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DBE1C" w14:textId="77777777" w:rsidR="00795A9D" w:rsidRPr="00D71F22" w:rsidRDefault="00795A9D" w:rsidP="00795A9D">
      <w:pPr>
        <w:jc w:val="center"/>
        <w:rPr>
          <w:rFonts w:ascii="Cambria" w:hAnsi="Cambria" w:cs="Cambria"/>
          <w:b/>
          <w:spacing w:val="30"/>
          <w:sz w:val="48"/>
          <w:szCs w:val="44"/>
        </w:rPr>
      </w:pPr>
      <w:r w:rsidRPr="00D71F22">
        <w:rPr>
          <w:rFonts w:ascii="Cambria" w:hAnsi="Cambria" w:cs="Cambria"/>
          <w:b/>
          <w:spacing w:val="30"/>
          <w:sz w:val="48"/>
          <w:szCs w:val="44"/>
        </w:rPr>
        <w:t>REC TRANSMISSION PROJECTS COMPANY LIMITED</w:t>
      </w:r>
    </w:p>
    <w:p w14:paraId="683D98C2" w14:textId="6258911C" w:rsidR="00FF29B1" w:rsidRPr="00ED447E" w:rsidRDefault="00373B0F" w:rsidP="007A24D9">
      <w:pPr>
        <w:pStyle w:val="BodyText"/>
        <w:spacing w:line="276" w:lineRule="auto"/>
        <w:ind w:left="567"/>
        <w:jc w:val="center"/>
        <w:rPr>
          <w:rFonts w:asciiTheme="majorHAnsi" w:hAnsiTheme="majorHAnsi"/>
          <w:sz w:val="22"/>
          <w:szCs w:val="22"/>
        </w:rPr>
      </w:pPr>
      <w:r w:rsidRPr="00D71F22">
        <w:rPr>
          <w:rFonts w:ascii="Cambria" w:hAnsi="Cambria" w:cs="Cambria"/>
          <w:noProof/>
        </w:rPr>
        <w:drawing>
          <wp:inline distT="0" distB="0" distL="0" distR="0" wp14:anchorId="5AC59DFA" wp14:editId="386AB660">
            <wp:extent cx="971550" cy="895350"/>
            <wp:effectExtent l="0" t="0" r="0" b="0"/>
            <wp:docPr id="41532" name="Picture 4153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95350"/>
                    </a:xfrm>
                    <a:prstGeom prst="rect">
                      <a:avLst/>
                    </a:prstGeom>
                    <a:noFill/>
                    <a:ln>
                      <a:noFill/>
                    </a:ln>
                  </pic:spPr>
                </pic:pic>
              </a:graphicData>
            </a:graphic>
          </wp:inline>
        </w:drawing>
      </w:r>
    </w:p>
    <w:p w14:paraId="1E1A2BBC" w14:textId="114AD806" w:rsidR="00FF29B1" w:rsidRPr="00ED447E" w:rsidRDefault="00FF29B1" w:rsidP="00AA56BB">
      <w:pPr>
        <w:pStyle w:val="BodyText"/>
        <w:spacing w:line="276" w:lineRule="auto"/>
        <w:ind w:left="567"/>
        <w:rPr>
          <w:rFonts w:asciiTheme="majorHAnsi" w:hAnsiTheme="majorHAnsi"/>
          <w:sz w:val="22"/>
          <w:szCs w:val="22"/>
        </w:rPr>
      </w:pPr>
    </w:p>
    <w:p w14:paraId="17D4D0A6" w14:textId="113A4DBF" w:rsidR="00FF29B1" w:rsidRPr="00ED447E" w:rsidRDefault="008D6D86" w:rsidP="00AA56BB">
      <w:pPr>
        <w:tabs>
          <w:tab w:val="left" w:pos="7441"/>
        </w:tabs>
        <w:spacing w:line="276" w:lineRule="auto"/>
        <w:ind w:left="567"/>
        <w:jc w:val="center"/>
        <w:rPr>
          <w:rFonts w:asciiTheme="majorHAnsi" w:hAnsiTheme="majorHAnsi"/>
          <w:b/>
        </w:rPr>
      </w:pPr>
      <w:r w:rsidRPr="00ED447E">
        <w:rPr>
          <w:rFonts w:asciiTheme="majorHAnsi" w:hAnsiTheme="majorHAnsi"/>
          <w:b/>
          <w:spacing w:val="-4"/>
          <w:w w:val="94"/>
        </w:rPr>
        <w:t>N</w:t>
      </w:r>
      <w:r w:rsidRPr="00ED447E">
        <w:rPr>
          <w:rFonts w:asciiTheme="majorHAnsi" w:hAnsiTheme="majorHAnsi"/>
          <w:b/>
          <w:w w:val="82"/>
        </w:rPr>
        <w:t>I</w:t>
      </w:r>
      <w:r w:rsidRPr="00ED447E">
        <w:rPr>
          <w:rFonts w:asciiTheme="majorHAnsi" w:hAnsiTheme="majorHAnsi"/>
          <w:b/>
          <w:w w:val="84"/>
        </w:rPr>
        <w:t>T</w:t>
      </w:r>
      <w:r w:rsidRPr="00ED447E">
        <w:rPr>
          <w:rFonts w:asciiTheme="majorHAnsi" w:hAnsiTheme="majorHAnsi"/>
          <w:b/>
        </w:rPr>
        <w:t xml:space="preserve"> </w:t>
      </w:r>
      <w:r w:rsidRPr="00ED447E">
        <w:rPr>
          <w:rFonts w:asciiTheme="majorHAnsi" w:hAnsiTheme="majorHAnsi"/>
          <w:b/>
          <w:w w:val="94"/>
        </w:rPr>
        <w:t>N</w:t>
      </w:r>
      <w:r w:rsidRPr="00ED447E">
        <w:rPr>
          <w:rFonts w:asciiTheme="majorHAnsi" w:hAnsiTheme="majorHAnsi"/>
          <w:b/>
          <w:spacing w:val="-2"/>
          <w:w w:val="111"/>
        </w:rPr>
        <w:t>o</w:t>
      </w:r>
      <w:r w:rsidRPr="00ED447E">
        <w:rPr>
          <w:rFonts w:asciiTheme="majorHAnsi" w:hAnsiTheme="majorHAnsi"/>
          <w:b/>
          <w:w w:val="102"/>
        </w:rPr>
        <w:t>:</w:t>
      </w:r>
      <w:r w:rsidRPr="00ED447E">
        <w:rPr>
          <w:rFonts w:asciiTheme="majorHAnsi" w:hAnsiTheme="majorHAnsi"/>
          <w:b/>
        </w:rPr>
        <w:t xml:space="preserve"> </w:t>
      </w:r>
      <w:r w:rsidR="00E701CC" w:rsidRPr="00ED447E">
        <w:rPr>
          <w:rFonts w:asciiTheme="majorHAnsi" w:hAnsiTheme="majorHAnsi"/>
          <w:b/>
          <w:spacing w:val="1"/>
          <w:w w:val="87"/>
        </w:rPr>
        <w:t>RECTPCL</w:t>
      </w:r>
      <w:r w:rsidRPr="00ED447E">
        <w:rPr>
          <w:rFonts w:asciiTheme="majorHAnsi" w:hAnsiTheme="majorHAnsi"/>
          <w:b/>
          <w:w w:val="160"/>
        </w:rPr>
        <w:t>/</w:t>
      </w:r>
      <w:r w:rsidR="00E701CC" w:rsidRPr="00ED447E">
        <w:rPr>
          <w:rFonts w:asciiTheme="majorHAnsi" w:hAnsiTheme="majorHAnsi"/>
          <w:b/>
          <w:w w:val="84"/>
        </w:rPr>
        <w:t>PIA</w:t>
      </w:r>
      <w:r w:rsidRPr="00ED447E">
        <w:rPr>
          <w:rFonts w:asciiTheme="majorHAnsi" w:hAnsiTheme="majorHAnsi"/>
          <w:b/>
          <w:w w:val="160"/>
        </w:rPr>
        <w:t>/</w:t>
      </w:r>
      <w:r w:rsidR="00E701CC" w:rsidRPr="00ED447E">
        <w:rPr>
          <w:rFonts w:asciiTheme="majorHAnsi" w:hAnsiTheme="majorHAnsi"/>
          <w:b/>
          <w:w w:val="84"/>
        </w:rPr>
        <w:t>JKPDD</w:t>
      </w:r>
      <w:r w:rsidRPr="00ED447E">
        <w:rPr>
          <w:rFonts w:asciiTheme="majorHAnsi" w:hAnsiTheme="majorHAnsi"/>
          <w:b/>
          <w:w w:val="160"/>
        </w:rPr>
        <w:t>/</w:t>
      </w:r>
      <w:r w:rsidR="00E701CC" w:rsidRPr="00ED447E">
        <w:rPr>
          <w:rFonts w:asciiTheme="majorHAnsi" w:hAnsiTheme="majorHAnsi"/>
          <w:b/>
          <w:spacing w:val="2"/>
          <w:w w:val="105"/>
        </w:rPr>
        <w:t>19</w:t>
      </w:r>
      <w:r w:rsidRPr="00ED447E">
        <w:rPr>
          <w:rFonts w:asciiTheme="majorHAnsi" w:hAnsiTheme="majorHAnsi"/>
          <w:b/>
          <w:w w:val="95"/>
        </w:rPr>
        <w:t>-</w:t>
      </w:r>
      <w:r w:rsidR="00E701CC" w:rsidRPr="00ED447E">
        <w:rPr>
          <w:rFonts w:asciiTheme="majorHAnsi" w:hAnsiTheme="majorHAnsi"/>
          <w:b/>
          <w:w w:val="105"/>
        </w:rPr>
        <w:t>20</w:t>
      </w:r>
      <w:r w:rsidRPr="00ED447E">
        <w:rPr>
          <w:rFonts w:asciiTheme="majorHAnsi" w:hAnsiTheme="majorHAnsi"/>
          <w:b/>
          <w:w w:val="160"/>
        </w:rPr>
        <w:t>/</w:t>
      </w:r>
      <w:r w:rsidR="00E701CC" w:rsidRPr="00ED447E">
        <w:rPr>
          <w:rFonts w:asciiTheme="majorHAnsi" w:hAnsiTheme="majorHAnsi"/>
          <w:b/>
          <w:w w:val="105"/>
        </w:rPr>
        <w:t>TL-06</w:t>
      </w:r>
      <w:r w:rsidRPr="00ED447E">
        <w:rPr>
          <w:rFonts w:asciiTheme="majorHAnsi" w:hAnsiTheme="majorHAnsi"/>
          <w:b/>
        </w:rPr>
        <w:tab/>
      </w:r>
      <w:r w:rsidR="00797AB5" w:rsidRPr="00ED447E">
        <w:rPr>
          <w:rFonts w:asciiTheme="majorHAnsi" w:hAnsiTheme="majorHAnsi"/>
          <w:b/>
        </w:rPr>
        <w:t xml:space="preserve">           </w:t>
      </w:r>
      <w:r w:rsidRPr="00ED447E">
        <w:rPr>
          <w:rFonts w:asciiTheme="majorHAnsi" w:hAnsiTheme="majorHAnsi"/>
          <w:b/>
          <w:spacing w:val="-2"/>
          <w:w w:val="90"/>
        </w:rPr>
        <w:t>D</w:t>
      </w:r>
      <w:r w:rsidRPr="00ED447E">
        <w:rPr>
          <w:rFonts w:asciiTheme="majorHAnsi" w:hAnsiTheme="majorHAnsi"/>
          <w:b/>
          <w:spacing w:val="1"/>
          <w:w w:val="115"/>
        </w:rPr>
        <w:t>a</w:t>
      </w:r>
      <w:r w:rsidRPr="00ED447E">
        <w:rPr>
          <w:rFonts w:asciiTheme="majorHAnsi" w:hAnsiTheme="majorHAnsi"/>
          <w:b/>
          <w:spacing w:val="2"/>
          <w:w w:val="129"/>
        </w:rPr>
        <w:t>t</w:t>
      </w:r>
      <w:r w:rsidRPr="00ED447E">
        <w:rPr>
          <w:rFonts w:asciiTheme="majorHAnsi" w:hAnsiTheme="majorHAnsi"/>
          <w:b/>
          <w:w w:val="117"/>
        </w:rPr>
        <w:t>e</w:t>
      </w:r>
      <w:r w:rsidRPr="00ED447E">
        <w:rPr>
          <w:rFonts w:asciiTheme="majorHAnsi" w:hAnsiTheme="majorHAnsi"/>
          <w:b/>
          <w:w w:val="102"/>
        </w:rPr>
        <w:t>:</w:t>
      </w:r>
      <w:r w:rsidRPr="00ED447E">
        <w:rPr>
          <w:rFonts w:asciiTheme="majorHAnsi" w:hAnsiTheme="majorHAnsi"/>
          <w:b/>
          <w:spacing w:val="-4"/>
        </w:rPr>
        <w:t xml:space="preserve"> </w:t>
      </w:r>
      <w:r w:rsidR="00E701CC" w:rsidRPr="00ED447E">
        <w:rPr>
          <w:rFonts w:asciiTheme="majorHAnsi" w:hAnsiTheme="majorHAnsi"/>
          <w:b/>
          <w:spacing w:val="4"/>
          <w:w w:val="105"/>
        </w:rPr>
        <w:t>21</w:t>
      </w:r>
      <w:r w:rsidRPr="00ED447E">
        <w:rPr>
          <w:rFonts w:asciiTheme="majorHAnsi" w:hAnsiTheme="majorHAnsi"/>
          <w:b/>
          <w:spacing w:val="-2"/>
          <w:w w:val="110"/>
        </w:rPr>
        <w:t>.</w:t>
      </w:r>
      <w:r w:rsidRPr="00ED447E">
        <w:rPr>
          <w:rFonts w:asciiTheme="majorHAnsi" w:hAnsiTheme="majorHAnsi"/>
          <w:b/>
          <w:spacing w:val="2"/>
          <w:w w:val="105"/>
        </w:rPr>
        <w:t>10</w:t>
      </w:r>
      <w:r w:rsidRPr="00ED447E">
        <w:rPr>
          <w:rFonts w:asciiTheme="majorHAnsi" w:hAnsiTheme="majorHAnsi"/>
          <w:b/>
          <w:spacing w:val="-4"/>
          <w:w w:val="110"/>
        </w:rPr>
        <w:t>.</w:t>
      </w:r>
      <w:r w:rsidRPr="00ED447E">
        <w:rPr>
          <w:rFonts w:asciiTheme="majorHAnsi" w:hAnsiTheme="majorHAnsi"/>
          <w:b/>
          <w:w w:val="105"/>
        </w:rPr>
        <w:t>2</w:t>
      </w:r>
      <w:r w:rsidRPr="00ED447E">
        <w:rPr>
          <w:rFonts w:asciiTheme="majorHAnsi" w:hAnsiTheme="majorHAnsi"/>
          <w:b/>
          <w:spacing w:val="2"/>
          <w:w w:val="105"/>
        </w:rPr>
        <w:t>0</w:t>
      </w:r>
      <w:r w:rsidRPr="00ED447E">
        <w:rPr>
          <w:rFonts w:asciiTheme="majorHAnsi" w:hAnsiTheme="majorHAnsi"/>
          <w:b/>
          <w:w w:val="105"/>
        </w:rPr>
        <w:t>1</w:t>
      </w:r>
      <w:r w:rsidR="00E701CC" w:rsidRPr="00ED447E">
        <w:rPr>
          <w:rFonts w:asciiTheme="majorHAnsi" w:hAnsiTheme="majorHAnsi"/>
          <w:b/>
          <w:w w:val="105"/>
        </w:rPr>
        <w:t>9</w:t>
      </w:r>
    </w:p>
    <w:p w14:paraId="7714CFC4" w14:textId="77777777" w:rsidR="00204F13" w:rsidRPr="00ED447E" w:rsidRDefault="00204F13" w:rsidP="00AA56BB">
      <w:pPr>
        <w:pStyle w:val="BodyText"/>
        <w:spacing w:line="276" w:lineRule="auto"/>
        <w:ind w:left="567"/>
        <w:jc w:val="center"/>
        <w:rPr>
          <w:rFonts w:asciiTheme="majorHAnsi" w:hAnsiTheme="majorHAnsi"/>
          <w:b/>
          <w:sz w:val="22"/>
          <w:szCs w:val="22"/>
        </w:rPr>
      </w:pPr>
    </w:p>
    <w:p w14:paraId="131BD55C" w14:textId="77777777" w:rsidR="00FF29B1" w:rsidRPr="00ED447E" w:rsidRDefault="008D6D86" w:rsidP="00AA56BB">
      <w:pPr>
        <w:pStyle w:val="BodyText"/>
        <w:spacing w:line="276" w:lineRule="auto"/>
        <w:ind w:left="567"/>
        <w:jc w:val="center"/>
        <w:rPr>
          <w:rFonts w:asciiTheme="majorHAnsi" w:hAnsiTheme="majorHAnsi"/>
          <w:b/>
          <w:sz w:val="22"/>
          <w:szCs w:val="22"/>
        </w:rPr>
      </w:pPr>
      <w:r w:rsidRPr="00ED447E">
        <w:rPr>
          <w:rFonts w:asciiTheme="majorHAnsi" w:hAnsiTheme="majorHAnsi"/>
          <w:b/>
          <w:sz w:val="22"/>
          <w:szCs w:val="22"/>
        </w:rPr>
        <w:t>(Domestic Competitive Bidding)</w:t>
      </w:r>
    </w:p>
    <w:p w14:paraId="2DD4EFBB" w14:textId="77777777" w:rsidR="00FF29B1" w:rsidRPr="00ED447E" w:rsidRDefault="008D6D86" w:rsidP="00AA56BB">
      <w:pPr>
        <w:pStyle w:val="Heading2"/>
        <w:spacing w:before="0" w:line="276" w:lineRule="auto"/>
        <w:ind w:left="567"/>
        <w:jc w:val="center"/>
        <w:rPr>
          <w:rFonts w:asciiTheme="majorHAnsi" w:hAnsiTheme="majorHAnsi"/>
          <w:u w:val="none"/>
        </w:rPr>
      </w:pPr>
      <w:r w:rsidRPr="00ED447E">
        <w:rPr>
          <w:rFonts w:asciiTheme="majorHAnsi" w:hAnsiTheme="majorHAnsi"/>
          <w:w w:val="105"/>
          <w:u w:val="none"/>
        </w:rPr>
        <w:t>Notice Inviting Tender</w:t>
      </w:r>
    </w:p>
    <w:p w14:paraId="34FAAD3D" w14:textId="77777777" w:rsidR="00EB155A" w:rsidRPr="00ED447E" w:rsidRDefault="008D6D86" w:rsidP="00AA56BB">
      <w:pPr>
        <w:pStyle w:val="BodyText"/>
        <w:spacing w:line="276" w:lineRule="auto"/>
        <w:ind w:left="567"/>
        <w:jc w:val="center"/>
        <w:rPr>
          <w:rFonts w:asciiTheme="majorHAnsi" w:hAnsiTheme="majorHAnsi"/>
          <w:sz w:val="22"/>
          <w:szCs w:val="22"/>
        </w:rPr>
      </w:pPr>
      <w:r w:rsidRPr="00ED447E">
        <w:rPr>
          <w:rFonts w:asciiTheme="majorHAnsi" w:hAnsiTheme="majorHAnsi"/>
          <w:sz w:val="22"/>
          <w:szCs w:val="22"/>
        </w:rPr>
        <w:t>(Bid</w:t>
      </w:r>
      <w:r w:rsidRPr="00ED447E">
        <w:rPr>
          <w:rFonts w:asciiTheme="majorHAnsi" w:hAnsiTheme="majorHAnsi"/>
          <w:spacing w:val="-38"/>
          <w:sz w:val="22"/>
          <w:szCs w:val="22"/>
        </w:rPr>
        <w:t xml:space="preserve"> </w:t>
      </w:r>
      <w:r w:rsidRPr="00ED447E">
        <w:rPr>
          <w:rFonts w:asciiTheme="majorHAnsi" w:hAnsiTheme="majorHAnsi"/>
          <w:sz w:val="22"/>
          <w:szCs w:val="22"/>
        </w:rPr>
        <w:t>Invited</w:t>
      </w:r>
      <w:r w:rsidRPr="00ED447E">
        <w:rPr>
          <w:rFonts w:asciiTheme="majorHAnsi" w:hAnsiTheme="majorHAnsi"/>
          <w:spacing w:val="-36"/>
          <w:sz w:val="22"/>
          <w:szCs w:val="22"/>
        </w:rPr>
        <w:t xml:space="preserve"> </w:t>
      </w:r>
      <w:r w:rsidRPr="00ED447E">
        <w:rPr>
          <w:rFonts w:asciiTheme="majorHAnsi" w:hAnsiTheme="majorHAnsi"/>
          <w:sz w:val="22"/>
          <w:szCs w:val="22"/>
        </w:rPr>
        <w:t>through</w:t>
      </w:r>
      <w:r w:rsidRPr="00ED447E">
        <w:rPr>
          <w:rFonts w:asciiTheme="majorHAnsi" w:hAnsiTheme="majorHAnsi"/>
          <w:spacing w:val="-36"/>
          <w:sz w:val="22"/>
          <w:szCs w:val="22"/>
        </w:rPr>
        <w:t xml:space="preserve"> </w:t>
      </w:r>
      <w:r w:rsidRPr="00ED447E">
        <w:rPr>
          <w:rFonts w:asciiTheme="majorHAnsi" w:hAnsiTheme="majorHAnsi"/>
          <w:sz w:val="22"/>
          <w:szCs w:val="22"/>
        </w:rPr>
        <w:t>e-Tendering</w:t>
      </w:r>
      <w:r w:rsidRPr="00ED447E">
        <w:rPr>
          <w:rFonts w:asciiTheme="majorHAnsi" w:hAnsiTheme="majorHAnsi"/>
          <w:spacing w:val="-39"/>
          <w:sz w:val="22"/>
          <w:szCs w:val="22"/>
        </w:rPr>
        <w:t xml:space="preserve"> </w:t>
      </w:r>
      <w:r w:rsidRPr="00ED447E">
        <w:rPr>
          <w:rFonts w:asciiTheme="majorHAnsi" w:hAnsiTheme="majorHAnsi"/>
          <w:sz w:val="22"/>
          <w:szCs w:val="22"/>
        </w:rPr>
        <w:t>mode</w:t>
      </w:r>
      <w:r w:rsidRPr="00ED447E">
        <w:rPr>
          <w:rFonts w:asciiTheme="majorHAnsi" w:hAnsiTheme="majorHAnsi"/>
          <w:spacing w:val="-37"/>
          <w:sz w:val="22"/>
          <w:szCs w:val="22"/>
        </w:rPr>
        <w:t xml:space="preserve"> </w:t>
      </w:r>
      <w:r w:rsidRPr="00ED447E">
        <w:rPr>
          <w:rFonts w:asciiTheme="majorHAnsi" w:hAnsiTheme="majorHAnsi"/>
          <w:sz w:val="22"/>
          <w:szCs w:val="22"/>
        </w:rPr>
        <w:t xml:space="preserve">only) </w:t>
      </w:r>
    </w:p>
    <w:p w14:paraId="5CFDB372" w14:textId="0FD4D069" w:rsidR="00FF29B1" w:rsidRPr="00ED447E" w:rsidRDefault="008D6D86" w:rsidP="00AA56BB">
      <w:pPr>
        <w:pStyle w:val="BodyText"/>
        <w:spacing w:line="276" w:lineRule="auto"/>
        <w:ind w:left="567"/>
        <w:jc w:val="center"/>
        <w:rPr>
          <w:rFonts w:asciiTheme="majorHAnsi" w:hAnsiTheme="majorHAnsi"/>
          <w:sz w:val="22"/>
          <w:szCs w:val="22"/>
        </w:rPr>
      </w:pPr>
      <w:r w:rsidRPr="00ED447E">
        <w:rPr>
          <w:rFonts w:asciiTheme="majorHAnsi" w:hAnsiTheme="majorHAnsi"/>
          <w:sz w:val="22"/>
          <w:szCs w:val="22"/>
        </w:rPr>
        <w:t>for</w:t>
      </w:r>
    </w:p>
    <w:p w14:paraId="4635D15A" w14:textId="08909DCF" w:rsidR="00FF29B1" w:rsidRPr="00ED447E" w:rsidRDefault="007E40E8" w:rsidP="00D71F22">
      <w:pPr>
        <w:pStyle w:val="Heading2"/>
        <w:spacing w:before="0" w:line="276" w:lineRule="auto"/>
        <w:ind w:left="567"/>
        <w:jc w:val="both"/>
        <w:rPr>
          <w:rFonts w:asciiTheme="majorHAnsi" w:hAnsiTheme="majorHAnsi"/>
          <w:u w:val="none"/>
        </w:rPr>
      </w:pPr>
      <w:r w:rsidRPr="00ED447E">
        <w:rPr>
          <w:rFonts w:asciiTheme="majorHAnsi" w:hAnsiTheme="majorHAnsi"/>
          <w:b/>
        </w:rPr>
        <w:t xml:space="preserve">Selection of Manufacturer for supply of Transmission Tower for testing of Design including </w:t>
      </w:r>
      <w:r w:rsidR="00E701CC" w:rsidRPr="00ED447E">
        <w:rPr>
          <w:rFonts w:asciiTheme="majorHAnsi" w:hAnsiTheme="majorHAnsi"/>
          <w:b/>
        </w:rPr>
        <w:t xml:space="preserve">Preparation of structural drawings, shop drawings, </w:t>
      </w:r>
      <w:r w:rsidR="00AA56BB" w:rsidRPr="00ED447E">
        <w:rPr>
          <w:rFonts w:asciiTheme="majorHAnsi" w:hAnsiTheme="majorHAnsi"/>
          <w:b/>
        </w:rPr>
        <w:t xml:space="preserve">proto-corrected drawings, Bill of Material (BoM) </w:t>
      </w:r>
      <w:r w:rsidRPr="00ED447E">
        <w:rPr>
          <w:rFonts w:asciiTheme="majorHAnsi" w:hAnsiTheme="majorHAnsi"/>
          <w:b/>
        </w:rPr>
        <w:t xml:space="preserve">and supply of the same to the Tower Testing Agency selected by Employer </w:t>
      </w:r>
    </w:p>
    <w:p w14:paraId="19AD3B4B" w14:textId="77777777" w:rsidR="00FF29B1" w:rsidRPr="00ED447E" w:rsidRDefault="00FF29B1" w:rsidP="00AA56BB">
      <w:pPr>
        <w:pStyle w:val="BodyText"/>
        <w:spacing w:line="276" w:lineRule="auto"/>
        <w:ind w:left="567"/>
        <w:rPr>
          <w:rFonts w:asciiTheme="majorHAnsi" w:hAnsiTheme="majorHAnsi"/>
          <w:sz w:val="22"/>
          <w:szCs w:val="22"/>
        </w:rPr>
      </w:pPr>
    </w:p>
    <w:p w14:paraId="28090785" w14:textId="77777777" w:rsidR="00373B0F" w:rsidRPr="00D71F22" w:rsidRDefault="00373B0F" w:rsidP="00373B0F">
      <w:pPr>
        <w:adjustRightInd w:val="0"/>
        <w:jc w:val="center"/>
        <w:rPr>
          <w:rFonts w:ascii="Cambria" w:hAnsi="Cambria"/>
          <w:b/>
          <w:bCs/>
          <w:u w:val="single"/>
          <w:lang w:val="en-IN" w:eastAsia="en-IN"/>
        </w:rPr>
      </w:pPr>
      <w:r w:rsidRPr="00D71F22">
        <w:rPr>
          <w:rFonts w:ascii="Cambria" w:hAnsi="Cambria"/>
          <w:b/>
          <w:bCs/>
          <w:u w:val="single"/>
          <w:lang w:val="en-IN" w:eastAsia="en-IN"/>
        </w:rPr>
        <w:t xml:space="preserve">REC Transmission Projects Company Limited </w:t>
      </w:r>
    </w:p>
    <w:p w14:paraId="7D724417" w14:textId="77777777" w:rsidR="00373B0F" w:rsidRPr="00D71F22" w:rsidRDefault="00373B0F" w:rsidP="00373B0F">
      <w:pPr>
        <w:adjustRightInd w:val="0"/>
        <w:jc w:val="center"/>
        <w:rPr>
          <w:rFonts w:ascii="Cambria" w:hAnsi="Cambria"/>
          <w:i/>
          <w:iCs/>
          <w:lang w:val="en-IN" w:eastAsia="en-IN"/>
        </w:rPr>
      </w:pPr>
      <w:r w:rsidRPr="00D71F22">
        <w:rPr>
          <w:rFonts w:ascii="Cambria" w:hAnsi="Cambria"/>
          <w:lang w:val="en-IN" w:eastAsia="en-IN"/>
        </w:rPr>
        <w:t xml:space="preserve">(A wholly owned subsidiary of REC, a </w:t>
      </w:r>
      <w:r w:rsidRPr="00D71F22">
        <w:rPr>
          <w:rFonts w:ascii="Cambria" w:hAnsi="Cambria"/>
          <w:i/>
          <w:iCs/>
          <w:lang w:val="en-IN" w:eastAsia="en-IN"/>
        </w:rPr>
        <w:t>‘Navratna CPSE’</w:t>
      </w:r>
    </w:p>
    <w:p w14:paraId="23AB3133" w14:textId="77777777" w:rsidR="00373B0F" w:rsidRPr="00D71F22" w:rsidRDefault="00373B0F" w:rsidP="00373B0F">
      <w:pPr>
        <w:adjustRightInd w:val="0"/>
        <w:jc w:val="center"/>
        <w:rPr>
          <w:rFonts w:ascii="Cambria" w:hAnsi="Cambria"/>
          <w:lang w:val="en-IN" w:eastAsia="en-IN"/>
        </w:rPr>
      </w:pPr>
      <w:r w:rsidRPr="00D71F22">
        <w:rPr>
          <w:rFonts w:ascii="Cambria" w:hAnsi="Cambria"/>
          <w:lang w:val="en-IN" w:eastAsia="en-IN"/>
        </w:rPr>
        <w:t>Under the Ministry of Power, Govt of India)</w:t>
      </w:r>
    </w:p>
    <w:p w14:paraId="798B3B54" w14:textId="77777777" w:rsidR="00373B0F" w:rsidRPr="00D71F22" w:rsidRDefault="00373B0F" w:rsidP="00373B0F">
      <w:pPr>
        <w:adjustRightInd w:val="0"/>
        <w:jc w:val="center"/>
        <w:rPr>
          <w:rFonts w:ascii="Cambria" w:hAnsi="Cambria"/>
          <w:bCs/>
          <w:lang w:val="en-IN" w:eastAsia="en-IN"/>
        </w:rPr>
      </w:pPr>
      <w:r w:rsidRPr="00D71F22">
        <w:rPr>
          <w:rFonts w:ascii="Cambria" w:hAnsi="Cambria"/>
          <w:bCs/>
          <w:lang w:val="en-IN" w:eastAsia="en-IN"/>
        </w:rPr>
        <w:t>ECE House, 3</w:t>
      </w:r>
      <w:r w:rsidRPr="00D71F22">
        <w:rPr>
          <w:rFonts w:ascii="Cambria" w:hAnsi="Cambria"/>
          <w:bCs/>
          <w:vertAlign w:val="superscript"/>
          <w:lang w:val="en-IN" w:eastAsia="en-IN"/>
        </w:rPr>
        <w:t>rd</w:t>
      </w:r>
      <w:r w:rsidRPr="00D71F22">
        <w:rPr>
          <w:rFonts w:ascii="Cambria" w:hAnsi="Cambria"/>
          <w:bCs/>
          <w:lang w:val="en-IN" w:eastAsia="en-IN"/>
        </w:rPr>
        <w:t xml:space="preserve"> Floor, Annexe – II,</w:t>
      </w:r>
    </w:p>
    <w:p w14:paraId="6D70027E" w14:textId="77777777" w:rsidR="00373B0F" w:rsidRPr="00D71F22" w:rsidRDefault="00373B0F" w:rsidP="00373B0F">
      <w:pPr>
        <w:adjustRightInd w:val="0"/>
        <w:jc w:val="center"/>
        <w:rPr>
          <w:rFonts w:ascii="Cambria" w:hAnsi="Cambria"/>
          <w:bCs/>
          <w:lang w:val="en-IN" w:eastAsia="en-IN"/>
        </w:rPr>
      </w:pPr>
      <w:r w:rsidRPr="00D71F22">
        <w:rPr>
          <w:rFonts w:ascii="Cambria" w:hAnsi="Cambria"/>
          <w:bCs/>
          <w:lang w:val="en-IN" w:eastAsia="en-IN"/>
        </w:rPr>
        <w:t>28 A, K G MARG, NEW DELHI – 110 001</w:t>
      </w:r>
    </w:p>
    <w:p w14:paraId="7D1C9B13" w14:textId="77777777" w:rsidR="00373B0F" w:rsidRPr="00D71F22" w:rsidRDefault="00373B0F" w:rsidP="00373B0F">
      <w:pPr>
        <w:adjustRightInd w:val="0"/>
        <w:jc w:val="center"/>
        <w:rPr>
          <w:rFonts w:ascii="Cambria" w:hAnsi="Cambria"/>
          <w:b/>
          <w:lang w:val="en-IN" w:eastAsia="en-IN"/>
        </w:rPr>
      </w:pPr>
      <w:r w:rsidRPr="00D71F22">
        <w:rPr>
          <w:rFonts w:ascii="Cambria" w:hAnsi="Cambria"/>
          <w:b/>
          <w:lang w:val="en-IN" w:eastAsia="en-IN"/>
        </w:rPr>
        <w:t xml:space="preserve">Website: </w:t>
      </w:r>
      <w:r w:rsidRPr="00D71F22">
        <w:rPr>
          <w:b/>
        </w:rPr>
        <w:t>www.rectpcl.</w:t>
      </w:r>
      <w:r w:rsidRPr="00D71F22">
        <w:rPr>
          <w:rFonts w:ascii="Cambria" w:hAnsi="Cambria"/>
          <w:b/>
          <w:lang w:val="en-IN" w:eastAsia="en-IN"/>
        </w:rPr>
        <w:t>in</w:t>
      </w:r>
    </w:p>
    <w:p w14:paraId="02A4E755" w14:textId="77777777" w:rsidR="00FF29B1" w:rsidRPr="00ED447E" w:rsidRDefault="00FF29B1" w:rsidP="00AA56BB">
      <w:pPr>
        <w:pStyle w:val="BodyText"/>
        <w:spacing w:line="276" w:lineRule="auto"/>
        <w:ind w:left="567"/>
        <w:rPr>
          <w:rFonts w:asciiTheme="majorHAnsi" w:hAnsiTheme="majorHAnsi"/>
          <w:sz w:val="22"/>
          <w:szCs w:val="22"/>
        </w:rPr>
      </w:pPr>
    </w:p>
    <w:p w14:paraId="0B4B59C9" w14:textId="77777777" w:rsidR="00FF29B1" w:rsidRPr="00ED447E" w:rsidRDefault="008D6D86" w:rsidP="00AA56BB">
      <w:pPr>
        <w:spacing w:line="276" w:lineRule="auto"/>
        <w:ind w:left="567"/>
        <w:jc w:val="both"/>
        <w:rPr>
          <w:rFonts w:asciiTheme="majorHAnsi" w:hAnsiTheme="majorHAnsi"/>
        </w:rPr>
      </w:pPr>
      <w:r w:rsidRPr="00ED447E">
        <w:rPr>
          <w:rFonts w:asciiTheme="majorHAnsi" w:hAnsiTheme="majorHAnsi"/>
          <w:w w:val="95"/>
        </w:rPr>
        <w:t>Description</w:t>
      </w:r>
      <w:r w:rsidRPr="00ED447E">
        <w:rPr>
          <w:rFonts w:asciiTheme="majorHAnsi" w:hAnsiTheme="majorHAnsi"/>
          <w:spacing w:val="-26"/>
          <w:w w:val="95"/>
        </w:rPr>
        <w:t xml:space="preserve"> </w:t>
      </w:r>
      <w:r w:rsidRPr="00ED447E">
        <w:rPr>
          <w:rFonts w:asciiTheme="majorHAnsi" w:hAnsiTheme="majorHAnsi"/>
          <w:w w:val="95"/>
        </w:rPr>
        <w:t>of</w:t>
      </w:r>
      <w:r w:rsidRPr="00ED447E">
        <w:rPr>
          <w:rFonts w:asciiTheme="majorHAnsi" w:hAnsiTheme="majorHAnsi"/>
          <w:spacing w:val="-25"/>
          <w:w w:val="95"/>
        </w:rPr>
        <w:t xml:space="preserve"> </w:t>
      </w:r>
      <w:r w:rsidRPr="00ED447E">
        <w:rPr>
          <w:rFonts w:asciiTheme="majorHAnsi" w:hAnsiTheme="majorHAnsi"/>
          <w:w w:val="95"/>
        </w:rPr>
        <w:t>task,</w:t>
      </w:r>
      <w:r w:rsidRPr="00ED447E">
        <w:rPr>
          <w:rFonts w:asciiTheme="majorHAnsi" w:hAnsiTheme="majorHAnsi"/>
          <w:spacing w:val="-24"/>
          <w:w w:val="95"/>
        </w:rPr>
        <w:t xml:space="preserve"> </w:t>
      </w:r>
      <w:r w:rsidRPr="00ED447E">
        <w:rPr>
          <w:rFonts w:asciiTheme="majorHAnsi" w:hAnsiTheme="majorHAnsi"/>
          <w:w w:val="95"/>
        </w:rPr>
        <w:t>e-tender</w:t>
      </w:r>
      <w:r w:rsidRPr="00ED447E">
        <w:rPr>
          <w:rFonts w:asciiTheme="majorHAnsi" w:hAnsiTheme="majorHAnsi"/>
          <w:spacing w:val="-25"/>
          <w:w w:val="95"/>
        </w:rPr>
        <w:t xml:space="preserve"> </w:t>
      </w:r>
      <w:r w:rsidRPr="00ED447E">
        <w:rPr>
          <w:rFonts w:asciiTheme="majorHAnsi" w:hAnsiTheme="majorHAnsi"/>
          <w:w w:val="95"/>
        </w:rPr>
        <w:t>submission</w:t>
      </w:r>
      <w:r w:rsidRPr="00ED447E">
        <w:rPr>
          <w:rFonts w:asciiTheme="majorHAnsi" w:hAnsiTheme="majorHAnsi"/>
          <w:spacing w:val="-24"/>
          <w:w w:val="95"/>
        </w:rPr>
        <w:t xml:space="preserve"> </w:t>
      </w:r>
      <w:r w:rsidRPr="00ED447E">
        <w:rPr>
          <w:rFonts w:asciiTheme="majorHAnsi" w:hAnsiTheme="majorHAnsi"/>
          <w:w w:val="95"/>
        </w:rPr>
        <w:t>format</w:t>
      </w:r>
      <w:r w:rsidRPr="00ED447E">
        <w:rPr>
          <w:rFonts w:asciiTheme="majorHAnsi" w:hAnsiTheme="majorHAnsi"/>
          <w:spacing w:val="-25"/>
          <w:w w:val="95"/>
        </w:rPr>
        <w:t xml:space="preserve"> </w:t>
      </w:r>
      <w:r w:rsidRPr="00ED447E">
        <w:rPr>
          <w:rFonts w:asciiTheme="majorHAnsi" w:hAnsiTheme="majorHAnsi"/>
          <w:w w:val="95"/>
        </w:rPr>
        <w:t>and</w:t>
      </w:r>
      <w:r w:rsidRPr="00ED447E">
        <w:rPr>
          <w:rFonts w:asciiTheme="majorHAnsi" w:hAnsiTheme="majorHAnsi"/>
          <w:spacing w:val="-26"/>
          <w:w w:val="95"/>
        </w:rPr>
        <w:t xml:space="preserve"> </w:t>
      </w:r>
      <w:r w:rsidRPr="00ED447E">
        <w:rPr>
          <w:rFonts w:asciiTheme="majorHAnsi" w:hAnsiTheme="majorHAnsi"/>
          <w:w w:val="95"/>
        </w:rPr>
        <w:t>procedure</w:t>
      </w:r>
      <w:r w:rsidRPr="00ED447E">
        <w:rPr>
          <w:rFonts w:asciiTheme="majorHAnsi" w:hAnsiTheme="majorHAnsi"/>
          <w:spacing w:val="-26"/>
          <w:w w:val="95"/>
        </w:rPr>
        <w:t xml:space="preserve"> </w:t>
      </w:r>
      <w:r w:rsidRPr="00ED447E">
        <w:rPr>
          <w:rFonts w:asciiTheme="majorHAnsi" w:hAnsiTheme="majorHAnsi"/>
          <w:w w:val="95"/>
        </w:rPr>
        <w:t>is</w:t>
      </w:r>
      <w:r w:rsidRPr="00ED447E">
        <w:rPr>
          <w:rFonts w:asciiTheme="majorHAnsi" w:hAnsiTheme="majorHAnsi"/>
          <w:spacing w:val="-23"/>
          <w:w w:val="95"/>
        </w:rPr>
        <w:t xml:space="preserve"> </w:t>
      </w:r>
      <w:r w:rsidRPr="00ED447E">
        <w:rPr>
          <w:rFonts w:asciiTheme="majorHAnsi" w:hAnsiTheme="majorHAnsi"/>
          <w:w w:val="95"/>
        </w:rPr>
        <w:t>provided</w:t>
      </w:r>
      <w:r w:rsidRPr="00ED447E">
        <w:rPr>
          <w:rFonts w:asciiTheme="majorHAnsi" w:hAnsiTheme="majorHAnsi"/>
          <w:spacing w:val="-26"/>
          <w:w w:val="95"/>
        </w:rPr>
        <w:t xml:space="preserve"> </w:t>
      </w:r>
      <w:r w:rsidRPr="00ED447E">
        <w:rPr>
          <w:rFonts w:asciiTheme="majorHAnsi" w:hAnsiTheme="majorHAnsi"/>
          <w:w w:val="95"/>
        </w:rPr>
        <w:t>in</w:t>
      </w:r>
      <w:r w:rsidRPr="00ED447E">
        <w:rPr>
          <w:rFonts w:asciiTheme="majorHAnsi" w:hAnsiTheme="majorHAnsi"/>
          <w:spacing w:val="-24"/>
          <w:w w:val="95"/>
        </w:rPr>
        <w:t xml:space="preserve"> </w:t>
      </w:r>
      <w:r w:rsidRPr="00ED447E">
        <w:rPr>
          <w:rFonts w:asciiTheme="majorHAnsi" w:hAnsiTheme="majorHAnsi"/>
          <w:w w:val="95"/>
        </w:rPr>
        <w:t>the</w:t>
      </w:r>
      <w:r w:rsidRPr="00ED447E">
        <w:rPr>
          <w:rFonts w:asciiTheme="majorHAnsi" w:hAnsiTheme="majorHAnsi"/>
          <w:spacing w:val="-25"/>
          <w:w w:val="95"/>
        </w:rPr>
        <w:t xml:space="preserve"> </w:t>
      </w:r>
      <w:r w:rsidRPr="00ED447E">
        <w:rPr>
          <w:rFonts w:asciiTheme="majorHAnsi" w:hAnsiTheme="majorHAnsi"/>
          <w:w w:val="95"/>
        </w:rPr>
        <w:t>tender</w:t>
      </w:r>
      <w:r w:rsidRPr="00ED447E">
        <w:rPr>
          <w:rFonts w:asciiTheme="majorHAnsi" w:hAnsiTheme="majorHAnsi"/>
          <w:spacing w:val="-24"/>
          <w:w w:val="95"/>
        </w:rPr>
        <w:t xml:space="preserve"> </w:t>
      </w:r>
      <w:r w:rsidRPr="00ED447E">
        <w:rPr>
          <w:rFonts w:asciiTheme="majorHAnsi" w:hAnsiTheme="majorHAnsi"/>
          <w:w w:val="95"/>
        </w:rPr>
        <w:t>document</w:t>
      </w:r>
      <w:r w:rsidRPr="00ED447E">
        <w:rPr>
          <w:rFonts w:asciiTheme="majorHAnsi" w:hAnsiTheme="majorHAnsi"/>
          <w:spacing w:val="-23"/>
          <w:w w:val="95"/>
        </w:rPr>
        <w:t xml:space="preserve"> </w:t>
      </w:r>
      <w:r w:rsidRPr="00ED447E">
        <w:rPr>
          <w:rFonts w:asciiTheme="majorHAnsi" w:hAnsiTheme="majorHAnsi"/>
          <w:w w:val="95"/>
        </w:rPr>
        <w:t>available</w:t>
      </w:r>
      <w:r w:rsidRPr="00ED447E">
        <w:rPr>
          <w:rFonts w:asciiTheme="majorHAnsi" w:hAnsiTheme="majorHAnsi"/>
          <w:spacing w:val="-25"/>
          <w:w w:val="95"/>
        </w:rPr>
        <w:t xml:space="preserve"> </w:t>
      </w:r>
      <w:r w:rsidRPr="00ED447E">
        <w:rPr>
          <w:rFonts w:asciiTheme="majorHAnsi" w:hAnsiTheme="majorHAnsi"/>
          <w:w w:val="95"/>
        </w:rPr>
        <w:t>on</w:t>
      </w:r>
      <w:r w:rsidRPr="00ED447E">
        <w:rPr>
          <w:rFonts w:asciiTheme="majorHAnsi" w:hAnsiTheme="majorHAnsi"/>
          <w:spacing w:val="-25"/>
          <w:w w:val="95"/>
        </w:rPr>
        <w:t xml:space="preserve"> </w:t>
      </w:r>
      <w:r w:rsidR="00E701CC" w:rsidRPr="00ED447E">
        <w:rPr>
          <w:rFonts w:asciiTheme="majorHAnsi" w:hAnsiTheme="majorHAnsi"/>
          <w:w w:val="95"/>
        </w:rPr>
        <w:t>RECTPCL</w:t>
      </w:r>
      <w:r w:rsidRPr="00ED447E">
        <w:rPr>
          <w:rFonts w:asciiTheme="majorHAnsi" w:hAnsiTheme="majorHAnsi"/>
          <w:spacing w:val="-25"/>
          <w:w w:val="95"/>
        </w:rPr>
        <w:t xml:space="preserve"> </w:t>
      </w:r>
      <w:r w:rsidRPr="00ED447E">
        <w:rPr>
          <w:rFonts w:asciiTheme="majorHAnsi" w:hAnsiTheme="majorHAnsi"/>
          <w:w w:val="95"/>
        </w:rPr>
        <w:t xml:space="preserve">website </w:t>
      </w:r>
      <w:r w:rsidRPr="00ED447E">
        <w:rPr>
          <w:rFonts w:asciiTheme="majorHAnsi" w:hAnsiTheme="majorHAnsi"/>
        </w:rPr>
        <w:t>(</w:t>
      </w:r>
      <w:r w:rsidRPr="00ED447E">
        <w:rPr>
          <w:rFonts w:asciiTheme="majorHAnsi" w:hAnsiTheme="majorHAnsi"/>
          <w:u w:val="single"/>
        </w:rPr>
        <w:t>www.</w:t>
      </w:r>
      <w:r w:rsidR="00E701CC" w:rsidRPr="00ED447E">
        <w:rPr>
          <w:rFonts w:asciiTheme="majorHAnsi" w:hAnsiTheme="majorHAnsi"/>
          <w:u w:val="single"/>
        </w:rPr>
        <w:t>RECTPCL</w:t>
      </w:r>
      <w:r w:rsidRPr="00ED447E">
        <w:rPr>
          <w:rFonts w:asciiTheme="majorHAnsi" w:hAnsiTheme="majorHAnsi"/>
          <w:u w:val="single"/>
        </w:rPr>
        <w:t>.in</w:t>
      </w:r>
      <w:r w:rsidRPr="00ED447E">
        <w:rPr>
          <w:rFonts w:asciiTheme="majorHAnsi" w:hAnsiTheme="majorHAnsi"/>
        </w:rPr>
        <w:t>), REC website (</w:t>
      </w:r>
      <w:r w:rsidRPr="00ED447E">
        <w:rPr>
          <w:rFonts w:asciiTheme="majorHAnsi" w:hAnsiTheme="majorHAnsi"/>
          <w:u w:val="single"/>
        </w:rPr>
        <w:t>www.recindia.nic.in</w:t>
      </w:r>
      <w:r w:rsidRPr="00ED447E">
        <w:rPr>
          <w:rFonts w:asciiTheme="majorHAnsi" w:hAnsiTheme="majorHAnsi"/>
        </w:rPr>
        <w:t>), e-tendering website (</w:t>
      </w:r>
      <w:hyperlink r:id="rId9">
        <w:hyperlink r:id="rId10" w:history="1">
          <w:r w:rsidR="00E701CC" w:rsidRPr="00D71F22">
            <w:rPr>
              <w:rStyle w:val="Hyperlink"/>
              <w:rFonts w:asciiTheme="majorHAnsi" w:hAnsiTheme="majorHAnsi"/>
              <w:color w:val="auto"/>
            </w:rPr>
            <w:t>http://www.mstcecommerce.com/eprochome/rectpcl</w:t>
          </w:r>
        </w:hyperlink>
        <w:r w:rsidRPr="00ED447E">
          <w:rPr>
            <w:rFonts w:asciiTheme="majorHAnsi" w:hAnsiTheme="majorHAnsi"/>
          </w:rPr>
          <w:t>),</w:t>
        </w:r>
      </w:hyperlink>
      <w:r w:rsidRPr="00ED447E">
        <w:rPr>
          <w:rFonts w:asciiTheme="majorHAnsi" w:hAnsiTheme="majorHAnsi"/>
        </w:rPr>
        <w:t xml:space="preserve"> Central Public Procurement Portal</w:t>
      </w:r>
      <w:r w:rsidRPr="00ED447E">
        <w:rPr>
          <w:rFonts w:asciiTheme="majorHAnsi" w:hAnsiTheme="majorHAnsi"/>
          <w:spacing w:val="-20"/>
        </w:rPr>
        <w:t xml:space="preserve"> </w:t>
      </w:r>
      <w:r w:rsidRPr="00ED447E">
        <w:rPr>
          <w:rFonts w:asciiTheme="majorHAnsi" w:hAnsiTheme="majorHAnsi"/>
        </w:rPr>
        <w:t>(</w:t>
      </w:r>
      <w:hyperlink r:id="rId11" w:history="1">
        <w:r w:rsidR="00AA56BB" w:rsidRPr="00D71F22">
          <w:rPr>
            <w:rStyle w:val="Hyperlink"/>
            <w:rFonts w:asciiTheme="majorHAnsi" w:hAnsiTheme="majorHAnsi"/>
            <w:color w:val="auto"/>
          </w:rPr>
          <w:t>www.eprocure.gov.in</w:t>
        </w:r>
      </w:hyperlink>
      <w:r w:rsidRPr="00ED447E">
        <w:rPr>
          <w:rFonts w:asciiTheme="majorHAnsi" w:hAnsiTheme="majorHAnsi"/>
        </w:rPr>
        <w:t>)</w:t>
      </w:r>
    </w:p>
    <w:p w14:paraId="64C02672" w14:textId="77777777" w:rsidR="00AA56BB" w:rsidRPr="00D71F22" w:rsidRDefault="00AA56BB" w:rsidP="00AA56BB">
      <w:pPr>
        <w:spacing w:line="276" w:lineRule="auto"/>
        <w:ind w:left="567"/>
        <w:jc w:val="both"/>
        <w:rPr>
          <w:rFonts w:asciiTheme="majorHAnsi" w:hAnsiTheme="majorHAnsi"/>
          <w:sz w:val="12"/>
        </w:rPr>
      </w:pPr>
    </w:p>
    <w:tbl>
      <w:tblPr>
        <w:tblW w:w="936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590"/>
      </w:tblGrid>
      <w:tr w:rsidR="00FF29B1" w:rsidRPr="00ED447E" w14:paraId="3C35A468" w14:textId="77777777" w:rsidTr="00D71F22">
        <w:trPr>
          <w:trHeight w:val="460"/>
        </w:trPr>
        <w:tc>
          <w:tcPr>
            <w:tcW w:w="9360" w:type="dxa"/>
            <w:gridSpan w:val="2"/>
            <w:shd w:val="clear" w:color="auto" w:fill="DDD9C3" w:themeFill="background2" w:themeFillShade="E6"/>
          </w:tcPr>
          <w:p w14:paraId="3A8FDD9D" w14:textId="77777777" w:rsidR="00FF29B1" w:rsidRPr="00ED447E" w:rsidRDefault="008D6D86" w:rsidP="00AA56BB">
            <w:pPr>
              <w:pStyle w:val="TableParagraph"/>
              <w:spacing w:line="276" w:lineRule="auto"/>
              <w:ind w:left="567"/>
              <w:jc w:val="center"/>
              <w:rPr>
                <w:rFonts w:asciiTheme="majorHAnsi" w:hAnsiTheme="majorHAnsi"/>
                <w:b/>
              </w:rPr>
            </w:pPr>
            <w:r w:rsidRPr="00ED447E">
              <w:rPr>
                <w:rFonts w:asciiTheme="majorHAnsi" w:hAnsiTheme="majorHAnsi"/>
                <w:b/>
                <w:w w:val="110"/>
              </w:rPr>
              <w:t>Important Dates</w:t>
            </w:r>
          </w:p>
        </w:tc>
      </w:tr>
      <w:tr w:rsidR="00FF29B1" w:rsidRPr="00ED447E" w14:paraId="02CDAE2D" w14:textId="77777777" w:rsidTr="00D71F22">
        <w:trPr>
          <w:trHeight w:val="239"/>
        </w:trPr>
        <w:tc>
          <w:tcPr>
            <w:tcW w:w="4770" w:type="dxa"/>
          </w:tcPr>
          <w:p w14:paraId="70F0F17C" w14:textId="77777777" w:rsidR="00FF29B1" w:rsidRPr="00ED447E" w:rsidRDefault="008D6D86" w:rsidP="00D71F22">
            <w:pPr>
              <w:pStyle w:val="TableParagraph"/>
              <w:spacing w:line="276" w:lineRule="auto"/>
              <w:ind w:left="90"/>
              <w:jc w:val="both"/>
              <w:rPr>
                <w:rFonts w:asciiTheme="majorHAnsi" w:hAnsiTheme="majorHAnsi"/>
              </w:rPr>
            </w:pPr>
            <w:r w:rsidRPr="00ED447E">
              <w:rPr>
                <w:rFonts w:asciiTheme="majorHAnsi" w:hAnsiTheme="majorHAnsi"/>
              </w:rPr>
              <w:t>Date of Release of tender</w:t>
            </w:r>
          </w:p>
        </w:tc>
        <w:tc>
          <w:tcPr>
            <w:tcW w:w="4590" w:type="dxa"/>
          </w:tcPr>
          <w:p w14:paraId="666D1BBA" w14:textId="77777777" w:rsidR="00FF29B1" w:rsidRPr="00ED447E" w:rsidRDefault="00570250" w:rsidP="00D71F22">
            <w:pPr>
              <w:pStyle w:val="TableParagraph"/>
              <w:spacing w:line="276" w:lineRule="auto"/>
              <w:ind w:left="75"/>
              <w:rPr>
                <w:rFonts w:asciiTheme="majorHAnsi" w:hAnsiTheme="majorHAnsi"/>
              </w:rPr>
            </w:pPr>
            <w:r w:rsidRPr="00ED447E">
              <w:rPr>
                <w:rFonts w:asciiTheme="majorHAnsi" w:hAnsiTheme="majorHAnsi"/>
              </w:rPr>
              <w:t>21.10.2019</w:t>
            </w:r>
          </w:p>
        </w:tc>
      </w:tr>
      <w:tr w:rsidR="00FF29B1" w:rsidRPr="00ED447E" w14:paraId="4F8BEAD9" w14:textId="77777777" w:rsidTr="00D71F22">
        <w:trPr>
          <w:trHeight w:val="241"/>
        </w:trPr>
        <w:tc>
          <w:tcPr>
            <w:tcW w:w="4770" w:type="dxa"/>
          </w:tcPr>
          <w:p w14:paraId="279FB4A3" w14:textId="77777777" w:rsidR="00FF29B1" w:rsidRPr="00ED447E" w:rsidRDefault="008D6D86" w:rsidP="00D71F22">
            <w:pPr>
              <w:pStyle w:val="TableParagraph"/>
              <w:spacing w:line="276" w:lineRule="auto"/>
              <w:ind w:left="90"/>
              <w:jc w:val="both"/>
              <w:rPr>
                <w:rFonts w:asciiTheme="majorHAnsi" w:hAnsiTheme="majorHAnsi"/>
              </w:rPr>
            </w:pPr>
            <w:r w:rsidRPr="00ED447E">
              <w:rPr>
                <w:rFonts w:asciiTheme="majorHAnsi" w:hAnsiTheme="majorHAnsi"/>
              </w:rPr>
              <w:t>Date of Pre-bid Meeting</w:t>
            </w:r>
          </w:p>
        </w:tc>
        <w:tc>
          <w:tcPr>
            <w:tcW w:w="4590" w:type="dxa"/>
          </w:tcPr>
          <w:p w14:paraId="34E1A536" w14:textId="77777777" w:rsidR="00FF29B1" w:rsidRPr="00ED447E" w:rsidRDefault="00570250" w:rsidP="00D71F22">
            <w:pPr>
              <w:pStyle w:val="TableParagraph"/>
              <w:spacing w:line="276" w:lineRule="auto"/>
              <w:ind w:left="75"/>
              <w:rPr>
                <w:rFonts w:asciiTheme="majorHAnsi" w:hAnsiTheme="majorHAnsi"/>
              </w:rPr>
            </w:pPr>
            <w:r w:rsidRPr="00ED447E">
              <w:rPr>
                <w:rFonts w:asciiTheme="majorHAnsi" w:hAnsiTheme="majorHAnsi"/>
              </w:rPr>
              <w:t>31.10.2019</w:t>
            </w:r>
          </w:p>
        </w:tc>
      </w:tr>
      <w:tr w:rsidR="00FF29B1" w:rsidRPr="00ED447E" w14:paraId="40A62698" w14:textId="77777777" w:rsidTr="00D71F22">
        <w:trPr>
          <w:trHeight w:val="241"/>
        </w:trPr>
        <w:tc>
          <w:tcPr>
            <w:tcW w:w="4770" w:type="dxa"/>
          </w:tcPr>
          <w:p w14:paraId="45BD65B1" w14:textId="77777777" w:rsidR="00FF29B1" w:rsidRPr="00ED447E" w:rsidRDefault="008D6D86" w:rsidP="00D71F22">
            <w:pPr>
              <w:pStyle w:val="TableParagraph"/>
              <w:spacing w:line="276" w:lineRule="auto"/>
              <w:ind w:left="90"/>
              <w:jc w:val="both"/>
              <w:rPr>
                <w:rFonts w:asciiTheme="majorHAnsi" w:hAnsiTheme="majorHAnsi"/>
              </w:rPr>
            </w:pPr>
            <w:r w:rsidRPr="00ED447E">
              <w:rPr>
                <w:rFonts w:asciiTheme="majorHAnsi" w:hAnsiTheme="majorHAnsi"/>
              </w:rPr>
              <w:t>Last date of submission of Bid</w:t>
            </w:r>
          </w:p>
        </w:tc>
        <w:tc>
          <w:tcPr>
            <w:tcW w:w="4590" w:type="dxa"/>
          </w:tcPr>
          <w:p w14:paraId="0DF30F7F" w14:textId="77777777" w:rsidR="00FF29B1" w:rsidRPr="00ED447E" w:rsidRDefault="00570250" w:rsidP="00D71F22">
            <w:pPr>
              <w:pStyle w:val="TableParagraph"/>
              <w:spacing w:line="276" w:lineRule="auto"/>
              <w:ind w:left="75"/>
              <w:rPr>
                <w:rFonts w:asciiTheme="majorHAnsi" w:hAnsiTheme="majorHAnsi"/>
              </w:rPr>
            </w:pPr>
            <w:r w:rsidRPr="00ED447E">
              <w:rPr>
                <w:rFonts w:asciiTheme="majorHAnsi" w:hAnsiTheme="majorHAnsi"/>
              </w:rPr>
              <w:t>06.11.2019 up to 15:00 Hrs</w:t>
            </w:r>
          </w:p>
        </w:tc>
      </w:tr>
      <w:tr w:rsidR="00FF29B1" w:rsidRPr="00ED447E" w14:paraId="545846F8" w14:textId="77777777" w:rsidTr="00D71F22">
        <w:trPr>
          <w:trHeight w:val="261"/>
        </w:trPr>
        <w:tc>
          <w:tcPr>
            <w:tcW w:w="4770" w:type="dxa"/>
          </w:tcPr>
          <w:p w14:paraId="41237C8C" w14:textId="77777777" w:rsidR="00FF29B1" w:rsidRPr="00ED447E" w:rsidRDefault="008D6D86" w:rsidP="00D71F22">
            <w:pPr>
              <w:pStyle w:val="TableParagraph"/>
              <w:spacing w:line="276" w:lineRule="auto"/>
              <w:ind w:left="90"/>
              <w:jc w:val="both"/>
              <w:rPr>
                <w:rFonts w:asciiTheme="majorHAnsi" w:hAnsiTheme="majorHAnsi"/>
              </w:rPr>
            </w:pPr>
            <w:r w:rsidRPr="00ED447E">
              <w:rPr>
                <w:rFonts w:asciiTheme="majorHAnsi" w:hAnsiTheme="majorHAnsi"/>
              </w:rPr>
              <w:t>Date of opening of Technical Bids</w:t>
            </w:r>
          </w:p>
        </w:tc>
        <w:tc>
          <w:tcPr>
            <w:tcW w:w="4590" w:type="dxa"/>
          </w:tcPr>
          <w:p w14:paraId="096DCCD9" w14:textId="77777777" w:rsidR="00FF29B1" w:rsidRPr="00ED447E" w:rsidRDefault="00570250" w:rsidP="00D71F22">
            <w:pPr>
              <w:pStyle w:val="TableParagraph"/>
              <w:spacing w:line="276" w:lineRule="auto"/>
              <w:ind w:left="75"/>
              <w:rPr>
                <w:rFonts w:asciiTheme="majorHAnsi" w:hAnsiTheme="majorHAnsi"/>
              </w:rPr>
            </w:pPr>
            <w:r w:rsidRPr="00ED447E">
              <w:rPr>
                <w:rFonts w:asciiTheme="majorHAnsi" w:hAnsiTheme="majorHAnsi"/>
              </w:rPr>
              <w:t>06.11.2019 at 16:00 Hrs.</w:t>
            </w:r>
          </w:p>
        </w:tc>
      </w:tr>
      <w:tr w:rsidR="00FF29B1" w:rsidRPr="00ED447E" w14:paraId="63D1D50C" w14:textId="77777777" w:rsidTr="00D71F22">
        <w:trPr>
          <w:trHeight w:val="260"/>
        </w:trPr>
        <w:tc>
          <w:tcPr>
            <w:tcW w:w="4770" w:type="dxa"/>
          </w:tcPr>
          <w:p w14:paraId="59A78364" w14:textId="77777777" w:rsidR="00FF29B1" w:rsidRPr="00ED447E" w:rsidRDefault="008D6D86" w:rsidP="00D71F22">
            <w:pPr>
              <w:pStyle w:val="TableParagraph"/>
              <w:spacing w:line="276" w:lineRule="auto"/>
              <w:ind w:left="90"/>
              <w:jc w:val="both"/>
              <w:rPr>
                <w:rFonts w:asciiTheme="majorHAnsi" w:hAnsiTheme="majorHAnsi"/>
              </w:rPr>
            </w:pPr>
            <w:r w:rsidRPr="00ED447E">
              <w:rPr>
                <w:rFonts w:asciiTheme="majorHAnsi" w:hAnsiTheme="majorHAnsi"/>
              </w:rPr>
              <w:t>Date of opening of Financial Bids</w:t>
            </w:r>
          </w:p>
        </w:tc>
        <w:tc>
          <w:tcPr>
            <w:tcW w:w="4590" w:type="dxa"/>
          </w:tcPr>
          <w:p w14:paraId="0A68715E" w14:textId="77777777" w:rsidR="00FF29B1" w:rsidRPr="00ED447E" w:rsidRDefault="00570250" w:rsidP="00D71F22">
            <w:pPr>
              <w:pStyle w:val="TableParagraph"/>
              <w:spacing w:line="276" w:lineRule="auto"/>
              <w:ind w:left="75"/>
              <w:rPr>
                <w:rFonts w:asciiTheme="majorHAnsi" w:hAnsiTheme="majorHAnsi"/>
              </w:rPr>
            </w:pPr>
            <w:r w:rsidRPr="00ED447E">
              <w:rPr>
                <w:rFonts w:asciiTheme="majorHAnsi" w:hAnsiTheme="majorHAnsi"/>
              </w:rPr>
              <w:t>Shall be intimated separately.</w:t>
            </w:r>
          </w:p>
        </w:tc>
      </w:tr>
    </w:tbl>
    <w:p w14:paraId="03E72C84" w14:textId="77777777" w:rsidR="00570250" w:rsidRPr="00D71F22" w:rsidRDefault="00570250" w:rsidP="00AA56BB">
      <w:pPr>
        <w:spacing w:line="276" w:lineRule="auto"/>
        <w:ind w:left="567"/>
        <w:rPr>
          <w:rFonts w:asciiTheme="majorHAnsi" w:hAnsiTheme="majorHAnsi"/>
          <w:b/>
          <w:sz w:val="10"/>
        </w:rPr>
      </w:pPr>
    </w:p>
    <w:p w14:paraId="56A380CB" w14:textId="666987C5" w:rsidR="00DB406A" w:rsidRPr="00ED447E" w:rsidRDefault="008D6D86" w:rsidP="00AA56BB">
      <w:pPr>
        <w:spacing w:line="276" w:lineRule="auto"/>
        <w:ind w:left="567"/>
        <w:rPr>
          <w:rFonts w:asciiTheme="majorHAnsi" w:hAnsiTheme="majorHAnsi"/>
          <w:spacing w:val="-26"/>
        </w:rPr>
      </w:pPr>
      <w:r w:rsidRPr="00ED447E">
        <w:rPr>
          <w:rFonts w:asciiTheme="majorHAnsi" w:hAnsiTheme="majorHAnsi"/>
          <w:b/>
        </w:rPr>
        <w:t>Note:</w:t>
      </w:r>
      <w:r w:rsidRPr="00ED447E">
        <w:rPr>
          <w:rFonts w:asciiTheme="majorHAnsi" w:hAnsiTheme="majorHAnsi"/>
          <w:spacing w:val="-26"/>
        </w:rPr>
        <w:t xml:space="preserve"> </w:t>
      </w:r>
      <w:r w:rsidR="00DB406A" w:rsidRPr="00ED447E">
        <w:rPr>
          <w:rFonts w:asciiTheme="majorHAnsi" w:hAnsiTheme="majorHAnsi"/>
          <w:spacing w:val="-26"/>
        </w:rPr>
        <w:tab/>
      </w:r>
    </w:p>
    <w:p w14:paraId="5990D877" w14:textId="42BAE2B4" w:rsidR="00FF29B1" w:rsidRPr="00ED447E" w:rsidRDefault="008D6D86" w:rsidP="00AA56BB">
      <w:pPr>
        <w:spacing w:line="276" w:lineRule="auto"/>
        <w:ind w:left="567"/>
        <w:rPr>
          <w:rFonts w:asciiTheme="majorHAnsi" w:hAnsiTheme="majorHAnsi"/>
        </w:rPr>
      </w:pPr>
      <w:r w:rsidRPr="00ED447E">
        <w:rPr>
          <w:rFonts w:asciiTheme="majorHAnsi" w:hAnsiTheme="majorHAnsi"/>
        </w:rPr>
        <w:t>Online</w:t>
      </w:r>
      <w:r w:rsidRPr="00ED447E">
        <w:rPr>
          <w:rFonts w:asciiTheme="majorHAnsi" w:hAnsiTheme="majorHAnsi"/>
          <w:spacing w:val="-30"/>
        </w:rPr>
        <w:t xml:space="preserve"> </w:t>
      </w:r>
      <w:r w:rsidRPr="00ED447E">
        <w:rPr>
          <w:rFonts w:asciiTheme="majorHAnsi" w:hAnsiTheme="majorHAnsi"/>
        </w:rPr>
        <w:t>registration</w:t>
      </w:r>
      <w:r w:rsidRPr="00ED447E">
        <w:rPr>
          <w:rFonts w:asciiTheme="majorHAnsi" w:hAnsiTheme="majorHAnsi"/>
          <w:spacing w:val="-30"/>
        </w:rPr>
        <w:t xml:space="preserve"> </w:t>
      </w:r>
      <w:r w:rsidRPr="00ED447E">
        <w:rPr>
          <w:rFonts w:asciiTheme="majorHAnsi" w:hAnsiTheme="majorHAnsi"/>
        </w:rPr>
        <w:t>has</w:t>
      </w:r>
      <w:r w:rsidRPr="00ED447E">
        <w:rPr>
          <w:rFonts w:asciiTheme="majorHAnsi" w:hAnsiTheme="majorHAnsi"/>
          <w:spacing w:val="-29"/>
        </w:rPr>
        <w:t xml:space="preserve"> </w:t>
      </w:r>
      <w:r w:rsidRPr="00ED447E">
        <w:rPr>
          <w:rFonts w:asciiTheme="majorHAnsi" w:hAnsiTheme="majorHAnsi"/>
        </w:rPr>
        <w:t>to</w:t>
      </w:r>
      <w:r w:rsidRPr="00ED447E">
        <w:rPr>
          <w:rFonts w:asciiTheme="majorHAnsi" w:hAnsiTheme="majorHAnsi"/>
          <w:spacing w:val="-31"/>
        </w:rPr>
        <w:t xml:space="preserve"> </w:t>
      </w:r>
      <w:r w:rsidRPr="00ED447E">
        <w:rPr>
          <w:rFonts w:asciiTheme="majorHAnsi" w:hAnsiTheme="majorHAnsi"/>
        </w:rPr>
        <w:t>be</w:t>
      </w:r>
      <w:r w:rsidRPr="00ED447E">
        <w:rPr>
          <w:rFonts w:asciiTheme="majorHAnsi" w:hAnsiTheme="majorHAnsi"/>
          <w:spacing w:val="-31"/>
        </w:rPr>
        <w:t xml:space="preserve"> </w:t>
      </w:r>
      <w:r w:rsidRPr="00ED447E">
        <w:rPr>
          <w:rFonts w:asciiTheme="majorHAnsi" w:hAnsiTheme="majorHAnsi"/>
        </w:rPr>
        <w:t>done</w:t>
      </w:r>
      <w:r w:rsidRPr="00ED447E">
        <w:rPr>
          <w:rFonts w:asciiTheme="majorHAnsi" w:hAnsiTheme="majorHAnsi"/>
          <w:spacing w:val="-30"/>
        </w:rPr>
        <w:t xml:space="preserve"> </w:t>
      </w:r>
      <w:r w:rsidRPr="00ED447E">
        <w:rPr>
          <w:rFonts w:asciiTheme="majorHAnsi" w:hAnsiTheme="majorHAnsi"/>
        </w:rPr>
        <w:t>at</w:t>
      </w:r>
      <w:r w:rsidRPr="00ED447E">
        <w:rPr>
          <w:rFonts w:asciiTheme="majorHAnsi" w:hAnsiTheme="majorHAnsi"/>
          <w:spacing w:val="-29"/>
        </w:rPr>
        <w:t xml:space="preserve"> </w:t>
      </w:r>
      <w:r w:rsidRPr="00ED447E">
        <w:rPr>
          <w:rFonts w:asciiTheme="majorHAnsi" w:hAnsiTheme="majorHAnsi"/>
        </w:rPr>
        <w:t>e-tendering</w:t>
      </w:r>
      <w:r w:rsidRPr="00ED447E">
        <w:rPr>
          <w:rFonts w:asciiTheme="majorHAnsi" w:hAnsiTheme="majorHAnsi"/>
          <w:spacing w:val="-30"/>
        </w:rPr>
        <w:t xml:space="preserve"> </w:t>
      </w:r>
      <w:r w:rsidRPr="00ED447E">
        <w:rPr>
          <w:rFonts w:asciiTheme="majorHAnsi" w:hAnsiTheme="majorHAnsi"/>
        </w:rPr>
        <w:t>website</w:t>
      </w:r>
      <w:r w:rsidRPr="00ED447E">
        <w:rPr>
          <w:rFonts w:asciiTheme="majorHAnsi" w:hAnsiTheme="majorHAnsi"/>
          <w:spacing w:val="-31"/>
        </w:rPr>
        <w:t xml:space="preserve"> </w:t>
      </w:r>
      <w:hyperlink r:id="rId12" w:history="1">
        <w:r w:rsidR="00DB406A" w:rsidRPr="00D71F22">
          <w:rPr>
            <w:rStyle w:val="Hyperlink"/>
            <w:rFonts w:asciiTheme="majorHAnsi" w:hAnsiTheme="majorHAnsi"/>
            <w:color w:val="auto"/>
          </w:rPr>
          <w:t>http://www.mstcecommerce.com/eprochome/rectpcl</w:t>
        </w:r>
      </w:hyperlink>
      <w:r w:rsidRPr="00D71F22">
        <w:rPr>
          <w:rFonts w:asciiTheme="majorHAnsi" w:hAnsiTheme="majorHAnsi"/>
          <w:spacing w:val="-7"/>
        </w:rPr>
        <w:t xml:space="preserve"> </w:t>
      </w:r>
      <w:r w:rsidRPr="00ED447E">
        <w:rPr>
          <w:rFonts w:asciiTheme="majorHAnsi" w:hAnsiTheme="majorHAnsi"/>
        </w:rPr>
        <w:t>in</w:t>
      </w:r>
      <w:r w:rsidRPr="00ED447E">
        <w:rPr>
          <w:rFonts w:asciiTheme="majorHAnsi" w:hAnsiTheme="majorHAnsi"/>
          <w:spacing w:val="-30"/>
        </w:rPr>
        <w:t xml:space="preserve"> </w:t>
      </w:r>
      <w:r w:rsidR="00DB406A" w:rsidRPr="00ED447E">
        <w:rPr>
          <w:rFonts w:asciiTheme="majorHAnsi" w:hAnsiTheme="majorHAnsi"/>
        </w:rPr>
        <w:t>general;</w:t>
      </w:r>
      <w:r w:rsidRPr="00ED447E">
        <w:rPr>
          <w:rFonts w:asciiTheme="majorHAnsi" w:hAnsiTheme="majorHAnsi"/>
          <w:spacing w:val="-30"/>
        </w:rPr>
        <w:t xml:space="preserve"> </w:t>
      </w:r>
      <w:r w:rsidRPr="00ED447E">
        <w:rPr>
          <w:rFonts w:asciiTheme="majorHAnsi" w:hAnsiTheme="majorHAnsi"/>
        </w:rPr>
        <w:t>activation</w:t>
      </w:r>
      <w:r w:rsidRPr="00ED447E">
        <w:rPr>
          <w:rFonts w:asciiTheme="majorHAnsi" w:hAnsiTheme="majorHAnsi"/>
          <w:spacing w:val="-31"/>
        </w:rPr>
        <w:t xml:space="preserve"> </w:t>
      </w:r>
      <w:r w:rsidRPr="00ED447E">
        <w:rPr>
          <w:rFonts w:asciiTheme="majorHAnsi" w:hAnsiTheme="majorHAnsi"/>
        </w:rPr>
        <w:t xml:space="preserve">of </w:t>
      </w:r>
      <w:r w:rsidRPr="00ED447E">
        <w:rPr>
          <w:rFonts w:asciiTheme="majorHAnsi" w:hAnsiTheme="majorHAnsi"/>
          <w:w w:val="95"/>
        </w:rPr>
        <w:t>registration</w:t>
      </w:r>
      <w:r w:rsidRPr="00ED447E">
        <w:rPr>
          <w:rFonts w:asciiTheme="majorHAnsi" w:hAnsiTheme="majorHAnsi"/>
          <w:spacing w:val="-14"/>
          <w:w w:val="95"/>
        </w:rPr>
        <w:t xml:space="preserve"> </w:t>
      </w:r>
      <w:r w:rsidRPr="00ED447E">
        <w:rPr>
          <w:rFonts w:asciiTheme="majorHAnsi" w:hAnsiTheme="majorHAnsi"/>
          <w:w w:val="95"/>
        </w:rPr>
        <w:t>may</w:t>
      </w:r>
      <w:r w:rsidRPr="00ED447E">
        <w:rPr>
          <w:rFonts w:asciiTheme="majorHAnsi" w:hAnsiTheme="majorHAnsi"/>
          <w:spacing w:val="-16"/>
          <w:w w:val="95"/>
        </w:rPr>
        <w:t xml:space="preserve"> </w:t>
      </w:r>
      <w:r w:rsidRPr="00ED447E">
        <w:rPr>
          <w:rFonts w:asciiTheme="majorHAnsi" w:hAnsiTheme="majorHAnsi"/>
          <w:w w:val="95"/>
        </w:rPr>
        <w:t>take</w:t>
      </w:r>
      <w:r w:rsidRPr="00ED447E">
        <w:rPr>
          <w:rFonts w:asciiTheme="majorHAnsi" w:hAnsiTheme="majorHAnsi"/>
          <w:spacing w:val="-14"/>
          <w:w w:val="95"/>
        </w:rPr>
        <w:t xml:space="preserve"> </w:t>
      </w:r>
      <w:r w:rsidRPr="00ED447E">
        <w:rPr>
          <w:rFonts w:asciiTheme="majorHAnsi" w:hAnsiTheme="majorHAnsi"/>
          <w:w w:val="95"/>
        </w:rPr>
        <w:t>about</w:t>
      </w:r>
      <w:r w:rsidRPr="00ED447E">
        <w:rPr>
          <w:rFonts w:asciiTheme="majorHAnsi" w:hAnsiTheme="majorHAnsi"/>
          <w:spacing w:val="-14"/>
          <w:w w:val="95"/>
        </w:rPr>
        <w:t xml:space="preserve"> </w:t>
      </w:r>
      <w:r w:rsidRPr="00ED447E">
        <w:rPr>
          <w:rFonts w:asciiTheme="majorHAnsi" w:hAnsiTheme="majorHAnsi"/>
          <w:w w:val="95"/>
        </w:rPr>
        <w:t>maximum</w:t>
      </w:r>
      <w:r w:rsidRPr="00ED447E">
        <w:rPr>
          <w:rFonts w:asciiTheme="majorHAnsi" w:hAnsiTheme="majorHAnsi"/>
          <w:spacing w:val="-11"/>
          <w:w w:val="95"/>
        </w:rPr>
        <w:t xml:space="preserve"> </w:t>
      </w:r>
      <w:r w:rsidRPr="00ED447E">
        <w:rPr>
          <w:rFonts w:asciiTheme="majorHAnsi" w:hAnsiTheme="majorHAnsi"/>
          <w:w w:val="95"/>
        </w:rPr>
        <w:t>24</w:t>
      </w:r>
      <w:r w:rsidRPr="00ED447E">
        <w:rPr>
          <w:rFonts w:asciiTheme="majorHAnsi" w:hAnsiTheme="majorHAnsi"/>
          <w:spacing w:val="-14"/>
          <w:w w:val="95"/>
        </w:rPr>
        <w:t xml:space="preserve"> </w:t>
      </w:r>
      <w:r w:rsidRPr="00ED447E">
        <w:rPr>
          <w:rFonts w:asciiTheme="majorHAnsi" w:hAnsiTheme="majorHAnsi"/>
          <w:w w:val="95"/>
        </w:rPr>
        <w:t>hours</w:t>
      </w:r>
      <w:r w:rsidRPr="00ED447E">
        <w:rPr>
          <w:rFonts w:asciiTheme="majorHAnsi" w:hAnsiTheme="majorHAnsi"/>
          <w:spacing w:val="-12"/>
          <w:w w:val="95"/>
        </w:rPr>
        <w:t xml:space="preserve"> </w:t>
      </w:r>
      <w:r w:rsidRPr="00ED447E">
        <w:rPr>
          <w:rFonts w:asciiTheme="majorHAnsi" w:hAnsiTheme="majorHAnsi"/>
          <w:w w:val="95"/>
        </w:rPr>
        <w:t>subject</w:t>
      </w:r>
      <w:r w:rsidRPr="00ED447E">
        <w:rPr>
          <w:rFonts w:asciiTheme="majorHAnsi" w:hAnsiTheme="majorHAnsi"/>
          <w:spacing w:val="-12"/>
          <w:w w:val="95"/>
        </w:rPr>
        <w:t xml:space="preserve"> </w:t>
      </w:r>
      <w:r w:rsidRPr="00ED447E">
        <w:rPr>
          <w:rFonts w:asciiTheme="majorHAnsi" w:hAnsiTheme="majorHAnsi"/>
          <w:w w:val="95"/>
        </w:rPr>
        <w:t>to</w:t>
      </w:r>
      <w:r w:rsidRPr="00ED447E">
        <w:rPr>
          <w:rFonts w:asciiTheme="majorHAnsi" w:hAnsiTheme="majorHAnsi"/>
          <w:spacing w:val="-14"/>
          <w:w w:val="95"/>
        </w:rPr>
        <w:t xml:space="preserve"> </w:t>
      </w:r>
      <w:r w:rsidRPr="00ED447E">
        <w:rPr>
          <w:rFonts w:asciiTheme="majorHAnsi" w:hAnsiTheme="majorHAnsi"/>
          <w:w w:val="95"/>
        </w:rPr>
        <w:t>the</w:t>
      </w:r>
      <w:r w:rsidRPr="00ED447E">
        <w:rPr>
          <w:rFonts w:asciiTheme="majorHAnsi" w:hAnsiTheme="majorHAnsi"/>
          <w:spacing w:val="-15"/>
          <w:w w:val="95"/>
        </w:rPr>
        <w:t xml:space="preserve"> </w:t>
      </w:r>
      <w:r w:rsidRPr="00ED447E">
        <w:rPr>
          <w:rFonts w:asciiTheme="majorHAnsi" w:hAnsiTheme="majorHAnsi"/>
          <w:w w:val="95"/>
        </w:rPr>
        <w:t>submission</w:t>
      </w:r>
      <w:r w:rsidRPr="00ED447E">
        <w:rPr>
          <w:rFonts w:asciiTheme="majorHAnsi" w:hAnsiTheme="majorHAnsi"/>
          <w:spacing w:val="-15"/>
          <w:w w:val="95"/>
        </w:rPr>
        <w:t xml:space="preserve"> </w:t>
      </w:r>
      <w:r w:rsidRPr="00ED447E">
        <w:rPr>
          <w:rFonts w:asciiTheme="majorHAnsi" w:hAnsiTheme="majorHAnsi"/>
          <w:w w:val="95"/>
        </w:rPr>
        <w:t>of</w:t>
      </w:r>
      <w:r w:rsidRPr="00ED447E">
        <w:rPr>
          <w:rFonts w:asciiTheme="majorHAnsi" w:hAnsiTheme="majorHAnsi"/>
          <w:spacing w:val="-14"/>
          <w:w w:val="95"/>
        </w:rPr>
        <w:t xml:space="preserve"> </w:t>
      </w:r>
      <w:r w:rsidRPr="00ED447E">
        <w:rPr>
          <w:rFonts w:asciiTheme="majorHAnsi" w:hAnsiTheme="majorHAnsi"/>
          <w:w w:val="95"/>
        </w:rPr>
        <w:t>all</w:t>
      </w:r>
      <w:r w:rsidRPr="00ED447E">
        <w:rPr>
          <w:rFonts w:asciiTheme="majorHAnsi" w:hAnsiTheme="majorHAnsi"/>
          <w:spacing w:val="-14"/>
          <w:w w:val="95"/>
        </w:rPr>
        <w:t xml:space="preserve"> </w:t>
      </w:r>
      <w:r w:rsidRPr="00ED447E">
        <w:rPr>
          <w:rFonts w:asciiTheme="majorHAnsi" w:hAnsiTheme="majorHAnsi"/>
          <w:w w:val="95"/>
        </w:rPr>
        <w:t>requisite</w:t>
      </w:r>
      <w:r w:rsidRPr="00ED447E">
        <w:rPr>
          <w:rFonts w:asciiTheme="majorHAnsi" w:hAnsiTheme="majorHAnsi"/>
          <w:spacing w:val="-14"/>
          <w:w w:val="95"/>
        </w:rPr>
        <w:t xml:space="preserve"> </w:t>
      </w:r>
      <w:r w:rsidRPr="00ED447E">
        <w:rPr>
          <w:rFonts w:asciiTheme="majorHAnsi" w:hAnsiTheme="majorHAnsi"/>
          <w:w w:val="95"/>
        </w:rPr>
        <w:t>documents</w:t>
      </w:r>
      <w:r w:rsidRPr="00ED447E">
        <w:rPr>
          <w:rFonts w:asciiTheme="majorHAnsi" w:hAnsiTheme="majorHAnsi"/>
          <w:spacing w:val="-16"/>
          <w:w w:val="95"/>
        </w:rPr>
        <w:t xml:space="preserve"> </w:t>
      </w:r>
      <w:r w:rsidRPr="00ED447E">
        <w:rPr>
          <w:rFonts w:asciiTheme="majorHAnsi" w:hAnsiTheme="majorHAnsi"/>
          <w:w w:val="95"/>
        </w:rPr>
        <w:t>required</w:t>
      </w:r>
      <w:r w:rsidRPr="00ED447E">
        <w:rPr>
          <w:rFonts w:asciiTheme="majorHAnsi" w:hAnsiTheme="majorHAnsi"/>
          <w:spacing w:val="-14"/>
          <w:w w:val="95"/>
        </w:rPr>
        <w:t xml:space="preserve"> </w:t>
      </w:r>
      <w:r w:rsidRPr="00ED447E">
        <w:rPr>
          <w:rFonts w:asciiTheme="majorHAnsi" w:hAnsiTheme="majorHAnsi"/>
          <w:w w:val="95"/>
        </w:rPr>
        <w:t>in</w:t>
      </w:r>
      <w:r w:rsidRPr="00ED447E">
        <w:rPr>
          <w:rFonts w:asciiTheme="majorHAnsi" w:hAnsiTheme="majorHAnsi"/>
          <w:spacing w:val="-16"/>
          <w:w w:val="95"/>
        </w:rPr>
        <w:t xml:space="preserve"> </w:t>
      </w:r>
      <w:r w:rsidRPr="00ED447E">
        <w:rPr>
          <w:rFonts w:asciiTheme="majorHAnsi" w:hAnsiTheme="majorHAnsi"/>
          <w:w w:val="95"/>
        </w:rPr>
        <w:t xml:space="preserve">the </w:t>
      </w:r>
      <w:r w:rsidRPr="00ED447E">
        <w:rPr>
          <w:rFonts w:asciiTheme="majorHAnsi" w:hAnsiTheme="majorHAnsi"/>
        </w:rPr>
        <w:t>process.</w:t>
      </w:r>
    </w:p>
    <w:p w14:paraId="1697EA9C" w14:textId="77777777" w:rsidR="00373B0F" w:rsidRPr="00ED447E" w:rsidRDefault="00373B0F" w:rsidP="00AA56BB">
      <w:pPr>
        <w:spacing w:line="276" w:lineRule="auto"/>
        <w:ind w:left="567"/>
        <w:rPr>
          <w:rFonts w:asciiTheme="majorHAnsi" w:hAnsiTheme="majorHAnsi"/>
        </w:rPr>
      </w:pPr>
    </w:p>
    <w:p w14:paraId="521F3AA0" w14:textId="77777777" w:rsidR="00FF29B1" w:rsidRPr="00ED447E" w:rsidRDefault="008D6D86" w:rsidP="003D55B3">
      <w:pPr>
        <w:spacing w:line="276" w:lineRule="auto"/>
        <w:ind w:left="567"/>
        <w:jc w:val="right"/>
        <w:rPr>
          <w:rFonts w:asciiTheme="majorHAnsi" w:hAnsiTheme="majorHAnsi"/>
        </w:rPr>
      </w:pPr>
      <w:r w:rsidRPr="00ED447E">
        <w:rPr>
          <w:rFonts w:asciiTheme="majorHAnsi" w:hAnsiTheme="majorHAnsi"/>
        </w:rPr>
        <w:t>-Sd-</w:t>
      </w:r>
    </w:p>
    <w:p w14:paraId="401AE54C" w14:textId="77777777" w:rsidR="00FF29B1" w:rsidRPr="00ED447E" w:rsidRDefault="008D6D86" w:rsidP="003D55B3">
      <w:pPr>
        <w:spacing w:line="276" w:lineRule="auto"/>
        <w:ind w:left="567"/>
        <w:jc w:val="right"/>
        <w:rPr>
          <w:rFonts w:asciiTheme="majorHAnsi" w:hAnsiTheme="majorHAnsi"/>
        </w:rPr>
      </w:pPr>
      <w:r w:rsidRPr="00ED447E">
        <w:rPr>
          <w:rFonts w:asciiTheme="majorHAnsi" w:hAnsiTheme="majorHAnsi"/>
        </w:rPr>
        <w:t>Addl. CEO</w:t>
      </w:r>
    </w:p>
    <w:p w14:paraId="62DB5AD1" w14:textId="77777777" w:rsidR="00FF29B1" w:rsidRPr="00D71F22" w:rsidRDefault="00FF29B1" w:rsidP="00AA56BB">
      <w:pPr>
        <w:pStyle w:val="BodyText"/>
        <w:spacing w:line="276" w:lineRule="auto"/>
        <w:ind w:left="567"/>
        <w:rPr>
          <w:rFonts w:asciiTheme="majorHAnsi" w:hAnsiTheme="majorHAnsi"/>
          <w:sz w:val="2"/>
          <w:szCs w:val="22"/>
        </w:rPr>
      </w:pPr>
    </w:p>
    <w:p w14:paraId="1437E556" w14:textId="77777777" w:rsidR="00AA56BB" w:rsidRPr="00ED447E" w:rsidRDefault="00AA56BB" w:rsidP="00AA56BB">
      <w:pPr>
        <w:pStyle w:val="BodyText"/>
        <w:spacing w:line="276" w:lineRule="auto"/>
        <w:ind w:left="567"/>
        <w:rPr>
          <w:rFonts w:asciiTheme="majorHAnsi" w:hAnsiTheme="majorHAnsi"/>
          <w:sz w:val="22"/>
          <w:szCs w:val="22"/>
        </w:rPr>
      </w:pPr>
    </w:p>
    <w:p w14:paraId="3F65CCD0" w14:textId="77777777" w:rsidR="00FF29B1" w:rsidRPr="00ED447E" w:rsidRDefault="008D6D86" w:rsidP="00AA56BB">
      <w:pPr>
        <w:spacing w:line="276" w:lineRule="auto"/>
        <w:ind w:left="567"/>
        <w:rPr>
          <w:rFonts w:asciiTheme="majorHAnsi" w:hAnsiTheme="majorHAnsi"/>
        </w:rPr>
      </w:pPr>
      <w:r w:rsidRPr="00ED447E">
        <w:rPr>
          <w:rFonts w:asciiTheme="majorHAnsi" w:hAnsiTheme="majorHAnsi"/>
          <w:w w:val="95"/>
        </w:rPr>
        <w:t>[This</w:t>
      </w:r>
      <w:r w:rsidRPr="00ED447E">
        <w:rPr>
          <w:rFonts w:asciiTheme="majorHAnsi" w:hAnsiTheme="majorHAnsi"/>
          <w:spacing w:val="-12"/>
          <w:w w:val="95"/>
        </w:rPr>
        <w:t xml:space="preserve"> </w:t>
      </w:r>
      <w:r w:rsidRPr="00ED447E">
        <w:rPr>
          <w:rFonts w:asciiTheme="majorHAnsi" w:hAnsiTheme="majorHAnsi"/>
          <w:w w:val="95"/>
        </w:rPr>
        <w:t>document</w:t>
      </w:r>
      <w:r w:rsidRPr="00ED447E">
        <w:rPr>
          <w:rFonts w:asciiTheme="majorHAnsi" w:hAnsiTheme="majorHAnsi"/>
          <w:spacing w:val="-9"/>
          <w:w w:val="95"/>
        </w:rPr>
        <w:t xml:space="preserve"> </w:t>
      </w:r>
      <w:r w:rsidRPr="00ED447E">
        <w:rPr>
          <w:rFonts w:asciiTheme="majorHAnsi" w:hAnsiTheme="majorHAnsi"/>
          <w:w w:val="95"/>
        </w:rPr>
        <w:t>is</w:t>
      </w:r>
      <w:r w:rsidRPr="00ED447E">
        <w:rPr>
          <w:rFonts w:asciiTheme="majorHAnsi" w:hAnsiTheme="majorHAnsi"/>
          <w:spacing w:val="-12"/>
          <w:w w:val="95"/>
        </w:rPr>
        <w:t xml:space="preserve"> </w:t>
      </w:r>
      <w:r w:rsidRPr="00ED447E">
        <w:rPr>
          <w:rFonts w:asciiTheme="majorHAnsi" w:hAnsiTheme="majorHAnsi"/>
          <w:w w:val="95"/>
        </w:rPr>
        <w:t>meant</w:t>
      </w:r>
      <w:r w:rsidRPr="00ED447E">
        <w:rPr>
          <w:rFonts w:asciiTheme="majorHAnsi" w:hAnsiTheme="majorHAnsi"/>
          <w:spacing w:val="-10"/>
          <w:w w:val="95"/>
        </w:rPr>
        <w:t xml:space="preserve"> </w:t>
      </w:r>
      <w:r w:rsidRPr="00ED447E">
        <w:rPr>
          <w:rFonts w:asciiTheme="majorHAnsi" w:hAnsiTheme="majorHAnsi"/>
          <w:w w:val="95"/>
        </w:rPr>
        <w:t>for</w:t>
      </w:r>
      <w:r w:rsidRPr="00ED447E">
        <w:rPr>
          <w:rFonts w:asciiTheme="majorHAnsi" w:hAnsiTheme="majorHAnsi"/>
          <w:spacing w:val="-12"/>
          <w:w w:val="95"/>
        </w:rPr>
        <w:t xml:space="preserve"> </w:t>
      </w:r>
      <w:r w:rsidRPr="00ED447E">
        <w:rPr>
          <w:rFonts w:asciiTheme="majorHAnsi" w:hAnsiTheme="majorHAnsi"/>
          <w:w w:val="95"/>
        </w:rPr>
        <w:t>the</w:t>
      </w:r>
      <w:r w:rsidRPr="00ED447E">
        <w:rPr>
          <w:rFonts w:asciiTheme="majorHAnsi" w:hAnsiTheme="majorHAnsi"/>
          <w:spacing w:val="-14"/>
          <w:w w:val="95"/>
        </w:rPr>
        <w:t xml:space="preserve"> </w:t>
      </w:r>
      <w:r w:rsidRPr="00ED447E">
        <w:rPr>
          <w:rFonts w:asciiTheme="majorHAnsi" w:hAnsiTheme="majorHAnsi"/>
          <w:w w:val="95"/>
        </w:rPr>
        <w:t>purpose</w:t>
      </w:r>
      <w:r w:rsidRPr="00ED447E">
        <w:rPr>
          <w:rFonts w:asciiTheme="majorHAnsi" w:hAnsiTheme="majorHAnsi"/>
          <w:spacing w:val="-12"/>
          <w:w w:val="95"/>
        </w:rPr>
        <w:t xml:space="preserve"> </w:t>
      </w:r>
      <w:r w:rsidRPr="00ED447E">
        <w:rPr>
          <w:rFonts w:asciiTheme="majorHAnsi" w:hAnsiTheme="majorHAnsi"/>
          <w:w w:val="95"/>
        </w:rPr>
        <w:t>of</w:t>
      </w:r>
      <w:r w:rsidRPr="00ED447E">
        <w:rPr>
          <w:rFonts w:asciiTheme="majorHAnsi" w:hAnsiTheme="majorHAnsi"/>
          <w:spacing w:val="-10"/>
          <w:w w:val="95"/>
        </w:rPr>
        <w:t xml:space="preserve"> </w:t>
      </w:r>
      <w:r w:rsidRPr="00ED447E">
        <w:rPr>
          <w:rFonts w:asciiTheme="majorHAnsi" w:hAnsiTheme="majorHAnsi"/>
          <w:w w:val="95"/>
        </w:rPr>
        <w:t>engaging</w:t>
      </w:r>
      <w:r w:rsidRPr="00ED447E">
        <w:rPr>
          <w:rFonts w:asciiTheme="majorHAnsi" w:hAnsiTheme="majorHAnsi"/>
          <w:spacing w:val="-14"/>
          <w:w w:val="95"/>
        </w:rPr>
        <w:t xml:space="preserve"> </w:t>
      </w:r>
      <w:r w:rsidRPr="00ED447E">
        <w:rPr>
          <w:rFonts w:asciiTheme="majorHAnsi" w:hAnsiTheme="majorHAnsi"/>
          <w:w w:val="95"/>
        </w:rPr>
        <w:t>of</w:t>
      </w:r>
      <w:r w:rsidRPr="00ED447E">
        <w:rPr>
          <w:rFonts w:asciiTheme="majorHAnsi" w:hAnsiTheme="majorHAnsi"/>
          <w:spacing w:val="-13"/>
          <w:w w:val="95"/>
        </w:rPr>
        <w:t xml:space="preserve"> </w:t>
      </w:r>
      <w:r w:rsidRPr="00ED447E">
        <w:rPr>
          <w:rFonts w:asciiTheme="majorHAnsi" w:hAnsiTheme="majorHAnsi"/>
          <w:w w:val="95"/>
        </w:rPr>
        <w:t>Agencies</w:t>
      </w:r>
      <w:r w:rsidRPr="00ED447E">
        <w:rPr>
          <w:rFonts w:asciiTheme="majorHAnsi" w:hAnsiTheme="majorHAnsi"/>
          <w:spacing w:val="-11"/>
          <w:w w:val="95"/>
        </w:rPr>
        <w:t xml:space="preserve"> </w:t>
      </w:r>
      <w:r w:rsidRPr="00ED447E">
        <w:rPr>
          <w:rFonts w:asciiTheme="majorHAnsi" w:hAnsiTheme="majorHAnsi"/>
          <w:w w:val="95"/>
        </w:rPr>
        <w:t>against</w:t>
      </w:r>
      <w:r w:rsidRPr="00ED447E">
        <w:rPr>
          <w:rFonts w:asciiTheme="majorHAnsi" w:hAnsiTheme="majorHAnsi"/>
          <w:spacing w:val="-14"/>
          <w:w w:val="95"/>
        </w:rPr>
        <w:t xml:space="preserve"> </w:t>
      </w:r>
      <w:r w:rsidRPr="00ED447E">
        <w:rPr>
          <w:rFonts w:asciiTheme="majorHAnsi" w:hAnsiTheme="majorHAnsi"/>
          <w:w w:val="95"/>
        </w:rPr>
        <w:t>this</w:t>
      </w:r>
      <w:r w:rsidRPr="00ED447E">
        <w:rPr>
          <w:rFonts w:asciiTheme="majorHAnsi" w:hAnsiTheme="majorHAnsi"/>
          <w:spacing w:val="-13"/>
          <w:w w:val="95"/>
        </w:rPr>
        <w:t xml:space="preserve"> </w:t>
      </w:r>
      <w:r w:rsidRPr="00ED447E">
        <w:rPr>
          <w:rFonts w:asciiTheme="majorHAnsi" w:hAnsiTheme="majorHAnsi"/>
          <w:w w:val="95"/>
        </w:rPr>
        <w:t>tender</w:t>
      </w:r>
      <w:r w:rsidRPr="00ED447E">
        <w:rPr>
          <w:rFonts w:asciiTheme="majorHAnsi" w:hAnsiTheme="majorHAnsi"/>
          <w:spacing w:val="-11"/>
          <w:w w:val="95"/>
        </w:rPr>
        <w:t xml:space="preserve"> </w:t>
      </w:r>
      <w:r w:rsidRPr="00ED447E">
        <w:rPr>
          <w:rFonts w:asciiTheme="majorHAnsi" w:hAnsiTheme="majorHAnsi"/>
          <w:w w:val="95"/>
        </w:rPr>
        <w:t>and</w:t>
      </w:r>
      <w:r w:rsidRPr="00ED447E">
        <w:rPr>
          <w:rFonts w:asciiTheme="majorHAnsi" w:hAnsiTheme="majorHAnsi"/>
          <w:spacing w:val="-12"/>
          <w:w w:val="95"/>
        </w:rPr>
        <w:t xml:space="preserve"> </w:t>
      </w:r>
      <w:r w:rsidRPr="00ED447E">
        <w:rPr>
          <w:rFonts w:asciiTheme="majorHAnsi" w:hAnsiTheme="majorHAnsi"/>
          <w:w w:val="95"/>
        </w:rPr>
        <w:t>should</w:t>
      </w:r>
      <w:r w:rsidRPr="00ED447E">
        <w:rPr>
          <w:rFonts w:asciiTheme="majorHAnsi" w:hAnsiTheme="majorHAnsi"/>
          <w:spacing w:val="-12"/>
          <w:w w:val="95"/>
        </w:rPr>
        <w:t xml:space="preserve"> </w:t>
      </w:r>
      <w:r w:rsidRPr="00ED447E">
        <w:rPr>
          <w:rFonts w:asciiTheme="majorHAnsi" w:hAnsiTheme="majorHAnsi"/>
          <w:w w:val="95"/>
        </w:rPr>
        <w:t>not</w:t>
      </w:r>
      <w:r w:rsidRPr="00ED447E">
        <w:rPr>
          <w:rFonts w:asciiTheme="majorHAnsi" w:hAnsiTheme="majorHAnsi"/>
          <w:spacing w:val="-11"/>
          <w:w w:val="95"/>
        </w:rPr>
        <w:t xml:space="preserve"> </w:t>
      </w:r>
      <w:r w:rsidRPr="00ED447E">
        <w:rPr>
          <w:rFonts w:asciiTheme="majorHAnsi" w:hAnsiTheme="majorHAnsi"/>
          <w:w w:val="95"/>
        </w:rPr>
        <w:t>be</w:t>
      </w:r>
      <w:r w:rsidRPr="00ED447E">
        <w:rPr>
          <w:rFonts w:asciiTheme="majorHAnsi" w:hAnsiTheme="majorHAnsi"/>
          <w:spacing w:val="-14"/>
          <w:w w:val="95"/>
        </w:rPr>
        <w:t xml:space="preserve"> </w:t>
      </w:r>
      <w:r w:rsidRPr="00ED447E">
        <w:rPr>
          <w:rFonts w:asciiTheme="majorHAnsi" w:hAnsiTheme="majorHAnsi"/>
          <w:w w:val="95"/>
        </w:rPr>
        <w:t>transferred,</w:t>
      </w:r>
      <w:r w:rsidRPr="00ED447E">
        <w:rPr>
          <w:rFonts w:asciiTheme="majorHAnsi" w:hAnsiTheme="majorHAnsi"/>
          <w:spacing w:val="-14"/>
          <w:w w:val="95"/>
        </w:rPr>
        <w:t xml:space="preserve"> </w:t>
      </w:r>
      <w:r w:rsidRPr="00ED447E">
        <w:rPr>
          <w:rFonts w:asciiTheme="majorHAnsi" w:hAnsiTheme="majorHAnsi"/>
          <w:w w:val="95"/>
        </w:rPr>
        <w:t xml:space="preserve">reproduced </w:t>
      </w:r>
      <w:r w:rsidRPr="00ED447E">
        <w:rPr>
          <w:rFonts w:asciiTheme="majorHAnsi" w:hAnsiTheme="majorHAnsi"/>
        </w:rPr>
        <w:t>or</w:t>
      </w:r>
      <w:r w:rsidRPr="00ED447E">
        <w:rPr>
          <w:rFonts w:asciiTheme="majorHAnsi" w:hAnsiTheme="majorHAnsi"/>
          <w:spacing w:val="-9"/>
        </w:rPr>
        <w:t xml:space="preserve"> </w:t>
      </w:r>
      <w:r w:rsidRPr="00ED447E">
        <w:rPr>
          <w:rFonts w:asciiTheme="majorHAnsi" w:hAnsiTheme="majorHAnsi"/>
        </w:rPr>
        <w:t>otherwise</w:t>
      </w:r>
      <w:r w:rsidRPr="00ED447E">
        <w:rPr>
          <w:rFonts w:asciiTheme="majorHAnsi" w:hAnsiTheme="majorHAnsi"/>
          <w:spacing w:val="-11"/>
        </w:rPr>
        <w:t xml:space="preserve"> </w:t>
      </w:r>
      <w:r w:rsidRPr="00ED447E">
        <w:rPr>
          <w:rFonts w:asciiTheme="majorHAnsi" w:hAnsiTheme="majorHAnsi"/>
        </w:rPr>
        <w:t>used</w:t>
      </w:r>
      <w:r w:rsidRPr="00ED447E">
        <w:rPr>
          <w:rFonts w:asciiTheme="majorHAnsi" w:hAnsiTheme="majorHAnsi"/>
          <w:spacing w:val="-12"/>
        </w:rPr>
        <w:t xml:space="preserve"> </w:t>
      </w:r>
      <w:r w:rsidRPr="00ED447E">
        <w:rPr>
          <w:rFonts w:asciiTheme="majorHAnsi" w:hAnsiTheme="majorHAnsi"/>
        </w:rPr>
        <w:t>for</w:t>
      </w:r>
      <w:r w:rsidRPr="00ED447E">
        <w:rPr>
          <w:rFonts w:asciiTheme="majorHAnsi" w:hAnsiTheme="majorHAnsi"/>
          <w:spacing w:val="-12"/>
        </w:rPr>
        <w:t xml:space="preserve"> </w:t>
      </w:r>
      <w:r w:rsidRPr="00ED447E">
        <w:rPr>
          <w:rFonts w:asciiTheme="majorHAnsi" w:hAnsiTheme="majorHAnsi"/>
        </w:rPr>
        <w:t>purposes</w:t>
      </w:r>
      <w:r w:rsidRPr="00ED447E">
        <w:rPr>
          <w:rFonts w:asciiTheme="majorHAnsi" w:hAnsiTheme="majorHAnsi"/>
          <w:spacing w:val="-10"/>
        </w:rPr>
        <w:t xml:space="preserve"> </w:t>
      </w:r>
      <w:r w:rsidRPr="00ED447E">
        <w:rPr>
          <w:rFonts w:asciiTheme="majorHAnsi" w:hAnsiTheme="majorHAnsi"/>
        </w:rPr>
        <w:t>other</w:t>
      </w:r>
      <w:r w:rsidRPr="00ED447E">
        <w:rPr>
          <w:rFonts w:asciiTheme="majorHAnsi" w:hAnsiTheme="majorHAnsi"/>
          <w:spacing w:val="-12"/>
        </w:rPr>
        <w:t xml:space="preserve"> </w:t>
      </w:r>
      <w:r w:rsidRPr="00ED447E">
        <w:rPr>
          <w:rFonts w:asciiTheme="majorHAnsi" w:hAnsiTheme="majorHAnsi"/>
        </w:rPr>
        <w:t>than</w:t>
      </w:r>
      <w:r w:rsidRPr="00ED447E">
        <w:rPr>
          <w:rFonts w:asciiTheme="majorHAnsi" w:hAnsiTheme="majorHAnsi"/>
          <w:spacing w:val="-11"/>
        </w:rPr>
        <w:t xml:space="preserve"> </w:t>
      </w:r>
      <w:r w:rsidRPr="00ED447E">
        <w:rPr>
          <w:rFonts w:asciiTheme="majorHAnsi" w:hAnsiTheme="majorHAnsi"/>
        </w:rPr>
        <w:t>specified/issued.]</w:t>
      </w:r>
    </w:p>
    <w:p w14:paraId="3F6F26B9" w14:textId="77777777" w:rsidR="000347B8" w:rsidRDefault="000347B8" w:rsidP="00D71F22">
      <w:pPr>
        <w:spacing w:line="276" w:lineRule="auto"/>
        <w:rPr>
          <w:rFonts w:asciiTheme="majorHAnsi" w:hAnsiTheme="majorHAnsi"/>
        </w:rPr>
        <w:sectPr w:rsidR="000347B8" w:rsidSect="00D71F22">
          <w:footerReference w:type="default" r:id="rId13"/>
          <w:type w:val="continuous"/>
          <w:pgSz w:w="11907" w:h="16839" w:code="9"/>
          <w:pgMar w:top="709" w:right="998" w:bottom="709" w:left="1021" w:header="709" w:footer="799" w:gutter="0"/>
          <w:pgBorders w:offsetFrom="page">
            <w:top w:val="double" w:sz="4" w:space="24" w:color="auto"/>
            <w:left w:val="double" w:sz="4" w:space="24" w:color="auto"/>
            <w:bottom w:val="double" w:sz="4" w:space="24" w:color="auto"/>
            <w:right w:val="double" w:sz="4" w:space="24" w:color="auto"/>
          </w:pgBorders>
          <w:pgNumType w:start="1"/>
          <w:cols w:space="720"/>
          <w:docGrid w:linePitch="299"/>
        </w:sectPr>
      </w:pPr>
    </w:p>
    <w:p w14:paraId="262D54E9" w14:textId="77777777" w:rsidR="00FF29B1" w:rsidRPr="00ED447E" w:rsidRDefault="00FF29B1" w:rsidP="00D71F22">
      <w:pPr>
        <w:pStyle w:val="BodyText"/>
        <w:spacing w:line="276" w:lineRule="auto"/>
        <w:rPr>
          <w:rFonts w:asciiTheme="majorHAnsi" w:hAnsiTheme="majorHAnsi"/>
          <w:sz w:val="22"/>
          <w:szCs w:val="22"/>
        </w:rPr>
      </w:pPr>
    </w:p>
    <w:p w14:paraId="341F2FFC" w14:textId="77777777" w:rsidR="00FF29B1" w:rsidRPr="00D71F22" w:rsidRDefault="008D6D86" w:rsidP="00AA56BB">
      <w:pPr>
        <w:pStyle w:val="Heading1"/>
        <w:spacing w:before="0" w:line="276" w:lineRule="auto"/>
        <w:ind w:left="567"/>
        <w:jc w:val="center"/>
        <w:rPr>
          <w:rFonts w:asciiTheme="majorHAnsi" w:hAnsiTheme="majorHAnsi"/>
          <w:b/>
          <w:sz w:val="24"/>
          <w:szCs w:val="24"/>
        </w:rPr>
      </w:pPr>
      <w:r w:rsidRPr="00D71F22">
        <w:rPr>
          <w:rFonts w:asciiTheme="majorHAnsi" w:hAnsiTheme="majorHAnsi"/>
          <w:b/>
          <w:w w:val="95"/>
          <w:sz w:val="24"/>
          <w:szCs w:val="24"/>
          <w:u w:val="single"/>
        </w:rPr>
        <w:t>TABLE OF CONTENTS</w:t>
      </w:r>
    </w:p>
    <w:p w14:paraId="2B809903" w14:textId="77777777" w:rsidR="00FF29B1" w:rsidRPr="00D71F22" w:rsidRDefault="00FF29B1" w:rsidP="00AA56BB">
      <w:pPr>
        <w:pStyle w:val="BodyText"/>
        <w:spacing w:line="276" w:lineRule="auto"/>
        <w:ind w:left="567"/>
        <w:rPr>
          <w:rFonts w:asciiTheme="majorHAnsi" w:hAnsiTheme="majorHAnsi"/>
          <w:sz w:val="24"/>
          <w:szCs w:val="24"/>
        </w:rPr>
      </w:pPr>
    </w:p>
    <w:tbl>
      <w:tblPr>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gridCol w:w="2079"/>
        <w:gridCol w:w="5940"/>
      </w:tblGrid>
      <w:tr w:rsidR="006B33B6" w:rsidRPr="00ED447E" w14:paraId="5CF6D3BD" w14:textId="77777777" w:rsidTr="00D71F22">
        <w:trPr>
          <w:trHeight w:val="353"/>
        </w:trPr>
        <w:tc>
          <w:tcPr>
            <w:tcW w:w="913" w:type="dxa"/>
            <w:tcBorders>
              <w:bottom w:val="single" w:sz="2" w:space="0" w:color="000000"/>
            </w:tcBorders>
            <w:shd w:val="clear" w:color="auto" w:fill="DDD9C3" w:themeFill="background2" w:themeFillShade="E6"/>
          </w:tcPr>
          <w:p w14:paraId="7F7ABFFC" w14:textId="77777777" w:rsidR="006B33B6" w:rsidRPr="00D71F22" w:rsidRDefault="006B33B6" w:rsidP="00D71F22">
            <w:pPr>
              <w:pStyle w:val="BodyText"/>
              <w:spacing w:line="276" w:lineRule="auto"/>
              <w:ind w:left="567" w:hanging="552"/>
              <w:jc w:val="center"/>
              <w:rPr>
                <w:rFonts w:asciiTheme="majorHAnsi" w:hAnsiTheme="majorHAnsi"/>
                <w:b/>
              </w:rPr>
            </w:pPr>
            <w:r w:rsidRPr="00D71F22">
              <w:rPr>
                <w:rFonts w:asciiTheme="majorHAnsi" w:hAnsiTheme="majorHAnsi"/>
                <w:b/>
                <w:sz w:val="22"/>
                <w:szCs w:val="22"/>
              </w:rPr>
              <w:t>S. No.</w:t>
            </w:r>
          </w:p>
        </w:tc>
        <w:tc>
          <w:tcPr>
            <w:tcW w:w="2079" w:type="dxa"/>
            <w:tcBorders>
              <w:bottom w:val="single" w:sz="2" w:space="0" w:color="000000"/>
            </w:tcBorders>
            <w:shd w:val="clear" w:color="auto" w:fill="DDD9C3" w:themeFill="background2" w:themeFillShade="E6"/>
          </w:tcPr>
          <w:p w14:paraId="232413B8" w14:textId="77777777" w:rsidR="006B33B6" w:rsidRPr="00D71F22" w:rsidRDefault="006B33B6" w:rsidP="00D71F22">
            <w:pPr>
              <w:pStyle w:val="BodyText"/>
              <w:spacing w:line="276" w:lineRule="auto"/>
              <w:ind w:left="567"/>
              <w:jc w:val="center"/>
              <w:rPr>
                <w:rFonts w:asciiTheme="majorHAnsi" w:hAnsiTheme="majorHAnsi"/>
                <w:b/>
              </w:rPr>
            </w:pPr>
            <w:r w:rsidRPr="00D71F22">
              <w:rPr>
                <w:rFonts w:asciiTheme="majorHAnsi" w:hAnsiTheme="majorHAnsi"/>
                <w:b/>
                <w:sz w:val="22"/>
                <w:szCs w:val="22"/>
              </w:rPr>
              <w:t>Section</w:t>
            </w:r>
          </w:p>
        </w:tc>
        <w:tc>
          <w:tcPr>
            <w:tcW w:w="5940" w:type="dxa"/>
            <w:tcBorders>
              <w:bottom w:val="single" w:sz="2" w:space="0" w:color="000000"/>
              <w:right w:val="single" w:sz="2" w:space="0" w:color="000000"/>
            </w:tcBorders>
            <w:shd w:val="clear" w:color="auto" w:fill="DDD9C3" w:themeFill="background2" w:themeFillShade="E6"/>
          </w:tcPr>
          <w:p w14:paraId="3A154659" w14:textId="77777777" w:rsidR="006B33B6" w:rsidRPr="00D71F22" w:rsidRDefault="006B33B6" w:rsidP="00D71F22">
            <w:pPr>
              <w:pStyle w:val="BodyText"/>
              <w:spacing w:line="276" w:lineRule="auto"/>
              <w:ind w:left="567"/>
              <w:jc w:val="center"/>
              <w:rPr>
                <w:rFonts w:asciiTheme="majorHAnsi" w:hAnsiTheme="majorHAnsi"/>
                <w:b/>
              </w:rPr>
            </w:pPr>
            <w:r w:rsidRPr="00D71F22">
              <w:rPr>
                <w:rFonts w:asciiTheme="majorHAnsi" w:hAnsiTheme="majorHAnsi"/>
                <w:b/>
                <w:sz w:val="22"/>
                <w:szCs w:val="22"/>
              </w:rPr>
              <w:t>Title</w:t>
            </w:r>
          </w:p>
        </w:tc>
      </w:tr>
      <w:tr w:rsidR="006B33B6" w:rsidRPr="00ED447E" w14:paraId="601CCF73" w14:textId="77777777" w:rsidTr="00D71F22">
        <w:trPr>
          <w:trHeight w:val="400"/>
        </w:trPr>
        <w:tc>
          <w:tcPr>
            <w:tcW w:w="913" w:type="dxa"/>
            <w:tcBorders>
              <w:top w:val="single" w:sz="2" w:space="0" w:color="000000"/>
            </w:tcBorders>
            <w:vAlign w:val="center"/>
          </w:tcPr>
          <w:p w14:paraId="0425D1EE" w14:textId="77777777" w:rsidR="006B33B6" w:rsidRPr="00ED447E" w:rsidRDefault="006B33B6" w:rsidP="00D71F22">
            <w:pPr>
              <w:pStyle w:val="BodyText"/>
              <w:spacing w:line="276" w:lineRule="auto"/>
              <w:ind w:left="375" w:hanging="360"/>
              <w:jc w:val="center"/>
              <w:rPr>
                <w:rFonts w:asciiTheme="majorHAnsi" w:hAnsiTheme="majorHAnsi"/>
              </w:rPr>
            </w:pPr>
            <w:r w:rsidRPr="00D71F22">
              <w:rPr>
                <w:rFonts w:asciiTheme="majorHAnsi" w:hAnsiTheme="majorHAnsi"/>
                <w:sz w:val="22"/>
                <w:szCs w:val="22"/>
              </w:rPr>
              <w:t>1</w:t>
            </w:r>
          </w:p>
        </w:tc>
        <w:tc>
          <w:tcPr>
            <w:tcW w:w="2079" w:type="dxa"/>
            <w:tcBorders>
              <w:top w:val="single" w:sz="2" w:space="0" w:color="000000"/>
            </w:tcBorders>
          </w:tcPr>
          <w:p w14:paraId="39F349E3" w14:textId="7777777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SECTION –I</w:t>
            </w:r>
          </w:p>
        </w:tc>
        <w:tc>
          <w:tcPr>
            <w:tcW w:w="5940" w:type="dxa"/>
            <w:tcBorders>
              <w:top w:val="single" w:sz="2" w:space="0" w:color="000000"/>
              <w:right w:val="single" w:sz="2" w:space="0" w:color="000000"/>
            </w:tcBorders>
          </w:tcPr>
          <w:p w14:paraId="45666CAB" w14:textId="77777777" w:rsidR="006B33B6" w:rsidRPr="00ED447E" w:rsidRDefault="006B33B6" w:rsidP="00D71F22">
            <w:pPr>
              <w:pStyle w:val="BodyText"/>
              <w:spacing w:line="276" w:lineRule="auto"/>
              <w:ind w:left="567" w:hanging="297"/>
              <w:rPr>
                <w:rFonts w:asciiTheme="majorHAnsi" w:hAnsiTheme="majorHAnsi"/>
              </w:rPr>
            </w:pPr>
            <w:r w:rsidRPr="00D71F22">
              <w:rPr>
                <w:rFonts w:asciiTheme="majorHAnsi" w:hAnsiTheme="majorHAnsi"/>
                <w:sz w:val="22"/>
                <w:szCs w:val="22"/>
              </w:rPr>
              <w:t>TENDER INFORMATION</w:t>
            </w:r>
          </w:p>
        </w:tc>
      </w:tr>
      <w:tr w:rsidR="006B33B6" w:rsidRPr="00ED447E" w14:paraId="6FA2D457" w14:textId="77777777" w:rsidTr="00D71F22">
        <w:trPr>
          <w:trHeight w:val="328"/>
        </w:trPr>
        <w:tc>
          <w:tcPr>
            <w:tcW w:w="913" w:type="dxa"/>
            <w:vAlign w:val="center"/>
          </w:tcPr>
          <w:p w14:paraId="4C4F4578" w14:textId="77777777" w:rsidR="006B33B6" w:rsidRPr="00ED447E" w:rsidRDefault="006B33B6" w:rsidP="00D71F22">
            <w:pPr>
              <w:pStyle w:val="BodyText"/>
              <w:spacing w:line="276" w:lineRule="auto"/>
              <w:ind w:left="375" w:hanging="360"/>
              <w:jc w:val="center"/>
              <w:rPr>
                <w:rFonts w:asciiTheme="majorHAnsi" w:hAnsiTheme="majorHAnsi"/>
              </w:rPr>
            </w:pPr>
            <w:r w:rsidRPr="00D71F22">
              <w:rPr>
                <w:rFonts w:asciiTheme="majorHAnsi" w:hAnsiTheme="majorHAnsi"/>
                <w:sz w:val="22"/>
                <w:szCs w:val="22"/>
              </w:rPr>
              <w:t>2</w:t>
            </w:r>
          </w:p>
        </w:tc>
        <w:tc>
          <w:tcPr>
            <w:tcW w:w="2079" w:type="dxa"/>
          </w:tcPr>
          <w:p w14:paraId="1828EC81" w14:textId="7777777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SECTION-II</w:t>
            </w:r>
          </w:p>
        </w:tc>
        <w:tc>
          <w:tcPr>
            <w:tcW w:w="5940" w:type="dxa"/>
            <w:tcBorders>
              <w:right w:val="single" w:sz="2" w:space="0" w:color="000000"/>
            </w:tcBorders>
          </w:tcPr>
          <w:p w14:paraId="7505D785" w14:textId="77777777" w:rsidR="006B33B6" w:rsidRPr="00ED447E" w:rsidRDefault="006B33B6" w:rsidP="00D71F22">
            <w:pPr>
              <w:pStyle w:val="BodyText"/>
              <w:spacing w:line="276" w:lineRule="auto"/>
              <w:ind w:left="567" w:hanging="297"/>
              <w:rPr>
                <w:rFonts w:asciiTheme="majorHAnsi" w:hAnsiTheme="majorHAnsi"/>
              </w:rPr>
            </w:pPr>
            <w:r w:rsidRPr="00ED447E">
              <w:rPr>
                <w:rFonts w:asciiTheme="majorHAnsi" w:hAnsiTheme="majorHAnsi"/>
                <w:sz w:val="22"/>
                <w:szCs w:val="22"/>
              </w:rPr>
              <w:t>PREFACE &amp; INTENT</w:t>
            </w:r>
          </w:p>
        </w:tc>
      </w:tr>
      <w:tr w:rsidR="006B33B6" w:rsidRPr="00ED447E" w14:paraId="7FE6BB3D" w14:textId="77777777" w:rsidTr="00D71F22">
        <w:trPr>
          <w:trHeight w:val="303"/>
        </w:trPr>
        <w:tc>
          <w:tcPr>
            <w:tcW w:w="913" w:type="dxa"/>
            <w:vAlign w:val="center"/>
          </w:tcPr>
          <w:p w14:paraId="54B8FD06" w14:textId="77777777" w:rsidR="006B33B6" w:rsidRPr="00ED447E" w:rsidRDefault="006B33B6" w:rsidP="00D71F22">
            <w:pPr>
              <w:pStyle w:val="BodyText"/>
              <w:spacing w:line="276" w:lineRule="auto"/>
              <w:ind w:left="375" w:hanging="360"/>
              <w:jc w:val="center"/>
              <w:rPr>
                <w:rFonts w:asciiTheme="majorHAnsi" w:hAnsiTheme="majorHAnsi"/>
              </w:rPr>
            </w:pPr>
            <w:r w:rsidRPr="00D71F22">
              <w:rPr>
                <w:rFonts w:asciiTheme="majorHAnsi" w:hAnsiTheme="majorHAnsi"/>
                <w:sz w:val="22"/>
                <w:szCs w:val="22"/>
              </w:rPr>
              <w:t>3</w:t>
            </w:r>
          </w:p>
        </w:tc>
        <w:tc>
          <w:tcPr>
            <w:tcW w:w="2079" w:type="dxa"/>
          </w:tcPr>
          <w:p w14:paraId="57CFACEA" w14:textId="7777777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SECTION-III</w:t>
            </w:r>
          </w:p>
        </w:tc>
        <w:tc>
          <w:tcPr>
            <w:tcW w:w="5940" w:type="dxa"/>
            <w:tcBorders>
              <w:right w:val="single" w:sz="2" w:space="0" w:color="000000"/>
            </w:tcBorders>
          </w:tcPr>
          <w:p w14:paraId="55296FC3" w14:textId="77777777" w:rsidR="006B33B6" w:rsidRPr="00ED447E" w:rsidRDefault="006B33B6" w:rsidP="00D71F22">
            <w:pPr>
              <w:pStyle w:val="BodyText"/>
              <w:spacing w:line="276" w:lineRule="auto"/>
              <w:ind w:left="567" w:hanging="297"/>
              <w:rPr>
                <w:rFonts w:asciiTheme="majorHAnsi" w:hAnsiTheme="majorHAnsi"/>
              </w:rPr>
            </w:pPr>
            <w:r w:rsidRPr="00D71F22">
              <w:rPr>
                <w:rFonts w:asciiTheme="majorHAnsi" w:hAnsiTheme="majorHAnsi"/>
                <w:sz w:val="22"/>
                <w:szCs w:val="22"/>
              </w:rPr>
              <w:t>INSTRUCTIONS TO BIDDING AGENCIES</w:t>
            </w:r>
          </w:p>
        </w:tc>
      </w:tr>
      <w:tr w:rsidR="006B33B6" w:rsidRPr="00ED447E" w14:paraId="32284643" w14:textId="77777777" w:rsidTr="00D71F22">
        <w:trPr>
          <w:trHeight w:val="353"/>
        </w:trPr>
        <w:tc>
          <w:tcPr>
            <w:tcW w:w="913" w:type="dxa"/>
            <w:vAlign w:val="center"/>
          </w:tcPr>
          <w:p w14:paraId="51AA0DF8" w14:textId="77777777" w:rsidR="006B33B6" w:rsidRPr="00ED447E" w:rsidRDefault="006B33B6" w:rsidP="00D71F22">
            <w:pPr>
              <w:pStyle w:val="BodyText"/>
              <w:spacing w:line="276" w:lineRule="auto"/>
              <w:ind w:left="375" w:hanging="360"/>
              <w:jc w:val="center"/>
              <w:rPr>
                <w:rFonts w:asciiTheme="majorHAnsi" w:hAnsiTheme="majorHAnsi"/>
              </w:rPr>
            </w:pPr>
            <w:r w:rsidRPr="00D71F22">
              <w:rPr>
                <w:rFonts w:asciiTheme="majorHAnsi" w:hAnsiTheme="majorHAnsi"/>
                <w:sz w:val="22"/>
                <w:szCs w:val="22"/>
              </w:rPr>
              <w:t>4</w:t>
            </w:r>
          </w:p>
        </w:tc>
        <w:tc>
          <w:tcPr>
            <w:tcW w:w="2079" w:type="dxa"/>
          </w:tcPr>
          <w:p w14:paraId="03E6B1D9" w14:textId="7777777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SECTION-IV</w:t>
            </w:r>
          </w:p>
        </w:tc>
        <w:tc>
          <w:tcPr>
            <w:tcW w:w="5940" w:type="dxa"/>
            <w:tcBorders>
              <w:right w:val="single" w:sz="2" w:space="0" w:color="000000"/>
            </w:tcBorders>
          </w:tcPr>
          <w:p w14:paraId="444181A3" w14:textId="77777777" w:rsidR="006B33B6" w:rsidRPr="00ED447E" w:rsidRDefault="006B33B6" w:rsidP="00D71F22">
            <w:pPr>
              <w:pStyle w:val="BodyText"/>
              <w:spacing w:line="276" w:lineRule="auto"/>
              <w:ind w:left="567" w:hanging="297"/>
              <w:rPr>
                <w:rFonts w:asciiTheme="majorHAnsi" w:hAnsiTheme="majorHAnsi"/>
              </w:rPr>
            </w:pPr>
            <w:r w:rsidRPr="00D71F22">
              <w:rPr>
                <w:rFonts w:asciiTheme="majorHAnsi" w:hAnsiTheme="majorHAnsi"/>
                <w:sz w:val="22"/>
                <w:szCs w:val="22"/>
              </w:rPr>
              <w:t>ELIGIBILITY CRITERIA</w:t>
            </w:r>
          </w:p>
        </w:tc>
      </w:tr>
      <w:tr w:rsidR="006B33B6" w:rsidRPr="00ED447E" w14:paraId="0608343A" w14:textId="77777777" w:rsidTr="00D71F22">
        <w:trPr>
          <w:trHeight w:val="503"/>
        </w:trPr>
        <w:tc>
          <w:tcPr>
            <w:tcW w:w="913" w:type="dxa"/>
            <w:vAlign w:val="center"/>
          </w:tcPr>
          <w:p w14:paraId="2B0BB41D" w14:textId="27303916" w:rsidR="006B33B6" w:rsidRPr="00ED447E" w:rsidRDefault="00CA0E23" w:rsidP="00D71F22">
            <w:pPr>
              <w:pStyle w:val="BodyText"/>
              <w:spacing w:line="276" w:lineRule="auto"/>
              <w:rPr>
                <w:rFonts w:asciiTheme="majorHAnsi" w:hAnsiTheme="majorHAnsi"/>
              </w:rPr>
            </w:pPr>
            <w:r w:rsidRPr="00ED447E">
              <w:rPr>
                <w:rFonts w:asciiTheme="majorHAnsi" w:hAnsiTheme="majorHAnsi"/>
              </w:rPr>
              <w:t xml:space="preserve">        </w:t>
            </w:r>
            <w:r w:rsidR="006B33B6" w:rsidRPr="00D71F22">
              <w:rPr>
                <w:rFonts w:asciiTheme="majorHAnsi" w:hAnsiTheme="majorHAnsi"/>
                <w:sz w:val="22"/>
                <w:szCs w:val="22"/>
              </w:rPr>
              <w:t>5</w:t>
            </w:r>
          </w:p>
        </w:tc>
        <w:tc>
          <w:tcPr>
            <w:tcW w:w="2079" w:type="dxa"/>
            <w:vAlign w:val="center"/>
          </w:tcPr>
          <w:p w14:paraId="399B7565" w14:textId="000AC302" w:rsidR="006B33B6" w:rsidRPr="00ED447E" w:rsidRDefault="00CA0E23" w:rsidP="00D71F22">
            <w:pPr>
              <w:pStyle w:val="BodyText"/>
              <w:spacing w:line="276" w:lineRule="auto"/>
              <w:rPr>
                <w:rFonts w:asciiTheme="majorHAnsi" w:hAnsiTheme="majorHAnsi"/>
              </w:rPr>
            </w:pPr>
            <w:r w:rsidRPr="00ED447E">
              <w:rPr>
                <w:rFonts w:asciiTheme="majorHAnsi" w:hAnsiTheme="majorHAnsi"/>
              </w:rPr>
              <w:t xml:space="preserve">      </w:t>
            </w:r>
            <w:r w:rsidR="006B33B6" w:rsidRPr="00D71F22">
              <w:rPr>
                <w:rFonts w:asciiTheme="majorHAnsi" w:hAnsiTheme="majorHAnsi"/>
                <w:sz w:val="22"/>
                <w:szCs w:val="22"/>
              </w:rPr>
              <w:t>SECTION-V</w:t>
            </w:r>
          </w:p>
        </w:tc>
        <w:tc>
          <w:tcPr>
            <w:tcW w:w="5940" w:type="dxa"/>
            <w:tcBorders>
              <w:right w:val="single" w:sz="2" w:space="0" w:color="000000"/>
            </w:tcBorders>
          </w:tcPr>
          <w:p w14:paraId="63694703" w14:textId="37E7D82D" w:rsidR="006B33B6" w:rsidRPr="00ED447E" w:rsidRDefault="006B33B6" w:rsidP="00D71F22">
            <w:pPr>
              <w:pStyle w:val="BodyText"/>
              <w:spacing w:line="276" w:lineRule="auto"/>
              <w:ind w:left="270"/>
              <w:rPr>
                <w:rFonts w:asciiTheme="majorHAnsi" w:hAnsiTheme="majorHAnsi"/>
              </w:rPr>
            </w:pPr>
            <w:r w:rsidRPr="00D71F22">
              <w:rPr>
                <w:rFonts w:asciiTheme="majorHAnsi" w:hAnsiTheme="majorHAnsi"/>
              </w:rPr>
              <w:t>DETAILED SCOPE OF WORK, TECHNICAL SPECIFICATIONS &amp; CONDITIONS OF</w:t>
            </w:r>
            <w:r w:rsidR="00CA0E23" w:rsidRPr="00ED447E">
              <w:rPr>
                <w:rFonts w:asciiTheme="majorHAnsi" w:hAnsiTheme="majorHAnsi"/>
                <w:sz w:val="22"/>
                <w:szCs w:val="22"/>
              </w:rPr>
              <w:t xml:space="preserve"> </w:t>
            </w:r>
            <w:r w:rsidRPr="00D71F22">
              <w:rPr>
                <w:rFonts w:asciiTheme="majorHAnsi" w:hAnsiTheme="majorHAnsi"/>
                <w:sz w:val="22"/>
                <w:szCs w:val="22"/>
              </w:rPr>
              <w:t>CONTRACT</w:t>
            </w:r>
          </w:p>
        </w:tc>
      </w:tr>
      <w:tr w:rsidR="006B33B6" w:rsidRPr="00ED447E" w14:paraId="38563252" w14:textId="77777777" w:rsidTr="00D71F22">
        <w:trPr>
          <w:trHeight w:val="554"/>
        </w:trPr>
        <w:tc>
          <w:tcPr>
            <w:tcW w:w="913" w:type="dxa"/>
            <w:vAlign w:val="center"/>
          </w:tcPr>
          <w:p w14:paraId="03C846FA" w14:textId="77777777" w:rsidR="006B33B6" w:rsidRPr="00ED447E" w:rsidRDefault="006B33B6" w:rsidP="00D71F22">
            <w:pPr>
              <w:pStyle w:val="BodyText"/>
              <w:spacing w:line="276" w:lineRule="auto"/>
              <w:ind w:left="375" w:hanging="360"/>
              <w:jc w:val="center"/>
              <w:rPr>
                <w:rFonts w:asciiTheme="majorHAnsi" w:hAnsiTheme="majorHAnsi"/>
              </w:rPr>
            </w:pPr>
            <w:r w:rsidRPr="00D71F22">
              <w:rPr>
                <w:rFonts w:asciiTheme="majorHAnsi" w:hAnsiTheme="majorHAnsi"/>
                <w:sz w:val="22"/>
                <w:szCs w:val="22"/>
              </w:rPr>
              <w:t>6</w:t>
            </w:r>
          </w:p>
        </w:tc>
        <w:tc>
          <w:tcPr>
            <w:tcW w:w="2079" w:type="dxa"/>
            <w:vAlign w:val="center"/>
          </w:tcPr>
          <w:p w14:paraId="3557973F" w14:textId="6537E46B" w:rsidR="006B33B6" w:rsidRPr="00ED447E" w:rsidRDefault="00CA0E23" w:rsidP="00D71F22">
            <w:pPr>
              <w:pStyle w:val="BodyText"/>
              <w:spacing w:line="276" w:lineRule="auto"/>
              <w:rPr>
                <w:rFonts w:asciiTheme="majorHAnsi" w:hAnsiTheme="majorHAnsi"/>
              </w:rPr>
            </w:pPr>
            <w:r w:rsidRPr="00ED447E">
              <w:rPr>
                <w:rFonts w:asciiTheme="majorHAnsi" w:hAnsiTheme="majorHAnsi"/>
                <w:sz w:val="22"/>
                <w:szCs w:val="22"/>
              </w:rPr>
              <w:t xml:space="preserve">      </w:t>
            </w:r>
            <w:r w:rsidR="006B33B6" w:rsidRPr="00D71F22">
              <w:rPr>
                <w:rFonts w:asciiTheme="majorHAnsi" w:hAnsiTheme="majorHAnsi"/>
                <w:sz w:val="22"/>
                <w:szCs w:val="22"/>
              </w:rPr>
              <w:t>SECTION-VI</w:t>
            </w:r>
          </w:p>
        </w:tc>
        <w:tc>
          <w:tcPr>
            <w:tcW w:w="5940" w:type="dxa"/>
            <w:tcBorders>
              <w:right w:val="single" w:sz="2" w:space="0" w:color="000000"/>
            </w:tcBorders>
          </w:tcPr>
          <w:p w14:paraId="7C522F17" w14:textId="77777777" w:rsidR="006B33B6" w:rsidRPr="00ED447E" w:rsidRDefault="006B33B6" w:rsidP="00D71F22">
            <w:pPr>
              <w:pStyle w:val="BodyText"/>
              <w:spacing w:line="276" w:lineRule="auto"/>
              <w:ind w:left="567" w:hanging="297"/>
              <w:rPr>
                <w:rFonts w:asciiTheme="majorHAnsi" w:hAnsiTheme="majorHAnsi"/>
              </w:rPr>
            </w:pPr>
            <w:r w:rsidRPr="00D71F22">
              <w:rPr>
                <w:rFonts w:asciiTheme="majorHAnsi" w:hAnsiTheme="majorHAnsi"/>
                <w:sz w:val="22"/>
                <w:szCs w:val="22"/>
              </w:rPr>
              <w:t>COMMERCIAL TERMS, CONDITIONS &amp; OTHER PROVISIONS</w:t>
            </w:r>
          </w:p>
        </w:tc>
      </w:tr>
      <w:tr w:rsidR="006B33B6" w:rsidRPr="00ED447E" w14:paraId="03003555" w14:textId="77777777" w:rsidTr="00D71F22">
        <w:trPr>
          <w:trHeight w:val="553"/>
        </w:trPr>
        <w:tc>
          <w:tcPr>
            <w:tcW w:w="913" w:type="dxa"/>
            <w:vAlign w:val="center"/>
          </w:tcPr>
          <w:p w14:paraId="5DD55186" w14:textId="77777777" w:rsidR="006B33B6" w:rsidRPr="00ED447E" w:rsidRDefault="006B33B6" w:rsidP="00D71F22">
            <w:pPr>
              <w:pStyle w:val="BodyText"/>
              <w:spacing w:line="276" w:lineRule="auto"/>
              <w:ind w:left="375" w:hanging="360"/>
              <w:jc w:val="center"/>
              <w:rPr>
                <w:rFonts w:asciiTheme="majorHAnsi" w:hAnsiTheme="majorHAnsi"/>
              </w:rPr>
            </w:pPr>
            <w:r w:rsidRPr="00D71F22">
              <w:rPr>
                <w:rFonts w:asciiTheme="majorHAnsi" w:hAnsiTheme="majorHAnsi"/>
                <w:sz w:val="22"/>
                <w:szCs w:val="22"/>
              </w:rPr>
              <w:t>7</w:t>
            </w:r>
          </w:p>
        </w:tc>
        <w:tc>
          <w:tcPr>
            <w:tcW w:w="2079" w:type="dxa"/>
            <w:vAlign w:val="center"/>
          </w:tcPr>
          <w:p w14:paraId="5BA5646F" w14:textId="3871C5B0" w:rsidR="006B33B6" w:rsidRPr="00ED447E" w:rsidRDefault="00CA0E23" w:rsidP="00D71F22">
            <w:pPr>
              <w:pStyle w:val="BodyText"/>
              <w:spacing w:line="276" w:lineRule="auto"/>
              <w:rPr>
                <w:rFonts w:asciiTheme="majorHAnsi" w:hAnsiTheme="majorHAnsi"/>
              </w:rPr>
            </w:pPr>
            <w:r w:rsidRPr="00ED447E">
              <w:rPr>
                <w:rFonts w:asciiTheme="majorHAnsi" w:hAnsiTheme="majorHAnsi"/>
                <w:sz w:val="22"/>
                <w:szCs w:val="22"/>
              </w:rPr>
              <w:t xml:space="preserve">      </w:t>
            </w:r>
            <w:r w:rsidR="006B33B6" w:rsidRPr="00D71F22">
              <w:rPr>
                <w:rFonts w:asciiTheme="majorHAnsi" w:hAnsiTheme="majorHAnsi"/>
                <w:sz w:val="22"/>
                <w:szCs w:val="22"/>
              </w:rPr>
              <w:t>SECTION-VII</w:t>
            </w:r>
          </w:p>
        </w:tc>
        <w:tc>
          <w:tcPr>
            <w:tcW w:w="5940" w:type="dxa"/>
            <w:tcBorders>
              <w:right w:val="single" w:sz="2" w:space="0" w:color="000000"/>
            </w:tcBorders>
          </w:tcPr>
          <w:p w14:paraId="730ADF98" w14:textId="77777777" w:rsidR="006B33B6" w:rsidRPr="00ED447E" w:rsidRDefault="006B33B6" w:rsidP="00D71F22">
            <w:pPr>
              <w:pStyle w:val="BodyText"/>
              <w:spacing w:line="276" w:lineRule="auto"/>
              <w:ind w:left="270"/>
              <w:rPr>
                <w:rFonts w:asciiTheme="majorHAnsi" w:hAnsiTheme="majorHAnsi"/>
              </w:rPr>
            </w:pPr>
            <w:r w:rsidRPr="00D71F22">
              <w:rPr>
                <w:rFonts w:asciiTheme="majorHAnsi" w:hAnsiTheme="majorHAnsi"/>
                <w:sz w:val="22"/>
                <w:szCs w:val="22"/>
              </w:rPr>
              <w:t>BID EVALUATION METHODOLOGY &amp; ALLOCATION OF QUANTITY</w:t>
            </w:r>
          </w:p>
        </w:tc>
      </w:tr>
      <w:tr w:rsidR="006B33B6" w:rsidRPr="00ED447E" w14:paraId="4D4F9264" w14:textId="77777777" w:rsidTr="00D71F22">
        <w:trPr>
          <w:trHeight w:val="323"/>
        </w:trPr>
        <w:tc>
          <w:tcPr>
            <w:tcW w:w="913" w:type="dxa"/>
            <w:vAlign w:val="center"/>
          </w:tcPr>
          <w:p w14:paraId="3A0AA632" w14:textId="77777777" w:rsidR="006B33B6" w:rsidRPr="00ED447E" w:rsidRDefault="006B33B6" w:rsidP="00D71F22">
            <w:pPr>
              <w:pStyle w:val="BodyText"/>
              <w:spacing w:line="276" w:lineRule="auto"/>
              <w:ind w:left="375" w:hanging="360"/>
              <w:jc w:val="center"/>
              <w:rPr>
                <w:rFonts w:asciiTheme="majorHAnsi" w:hAnsiTheme="majorHAnsi"/>
              </w:rPr>
            </w:pPr>
            <w:r w:rsidRPr="00D71F22">
              <w:rPr>
                <w:rFonts w:asciiTheme="majorHAnsi" w:hAnsiTheme="majorHAnsi"/>
                <w:sz w:val="22"/>
                <w:szCs w:val="22"/>
              </w:rPr>
              <w:t>8</w:t>
            </w:r>
          </w:p>
        </w:tc>
        <w:tc>
          <w:tcPr>
            <w:tcW w:w="2079" w:type="dxa"/>
          </w:tcPr>
          <w:p w14:paraId="45968C00" w14:textId="7777777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SECTION-VIII</w:t>
            </w:r>
          </w:p>
        </w:tc>
        <w:tc>
          <w:tcPr>
            <w:tcW w:w="5940" w:type="dxa"/>
            <w:tcBorders>
              <w:right w:val="single" w:sz="2" w:space="0" w:color="000000"/>
            </w:tcBorders>
          </w:tcPr>
          <w:p w14:paraId="3B85A4E8" w14:textId="77777777" w:rsidR="006B33B6" w:rsidRPr="00ED447E" w:rsidRDefault="006B33B6" w:rsidP="00D71F22">
            <w:pPr>
              <w:pStyle w:val="BodyText"/>
              <w:spacing w:line="276" w:lineRule="auto"/>
              <w:ind w:left="567" w:hanging="297"/>
              <w:rPr>
                <w:rFonts w:asciiTheme="majorHAnsi" w:hAnsiTheme="majorHAnsi"/>
              </w:rPr>
            </w:pPr>
            <w:r w:rsidRPr="00D71F22">
              <w:rPr>
                <w:rFonts w:asciiTheme="majorHAnsi" w:hAnsiTheme="majorHAnsi"/>
                <w:sz w:val="22"/>
                <w:szCs w:val="22"/>
              </w:rPr>
              <w:t>GENERAL CONDITIONS OF BID</w:t>
            </w:r>
          </w:p>
        </w:tc>
      </w:tr>
      <w:tr w:rsidR="006B33B6" w:rsidRPr="00ED447E" w14:paraId="5CF86DD5" w14:textId="77777777" w:rsidTr="00D71F22">
        <w:trPr>
          <w:trHeight w:val="323"/>
        </w:trPr>
        <w:tc>
          <w:tcPr>
            <w:tcW w:w="913" w:type="dxa"/>
            <w:vAlign w:val="center"/>
          </w:tcPr>
          <w:p w14:paraId="790922D4" w14:textId="545D15E2" w:rsidR="006B33B6" w:rsidRPr="00ED447E" w:rsidRDefault="00CA0E23" w:rsidP="00D71F22">
            <w:pPr>
              <w:pStyle w:val="BodyText"/>
              <w:spacing w:line="276" w:lineRule="auto"/>
              <w:rPr>
                <w:rFonts w:asciiTheme="majorHAnsi" w:hAnsiTheme="majorHAnsi"/>
              </w:rPr>
            </w:pPr>
            <w:r w:rsidRPr="00ED447E">
              <w:rPr>
                <w:rFonts w:asciiTheme="majorHAnsi" w:hAnsiTheme="majorHAnsi"/>
              </w:rPr>
              <w:t xml:space="preserve">        </w:t>
            </w:r>
            <w:r w:rsidR="006B33B6" w:rsidRPr="00D71F22">
              <w:rPr>
                <w:rFonts w:asciiTheme="majorHAnsi" w:hAnsiTheme="majorHAnsi"/>
                <w:sz w:val="22"/>
                <w:szCs w:val="22"/>
              </w:rPr>
              <w:t>9</w:t>
            </w:r>
          </w:p>
        </w:tc>
        <w:tc>
          <w:tcPr>
            <w:tcW w:w="2079" w:type="dxa"/>
            <w:vAlign w:val="center"/>
          </w:tcPr>
          <w:p w14:paraId="4401E2E0" w14:textId="121D56EC" w:rsidR="006B33B6" w:rsidRPr="00ED447E" w:rsidRDefault="00CA0E23" w:rsidP="00D71F22">
            <w:pPr>
              <w:pStyle w:val="BodyText"/>
              <w:spacing w:line="276" w:lineRule="auto"/>
              <w:rPr>
                <w:rFonts w:asciiTheme="majorHAnsi" w:hAnsiTheme="majorHAnsi"/>
              </w:rPr>
            </w:pPr>
            <w:r w:rsidRPr="00ED447E">
              <w:rPr>
                <w:rFonts w:asciiTheme="majorHAnsi" w:hAnsiTheme="majorHAnsi"/>
              </w:rPr>
              <w:t xml:space="preserve">      </w:t>
            </w:r>
            <w:r w:rsidR="006B33B6" w:rsidRPr="00D71F22">
              <w:rPr>
                <w:rFonts w:asciiTheme="majorHAnsi" w:hAnsiTheme="majorHAnsi"/>
                <w:sz w:val="22"/>
                <w:szCs w:val="22"/>
              </w:rPr>
              <w:t>ANNEXURE-I</w:t>
            </w:r>
          </w:p>
        </w:tc>
        <w:tc>
          <w:tcPr>
            <w:tcW w:w="5940" w:type="dxa"/>
            <w:tcBorders>
              <w:right w:val="single" w:sz="2" w:space="0" w:color="000000"/>
            </w:tcBorders>
          </w:tcPr>
          <w:p w14:paraId="43AA3D5D" w14:textId="344EDAAC" w:rsidR="006B33B6" w:rsidRPr="00ED447E" w:rsidRDefault="00CA0E23" w:rsidP="00D71F22">
            <w:pPr>
              <w:pStyle w:val="BodyText"/>
              <w:spacing w:line="276" w:lineRule="auto"/>
              <w:rPr>
                <w:rFonts w:asciiTheme="majorHAnsi" w:hAnsiTheme="majorHAnsi"/>
              </w:rPr>
            </w:pPr>
            <w:r w:rsidRPr="00ED447E">
              <w:rPr>
                <w:rFonts w:asciiTheme="majorHAnsi" w:hAnsiTheme="majorHAnsi"/>
                <w:sz w:val="22"/>
                <w:szCs w:val="22"/>
              </w:rPr>
              <w:t xml:space="preserve">     </w:t>
            </w:r>
            <w:r w:rsidR="006B33B6" w:rsidRPr="00D71F22">
              <w:rPr>
                <w:rFonts w:asciiTheme="majorHAnsi" w:hAnsiTheme="majorHAnsi"/>
                <w:sz w:val="22"/>
                <w:szCs w:val="22"/>
              </w:rPr>
              <w:t>LETTER FOR SUBMISSION OF BID</w:t>
            </w:r>
          </w:p>
        </w:tc>
      </w:tr>
      <w:tr w:rsidR="006B33B6" w:rsidRPr="00ED447E" w14:paraId="1D8B3CCE" w14:textId="77777777" w:rsidTr="00D71F22">
        <w:trPr>
          <w:trHeight w:val="287"/>
        </w:trPr>
        <w:tc>
          <w:tcPr>
            <w:tcW w:w="913" w:type="dxa"/>
            <w:vAlign w:val="center"/>
          </w:tcPr>
          <w:p w14:paraId="419A676F" w14:textId="77777777" w:rsidR="006B33B6" w:rsidRPr="00ED447E" w:rsidRDefault="006B33B6" w:rsidP="00D71F22">
            <w:pPr>
              <w:pStyle w:val="BodyText"/>
              <w:spacing w:line="276" w:lineRule="auto"/>
              <w:ind w:left="375" w:hanging="360"/>
              <w:jc w:val="center"/>
              <w:rPr>
                <w:rFonts w:asciiTheme="majorHAnsi" w:hAnsiTheme="majorHAnsi"/>
              </w:rPr>
            </w:pPr>
            <w:r w:rsidRPr="00ED447E">
              <w:rPr>
                <w:rFonts w:asciiTheme="majorHAnsi" w:hAnsiTheme="majorHAnsi"/>
                <w:sz w:val="22"/>
                <w:szCs w:val="22"/>
              </w:rPr>
              <w:t>10</w:t>
            </w:r>
          </w:p>
        </w:tc>
        <w:tc>
          <w:tcPr>
            <w:tcW w:w="2079" w:type="dxa"/>
            <w:vAlign w:val="center"/>
          </w:tcPr>
          <w:p w14:paraId="5B7EEC1B" w14:textId="7777777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ANNEXURE-II</w:t>
            </w:r>
          </w:p>
        </w:tc>
        <w:tc>
          <w:tcPr>
            <w:tcW w:w="5940" w:type="dxa"/>
            <w:tcBorders>
              <w:right w:val="single" w:sz="2" w:space="0" w:color="000000"/>
            </w:tcBorders>
          </w:tcPr>
          <w:p w14:paraId="2F34BF65" w14:textId="77777777" w:rsidR="006B33B6" w:rsidRPr="00ED447E" w:rsidRDefault="006B33B6" w:rsidP="00D71F22">
            <w:pPr>
              <w:pStyle w:val="BodyText"/>
              <w:spacing w:line="276" w:lineRule="auto"/>
              <w:ind w:left="567" w:hanging="297"/>
              <w:rPr>
                <w:rFonts w:asciiTheme="majorHAnsi" w:hAnsiTheme="majorHAnsi"/>
              </w:rPr>
            </w:pPr>
            <w:r w:rsidRPr="00D71F22">
              <w:rPr>
                <w:rFonts w:asciiTheme="majorHAnsi" w:hAnsiTheme="majorHAnsi"/>
                <w:sz w:val="22"/>
                <w:szCs w:val="22"/>
              </w:rPr>
              <w:t>BIDDER'S GENERAL DETAILS</w:t>
            </w:r>
          </w:p>
        </w:tc>
      </w:tr>
      <w:tr w:rsidR="006B33B6" w:rsidRPr="00ED447E" w14:paraId="492AA0B6" w14:textId="77777777" w:rsidTr="00D71F22">
        <w:trPr>
          <w:trHeight w:val="355"/>
        </w:trPr>
        <w:tc>
          <w:tcPr>
            <w:tcW w:w="913" w:type="dxa"/>
            <w:vAlign w:val="center"/>
          </w:tcPr>
          <w:p w14:paraId="01A87458" w14:textId="77777777" w:rsidR="006B33B6" w:rsidRPr="00ED447E" w:rsidRDefault="006B33B6" w:rsidP="00D71F22">
            <w:pPr>
              <w:pStyle w:val="BodyText"/>
              <w:spacing w:line="276" w:lineRule="auto"/>
              <w:ind w:left="375" w:hanging="360"/>
              <w:jc w:val="center"/>
              <w:rPr>
                <w:rFonts w:asciiTheme="majorHAnsi" w:hAnsiTheme="majorHAnsi"/>
              </w:rPr>
            </w:pPr>
            <w:r w:rsidRPr="00ED447E">
              <w:rPr>
                <w:rFonts w:asciiTheme="majorHAnsi" w:hAnsiTheme="majorHAnsi"/>
                <w:sz w:val="22"/>
                <w:szCs w:val="22"/>
              </w:rPr>
              <w:t>11</w:t>
            </w:r>
          </w:p>
        </w:tc>
        <w:tc>
          <w:tcPr>
            <w:tcW w:w="2079" w:type="dxa"/>
            <w:vAlign w:val="center"/>
          </w:tcPr>
          <w:p w14:paraId="36840EB7" w14:textId="77777777" w:rsidR="006B33B6" w:rsidRPr="00ED447E" w:rsidRDefault="006B33B6" w:rsidP="00D71F22">
            <w:pPr>
              <w:pStyle w:val="BodyText"/>
              <w:spacing w:line="276" w:lineRule="auto"/>
              <w:ind w:left="375" w:hanging="90"/>
              <w:rPr>
                <w:rFonts w:asciiTheme="majorHAnsi" w:hAnsiTheme="majorHAnsi"/>
              </w:rPr>
            </w:pPr>
            <w:r w:rsidRPr="00ED447E">
              <w:rPr>
                <w:rFonts w:asciiTheme="majorHAnsi" w:hAnsiTheme="majorHAnsi"/>
                <w:sz w:val="22"/>
                <w:szCs w:val="22"/>
              </w:rPr>
              <w:t>ANNEXURE-III</w:t>
            </w:r>
          </w:p>
        </w:tc>
        <w:tc>
          <w:tcPr>
            <w:tcW w:w="5940" w:type="dxa"/>
            <w:tcBorders>
              <w:right w:val="single" w:sz="2" w:space="0" w:color="000000"/>
            </w:tcBorders>
          </w:tcPr>
          <w:p w14:paraId="0335458C" w14:textId="77777777" w:rsidR="006B33B6" w:rsidRPr="00ED447E" w:rsidRDefault="006B33B6" w:rsidP="00D71F22">
            <w:pPr>
              <w:pStyle w:val="BodyText"/>
              <w:spacing w:line="276" w:lineRule="auto"/>
              <w:ind w:left="567" w:hanging="297"/>
              <w:rPr>
                <w:rFonts w:asciiTheme="majorHAnsi" w:hAnsiTheme="majorHAnsi"/>
              </w:rPr>
            </w:pPr>
            <w:r w:rsidRPr="00D71F22">
              <w:rPr>
                <w:rFonts w:asciiTheme="majorHAnsi" w:hAnsiTheme="majorHAnsi"/>
                <w:sz w:val="22"/>
                <w:szCs w:val="22"/>
              </w:rPr>
              <w:t>LETTER OF TRANSMITTAL</w:t>
            </w:r>
          </w:p>
        </w:tc>
      </w:tr>
      <w:tr w:rsidR="006B33B6" w:rsidRPr="00ED447E" w14:paraId="3F79D36C" w14:textId="77777777" w:rsidTr="00D71F22">
        <w:trPr>
          <w:trHeight w:val="242"/>
        </w:trPr>
        <w:tc>
          <w:tcPr>
            <w:tcW w:w="913" w:type="dxa"/>
            <w:vAlign w:val="center"/>
          </w:tcPr>
          <w:p w14:paraId="03643BD7" w14:textId="77777777" w:rsidR="006B33B6" w:rsidRPr="00ED447E" w:rsidRDefault="006B33B6" w:rsidP="00D71F22">
            <w:pPr>
              <w:pStyle w:val="BodyText"/>
              <w:spacing w:line="276" w:lineRule="auto"/>
              <w:ind w:left="375" w:hanging="360"/>
              <w:jc w:val="center"/>
              <w:rPr>
                <w:rFonts w:asciiTheme="majorHAnsi" w:hAnsiTheme="majorHAnsi"/>
              </w:rPr>
            </w:pPr>
            <w:r w:rsidRPr="00ED447E">
              <w:rPr>
                <w:rFonts w:asciiTheme="majorHAnsi" w:hAnsiTheme="majorHAnsi"/>
                <w:sz w:val="22"/>
                <w:szCs w:val="22"/>
              </w:rPr>
              <w:t>12</w:t>
            </w:r>
          </w:p>
        </w:tc>
        <w:tc>
          <w:tcPr>
            <w:tcW w:w="2079" w:type="dxa"/>
            <w:vAlign w:val="center"/>
          </w:tcPr>
          <w:p w14:paraId="375852CA" w14:textId="7777777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ANNEXURE-IV</w:t>
            </w:r>
          </w:p>
        </w:tc>
        <w:tc>
          <w:tcPr>
            <w:tcW w:w="5940" w:type="dxa"/>
            <w:tcBorders>
              <w:right w:val="single" w:sz="2" w:space="0" w:color="000000"/>
            </w:tcBorders>
          </w:tcPr>
          <w:p w14:paraId="526CE540" w14:textId="77777777" w:rsidR="006B33B6" w:rsidRPr="00ED447E" w:rsidRDefault="006B33B6" w:rsidP="00D71F22">
            <w:pPr>
              <w:pStyle w:val="BodyText"/>
              <w:spacing w:line="276" w:lineRule="auto"/>
              <w:ind w:left="567" w:hanging="297"/>
              <w:rPr>
                <w:rFonts w:asciiTheme="majorHAnsi" w:hAnsiTheme="majorHAnsi"/>
              </w:rPr>
            </w:pPr>
            <w:r w:rsidRPr="00D71F22">
              <w:rPr>
                <w:rFonts w:asciiTheme="majorHAnsi" w:hAnsiTheme="majorHAnsi"/>
                <w:sz w:val="22"/>
                <w:szCs w:val="22"/>
              </w:rPr>
              <w:t>FINANCIAL ELIGIBILITY CRITERIA AS PER SECTION-IV</w:t>
            </w:r>
          </w:p>
        </w:tc>
      </w:tr>
      <w:tr w:rsidR="00ED447E" w:rsidRPr="00ED447E" w14:paraId="3BAA0C7D" w14:textId="77777777" w:rsidTr="00D43693">
        <w:trPr>
          <w:trHeight w:val="242"/>
        </w:trPr>
        <w:tc>
          <w:tcPr>
            <w:tcW w:w="913" w:type="dxa"/>
            <w:vAlign w:val="center"/>
          </w:tcPr>
          <w:p w14:paraId="2807E0BC" w14:textId="28EB240D" w:rsidR="006B33B6" w:rsidRPr="00ED447E" w:rsidRDefault="00CA0E23" w:rsidP="00D71F22">
            <w:pPr>
              <w:pStyle w:val="BodyText"/>
              <w:spacing w:line="276" w:lineRule="auto"/>
              <w:rPr>
                <w:rFonts w:asciiTheme="majorHAnsi" w:hAnsiTheme="majorHAnsi"/>
              </w:rPr>
            </w:pPr>
            <w:r w:rsidRPr="00ED447E">
              <w:rPr>
                <w:rFonts w:asciiTheme="majorHAnsi" w:hAnsiTheme="majorHAnsi"/>
              </w:rPr>
              <w:t xml:space="preserve">       </w:t>
            </w:r>
            <w:r w:rsidR="006B33B6" w:rsidRPr="00ED447E">
              <w:rPr>
                <w:rFonts w:asciiTheme="majorHAnsi" w:hAnsiTheme="majorHAnsi"/>
                <w:sz w:val="22"/>
                <w:szCs w:val="22"/>
              </w:rPr>
              <w:t>13</w:t>
            </w:r>
          </w:p>
        </w:tc>
        <w:tc>
          <w:tcPr>
            <w:tcW w:w="2079" w:type="dxa"/>
            <w:vAlign w:val="center"/>
          </w:tcPr>
          <w:p w14:paraId="082D5FE2" w14:textId="34BC2B7D" w:rsidR="006B33B6" w:rsidRPr="00ED447E" w:rsidRDefault="00CA0E23" w:rsidP="00D71F22">
            <w:pPr>
              <w:pStyle w:val="BodyText"/>
              <w:spacing w:line="276" w:lineRule="auto"/>
              <w:rPr>
                <w:rFonts w:asciiTheme="majorHAnsi" w:hAnsiTheme="majorHAnsi"/>
              </w:rPr>
            </w:pPr>
            <w:r w:rsidRPr="00ED447E">
              <w:rPr>
                <w:rFonts w:asciiTheme="majorHAnsi" w:hAnsiTheme="majorHAnsi"/>
              </w:rPr>
              <w:t xml:space="preserve">      </w:t>
            </w:r>
            <w:r w:rsidR="006B33B6" w:rsidRPr="00D71F22">
              <w:rPr>
                <w:rFonts w:asciiTheme="majorHAnsi" w:hAnsiTheme="majorHAnsi"/>
                <w:sz w:val="22"/>
                <w:szCs w:val="22"/>
              </w:rPr>
              <w:t>ANNEXURE-V</w:t>
            </w:r>
          </w:p>
        </w:tc>
        <w:tc>
          <w:tcPr>
            <w:tcW w:w="5940" w:type="dxa"/>
            <w:tcBorders>
              <w:right w:val="single" w:sz="2" w:space="0" w:color="000000"/>
            </w:tcBorders>
          </w:tcPr>
          <w:p w14:paraId="4FC40897" w14:textId="3E377C77" w:rsidR="006B33B6" w:rsidRPr="00ED447E" w:rsidRDefault="00D43693" w:rsidP="00D71F22">
            <w:pPr>
              <w:pStyle w:val="BodyText"/>
              <w:spacing w:line="276" w:lineRule="auto"/>
              <w:ind w:left="270"/>
              <w:rPr>
                <w:rFonts w:asciiTheme="majorHAnsi" w:hAnsiTheme="majorHAnsi"/>
              </w:rPr>
            </w:pPr>
            <w:r w:rsidRPr="00ED447E">
              <w:rPr>
                <w:rFonts w:asciiTheme="majorHAnsi" w:hAnsiTheme="majorHAnsi"/>
                <w:sz w:val="22"/>
                <w:szCs w:val="22"/>
              </w:rPr>
              <w:t>BID BANK GUARANTEE (EARNEST MONEY) FORMAT</w:t>
            </w:r>
          </w:p>
        </w:tc>
      </w:tr>
      <w:tr w:rsidR="006B33B6" w:rsidRPr="00ED447E" w14:paraId="6FB42C1D" w14:textId="77777777" w:rsidTr="00D71F22">
        <w:trPr>
          <w:trHeight w:val="368"/>
        </w:trPr>
        <w:tc>
          <w:tcPr>
            <w:tcW w:w="913" w:type="dxa"/>
            <w:vAlign w:val="center"/>
          </w:tcPr>
          <w:p w14:paraId="05ADE112" w14:textId="77777777" w:rsidR="006B33B6" w:rsidRPr="00ED447E" w:rsidRDefault="006B33B6" w:rsidP="00D71F22">
            <w:pPr>
              <w:pStyle w:val="BodyText"/>
              <w:spacing w:line="276" w:lineRule="auto"/>
              <w:ind w:left="375" w:hanging="360"/>
              <w:jc w:val="center"/>
              <w:rPr>
                <w:rFonts w:asciiTheme="majorHAnsi" w:hAnsiTheme="majorHAnsi"/>
              </w:rPr>
            </w:pPr>
            <w:r w:rsidRPr="00ED447E">
              <w:rPr>
                <w:rFonts w:asciiTheme="majorHAnsi" w:hAnsiTheme="majorHAnsi"/>
                <w:sz w:val="22"/>
                <w:szCs w:val="22"/>
              </w:rPr>
              <w:t>14</w:t>
            </w:r>
          </w:p>
        </w:tc>
        <w:tc>
          <w:tcPr>
            <w:tcW w:w="2079" w:type="dxa"/>
            <w:vAlign w:val="center"/>
          </w:tcPr>
          <w:p w14:paraId="7AA011DA" w14:textId="7777777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ANNEXURE-VI</w:t>
            </w:r>
          </w:p>
        </w:tc>
        <w:tc>
          <w:tcPr>
            <w:tcW w:w="5940" w:type="dxa"/>
            <w:tcBorders>
              <w:right w:val="single" w:sz="2" w:space="0" w:color="000000"/>
            </w:tcBorders>
          </w:tcPr>
          <w:p w14:paraId="69D9DFBD" w14:textId="547CD38B" w:rsidR="006B33B6" w:rsidRPr="00ED447E" w:rsidRDefault="00D43693" w:rsidP="00D71F22">
            <w:pPr>
              <w:pStyle w:val="BodyText"/>
              <w:spacing w:line="276" w:lineRule="auto"/>
              <w:ind w:left="567" w:hanging="297"/>
              <w:rPr>
                <w:rFonts w:asciiTheme="majorHAnsi" w:hAnsiTheme="majorHAnsi"/>
              </w:rPr>
            </w:pPr>
            <w:r w:rsidRPr="00ED447E">
              <w:rPr>
                <w:rFonts w:asciiTheme="majorHAnsi" w:hAnsiTheme="majorHAnsi"/>
                <w:sz w:val="22"/>
                <w:szCs w:val="22"/>
              </w:rPr>
              <w:t>PERFORMANCE BANK GUARANTEE (PBG) FORMAT</w:t>
            </w:r>
            <w:r w:rsidRPr="00ED447E" w:rsidDel="00D43693">
              <w:rPr>
                <w:rFonts w:asciiTheme="majorHAnsi" w:hAnsiTheme="majorHAnsi"/>
                <w:sz w:val="22"/>
                <w:szCs w:val="22"/>
              </w:rPr>
              <w:t xml:space="preserve"> </w:t>
            </w:r>
          </w:p>
        </w:tc>
      </w:tr>
      <w:tr w:rsidR="006B33B6" w:rsidRPr="00ED447E" w14:paraId="000B3164" w14:textId="77777777" w:rsidTr="00D71F22">
        <w:trPr>
          <w:trHeight w:val="305"/>
        </w:trPr>
        <w:tc>
          <w:tcPr>
            <w:tcW w:w="913" w:type="dxa"/>
            <w:vAlign w:val="center"/>
          </w:tcPr>
          <w:p w14:paraId="0CA4B942" w14:textId="77777777" w:rsidR="006B33B6" w:rsidRPr="00ED447E" w:rsidRDefault="006B33B6" w:rsidP="00D71F22">
            <w:pPr>
              <w:pStyle w:val="BodyText"/>
              <w:spacing w:line="276" w:lineRule="auto"/>
              <w:ind w:left="375" w:hanging="360"/>
              <w:jc w:val="center"/>
              <w:rPr>
                <w:rFonts w:asciiTheme="majorHAnsi" w:hAnsiTheme="majorHAnsi"/>
              </w:rPr>
            </w:pPr>
            <w:r w:rsidRPr="00ED447E">
              <w:rPr>
                <w:rFonts w:asciiTheme="majorHAnsi" w:hAnsiTheme="majorHAnsi"/>
                <w:sz w:val="22"/>
                <w:szCs w:val="22"/>
              </w:rPr>
              <w:t>16</w:t>
            </w:r>
          </w:p>
        </w:tc>
        <w:tc>
          <w:tcPr>
            <w:tcW w:w="2079" w:type="dxa"/>
            <w:vAlign w:val="center"/>
          </w:tcPr>
          <w:p w14:paraId="2663D525" w14:textId="53CC4F5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ANNEXURE-VII</w:t>
            </w:r>
          </w:p>
        </w:tc>
        <w:tc>
          <w:tcPr>
            <w:tcW w:w="5940" w:type="dxa"/>
            <w:tcBorders>
              <w:right w:val="single" w:sz="2" w:space="0" w:color="000000"/>
            </w:tcBorders>
          </w:tcPr>
          <w:p w14:paraId="5EF4C0CF" w14:textId="5F6CF425" w:rsidR="006B33B6" w:rsidRPr="00ED447E" w:rsidRDefault="00D43693" w:rsidP="00D71F22">
            <w:pPr>
              <w:pStyle w:val="BodyText"/>
              <w:spacing w:line="276" w:lineRule="auto"/>
              <w:ind w:left="567" w:hanging="297"/>
              <w:rPr>
                <w:rFonts w:asciiTheme="majorHAnsi" w:hAnsiTheme="majorHAnsi"/>
              </w:rPr>
            </w:pPr>
            <w:r w:rsidRPr="00ED447E">
              <w:rPr>
                <w:rFonts w:asciiTheme="majorHAnsi" w:hAnsiTheme="majorHAnsi"/>
                <w:sz w:val="22"/>
                <w:szCs w:val="22"/>
              </w:rPr>
              <w:t>POWER OF ATTORNEY</w:t>
            </w:r>
            <w:r w:rsidRPr="00ED447E" w:rsidDel="00D43693">
              <w:rPr>
                <w:rFonts w:asciiTheme="majorHAnsi" w:hAnsiTheme="majorHAnsi"/>
                <w:sz w:val="22"/>
                <w:szCs w:val="22"/>
              </w:rPr>
              <w:t xml:space="preserve"> </w:t>
            </w:r>
          </w:p>
        </w:tc>
      </w:tr>
      <w:tr w:rsidR="006B33B6" w:rsidRPr="00ED447E" w14:paraId="57CE81F9" w14:textId="77777777" w:rsidTr="00D71F22">
        <w:trPr>
          <w:trHeight w:val="371"/>
        </w:trPr>
        <w:tc>
          <w:tcPr>
            <w:tcW w:w="913" w:type="dxa"/>
            <w:vAlign w:val="center"/>
          </w:tcPr>
          <w:p w14:paraId="48727C34" w14:textId="77777777" w:rsidR="006B33B6" w:rsidRPr="00ED447E" w:rsidRDefault="006B33B6" w:rsidP="00D71F22">
            <w:pPr>
              <w:pStyle w:val="BodyText"/>
              <w:spacing w:line="276" w:lineRule="auto"/>
              <w:ind w:left="375" w:hanging="360"/>
              <w:jc w:val="center"/>
              <w:rPr>
                <w:rFonts w:asciiTheme="majorHAnsi" w:hAnsiTheme="majorHAnsi"/>
              </w:rPr>
            </w:pPr>
            <w:r w:rsidRPr="00ED447E">
              <w:rPr>
                <w:rFonts w:asciiTheme="majorHAnsi" w:hAnsiTheme="majorHAnsi"/>
                <w:sz w:val="22"/>
                <w:szCs w:val="22"/>
              </w:rPr>
              <w:t>17</w:t>
            </w:r>
          </w:p>
        </w:tc>
        <w:tc>
          <w:tcPr>
            <w:tcW w:w="2079" w:type="dxa"/>
            <w:vAlign w:val="center"/>
          </w:tcPr>
          <w:p w14:paraId="6B13BD8B" w14:textId="71DF060E"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ANNEXURE-</w:t>
            </w:r>
            <w:r w:rsidR="00D43693" w:rsidRPr="00ED447E">
              <w:rPr>
                <w:rFonts w:asciiTheme="majorHAnsi" w:hAnsiTheme="majorHAnsi"/>
                <w:sz w:val="22"/>
                <w:szCs w:val="22"/>
              </w:rPr>
              <w:t>VIII</w:t>
            </w:r>
          </w:p>
        </w:tc>
        <w:tc>
          <w:tcPr>
            <w:tcW w:w="5940" w:type="dxa"/>
            <w:tcBorders>
              <w:right w:val="single" w:sz="2" w:space="0" w:color="000000"/>
            </w:tcBorders>
          </w:tcPr>
          <w:p w14:paraId="6F5B5F20" w14:textId="36B1352F" w:rsidR="006B33B6" w:rsidRPr="00ED447E" w:rsidRDefault="00D43693" w:rsidP="00D71F22">
            <w:pPr>
              <w:pStyle w:val="BodyText"/>
              <w:spacing w:line="276" w:lineRule="auto"/>
              <w:ind w:left="567" w:hanging="297"/>
              <w:rPr>
                <w:rFonts w:asciiTheme="majorHAnsi" w:hAnsiTheme="majorHAnsi"/>
              </w:rPr>
            </w:pPr>
            <w:r w:rsidRPr="00D71F22">
              <w:rPr>
                <w:rFonts w:asciiTheme="majorHAnsi" w:hAnsiTheme="majorHAnsi"/>
              </w:rPr>
              <w:t>UNDERTAKING TOWARDS NOT BEING BLACK-LISTED</w:t>
            </w:r>
            <w:r w:rsidRPr="00ED447E" w:rsidDel="00D43693">
              <w:rPr>
                <w:rFonts w:asciiTheme="majorHAnsi" w:hAnsiTheme="majorHAnsi"/>
                <w:sz w:val="22"/>
                <w:szCs w:val="22"/>
              </w:rPr>
              <w:t xml:space="preserve"> </w:t>
            </w:r>
          </w:p>
        </w:tc>
      </w:tr>
      <w:tr w:rsidR="006B33B6" w:rsidRPr="00ED447E" w14:paraId="5278BE92" w14:textId="77777777" w:rsidTr="00D71F22">
        <w:trPr>
          <w:trHeight w:val="350"/>
        </w:trPr>
        <w:tc>
          <w:tcPr>
            <w:tcW w:w="913" w:type="dxa"/>
            <w:vAlign w:val="center"/>
          </w:tcPr>
          <w:p w14:paraId="7A5C777B" w14:textId="32691781" w:rsidR="006B33B6" w:rsidRPr="00ED447E" w:rsidRDefault="00CA0E23" w:rsidP="00D71F22">
            <w:pPr>
              <w:pStyle w:val="TableParagraph"/>
              <w:spacing w:line="276" w:lineRule="auto"/>
              <w:rPr>
                <w:rFonts w:asciiTheme="majorHAnsi" w:hAnsiTheme="majorHAnsi"/>
              </w:rPr>
            </w:pPr>
            <w:r w:rsidRPr="00D71F22">
              <w:rPr>
                <w:rFonts w:asciiTheme="majorHAnsi" w:hAnsiTheme="majorHAnsi"/>
                <w:sz w:val="20"/>
                <w:szCs w:val="20"/>
              </w:rPr>
              <w:t xml:space="preserve">       </w:t>
            </w:r>
            <w:r w:rsidR="006B33B6" w:rsidRPr="00ED447E">
              <w:rPr>
                <w:rFonts w:asciiTheme="majorHAnsi" w:hAnsiTheme="majorHAnsi"/>
              </w:rPr>
              <w:t>18</w:t>
            </w:r>
          </w:p>
        </w:tc>
        <w:tc>
          <w:tcPr>
            <w:tcW w:w="2079" w:type="dxa"/>
            <w:vAlign w:val="center"/>
          </w:tcPr>
          <w:p w14:paraId="3FEF14CD" w14:textId="0EB20102" w:rsidR="006B33B6" w:rsidRPr="00ED447E" w:rsidRDefault="00CA0E23" w:rsidP="00D71F22">
            <w:pPr>
              <w:pStyle w:val="TableParagraph"/>
              <w:spacing w:line="276" w:lineRule="auto"/>
              <w:ind w:right="255"/>
              <w:rPr>
                <w:rFonts w:asciiTheme="majorHAnsi" w:hAnsiTheme="majorHAnsi"/>
              </w:rPr>
            </w:pPr>
            <w:r w:rsidRPr="00ED447E">
              <w:rPr>
                <w:rFonts w:asciiTheme="majorHAnsi" w:hAnsiTheme="majorHAnsi"/>
              </w:rPr>
              <w:t xml:space="preserve">     </w:t>
            </w:r>
            <w:r w:rsidR="006B33B6" w:rsidRPr="00D71F22">
              <w:rPr>
                <w:rFonts w:asciiTheme="majorHAnsi" w:hAnsiTheme="majorHAnsi"/>
              </w:rPr>
              <w:t>ANNEXURE-</w:t>
            </w:r>
            <w:r w:rsidR="00D43693" w:rsidRPr="00ED447E">
              <w:rPr>
                <w:rFonts w:asciiTheme="majorHAnsi" w:hAnsiTheme="majorHAnsi"/>
              </w:rPr>
              <w:t>I</w:t>
            </w:r>
            <w:r w:rsidR="006B33B6" w:rsidRPr="00D71F22">
              <w:rPr>
                <w:rFonts w:asciiTheme="majorHAnsi" w:hAnsiTheme="majorHAnsi"/>
              </w:rPr>
              <w:t>X</w:t>
            </w:r>
          </w:p>
        </w:tc>
        <w:tc>
          <w:tcPr>
            <w:tcW w:w="5940" w:type="dxa"/>
            <w:tcBorders>
              <w:right w:val="single" w:sz="2" w:space="0" w:color="000000"/>
            </w:tcBorders>
          </w:tcPr>
          <w:p w14:paraId="51FDCBBF" w14:textId="10A6818E" w:rsidR="006B33B6" w:rsidRPr="00ED447E" w:rsidRDefault="00D43693" w:rsidP="00D71F22">
            <w:pPr>
              <w:pStyle w:val="TableParagraph"/>
              <w:spacing w:line="276" w:lineRule="auto"/>
              <w:ind w:left="270"/>
              <w:rPr>
                <w:rFonts w:asciiTheme="majorHAnsi" w:hAnsiTheme="majorHAnsi"/>
              </w:rPr>
            </w:pPr>
            <w:r w:rsidRPr="00ED447E">
              <w:rPr>
                <w:rFonts w:asciiTheme="majorHAnsi" w:hAnsiTheme="majorHAnsi"/>
              </w:rPr>
              <w:t xml:space="preserve">ACCEPTANCE FORM FOR PARTICIPATION IN REVERSE </w:t>
            </w:r>
            <w:r w:rsidR="006F1A69" w:rsidRPr="00ED447E">
              <w:rPr>
                <w:rFonts w:asciiTheme="majorHAnsi" w:hAnsiTheme="majorHAnsi"/>
              </w:rPr>
              <w:t xml:space="preserve">    </w:t>
            </w:r>
            <w:r w:rsidRPr="00ED447E">
              <w:rPr>
                <w:rFonts w:asciiTheme="majorHAnsi" w:hAnsiTheme="majorHAnsi"/>
              </w:rPr>
              <w:t>AUCTION EVENT</w:t>
            </w:r>
            <w:r w:rsidRPr="00ED447E" w:rsidDel="00D43693">
              <w:rPr>
                <w:rFonts w:asciiTheme="majorHAnsi" w:hAnsiTheme="majorHAnsi"/>
              </w:rPr>
              <w:t xml:space="preserve"> </w:t>
            </w:r>
          </w:p>
        </w:tc>
      </w:tr>
      <w:tr w:rsidR="00DD4D55" w:rsidRPr="00ED447E" w14:paraId="58AAF629" w14:textId="77777777" w:rsidTr="00D43693">
        <w:trPr>
          <w:trHeight w:val="350"/>
        </w:trPr>
        <w:tc>
          <w:tcPr>
            <w:tcW w:w="913" w:type="dxa"/>
            <w:vAlign w:val="center"/>
          </w:tcPr>
          <w:p w14:paraId="48CB4342" w14:textId="446A63E7" w:rsidR="006B33B6" w:rsidRPr="00ED447E" w:rsidRDefault="00CA0E23" w:rsidP="00D71F22">
            <w:pPr>
              <w:pStyle w:val="BodyText"/>
              <w:spacing w:line="276" w:lineRule="auto"/>
              <w:rPr>
                <w:rFonts w:asciiTheme="majorHAnsi" w:hAnsiTheme="majorHAnsi"/>
              </w:rPr>
            </w:pPr>
            <w:r w:rsidRPr="00ED447E">
              <w:rPr>
                <w:rFonts w:asciiTheme="majorHAnsi" w:hAnsiTheme="majorHAnsi"/>
              </w:rPr>
              <w:t xml:space="preserve">       </w:t>
            </w:r>
            <w:r w:rsidR="006B33B6" w:rsidRPr="00ED447E">
              <w:rPr>
                <w:rFonts w:asciiTheme="majorHAnsi" w:hAnsiTheme="majorHAnsi"/>
                <w:sz w:val="22"/>
                <w:szCs w:val="22"/>
              </w:rPr>
              <w:t>19</w:t>
            </w:r>
          </w:p>
        </w:tc>
        <w:tc>
          <w:tcPr>
            <w:tcW w:w="2079" w:type="dxa"/>
            <w:vAlign w:val="center"/>
          </w:tcPr>
          <w:p w14:paraId="094613AF" w14:textId="2577883F" w:rsidR="006B33B6" w:rsidRPr="00ED447E" w:rsidRDefault="00CA0E23" w:rsidP="00D71F22">
            <w:pPr>
              <w:pStyle w:val="BodyText"/>
              <w:spacing w:line="276" w:lineRule="auto"/>
              <w:rPr>
                <w:rFonts w:asciiTheme="majorHAnsi" w:hAnsiTheme="majorHAnsi"/>
              </w:rPr>
            </w:pPr>
            <w:r w:rsidRPr="00ED447E">
              <w:rPr>
                <w:rFonts w:asciiTheme="majorHAnsi" w:hAnsiTheme="majorHAnsi"/>
              </w:rPr>
              <w:t xml:space="preserve">      </w:t>
            </w:r>
            <w:r w:rsidR="006B33B6" w:rsidRPr="00D71F22">
              <w:rPr>
                <w:rFonts w:asciiTheme="majorHAnsi" w:hAnsiTheme="majorHAnsi"/>
                <w:sz w:val="22"/>
                <w:szCs w:val="22"/>
              </w:rPr>
              <w:t>ANNEXURE-X</w:t>
            </w:r>
          </w:p>
        </w:tc>
        <w:tc>
          <w:tcPr>
            <w:tcW w:w="5940" w:type="dxa"/>
            <w:tcBorders>
              <w:right w:val="single" w:sz="2" w:space="0" w:color="000000"/>
            </w:tcBorders>
          </w:tcPr>
          <w:p w14:paraId="606DE522" w14:textId="61C1CF49" w:rsidR="006B33B6" w:rsidRPr="00ED447E" w:rsidRDefault="00D43693" w:rsidP="00D71F22">
            <w:pPr>
              <w:pStyle w:val="BodyText"/>
              <w:spacing w:line="276" w:lineRule="auto"/>
              <w:ind w:left="270"/>
              <w:rPr>
                <w:rFonts w:asciiTheme="majorHAnsi" w:hAnsiTheme="majorHAnsi"/>
              </w:rPr>
            </w:pPr>
            <w:r w:rsidRPr="00ED447E">
              <w:rPr>
                <w:rFonts w:asciiTheme="majorHAnsi" w:hAnsiTheme="majorHAnsi"/>
                <w:sz w:val="22"/>
                <w:szCs w:val="22"/>
              </w:rPr>
              <w:t>INTEGRITY PACT</w:t>
            </w:r>
          </w:p>
        </w:tc>
      </w:tr>
      <w:tr w:rsidR="006B33B6" w:rsidRPr="00ED447E" w14:paraId="04B0057E" w14:textId="77777777" w:rsidTr="00D71F22">
        <w:trPr>
          <w:trHeight w:val="233"/>
        </w:trPr>
        <w:tc>
          <w:tcPr>
            <w:tcW w:w="913" w:type="dxa"/>
            <w:vAlign w:val="center"/>
          </w:tcPr>
          <w:p w14:paraId="31B25850" w14:textId="633A15EF" w:rsidR="006B33B6" w:rsidRPr="00ED447E" w:rsidRDefault="006B33B6" w:rsidP="00D71F22">
            <w:pPr>
              <w:pStyle w:val="BodyText"/>
              <w:spacing w:line="276" w:lineRule="auto"/>
              <w:ind w:left="375" w:hanging="360"/>
              <w:jc w:val="center"/>
              <w:rPr>
                <w:rFonts w:asciiTheme="majorHAnsi" w:hAnsiTheme="majorHAnsi"/>
              </w:rPr>
            </w:pPr>
            <w:r w:rsidRPr="00ED447E">
              <w:rPr>
                <w:rFonts w:asciiTheme="majorHAnsi" w:hAnsiTheme="majorHAnsi"/>
                <w:sz w:val="22"/>
                <w:szCs w:val="22"/>
              </w:rPr>
              <w:t>20</w:t>
            </w:r>
          </w:p>
        </w:tc>
        <w:tc>
          <w:tcPr>
            <w:tcW w:w="2079" w:type="dxa"/>
            <w:vAlign w:val="center"/>
          </w:tcPr>
          <w:p w14:paraId="21F2D19A" w14:textId="466859AD"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ANNEXURE-XI</w:t>
            </w:r>
          </w:p>
        </w:tc>
        <w:tc>
          <w:tcPr>
            <w:tcW w:w="5940" w:type="dxa"/>
            <w:tcBorders>
              <w:right w:val="single" w:sz="2" w:space="0" w:color="000000"/>
            </w:tcBorders>
          </w:tcPr>
          <w:p w14:paraId="7B5FC0EE" w14:textId="2C45123F" w:rsidR="006B33B6" w:rsidRPr="00ED447E" w:rsidRDefault="00D43693" w:rsidP="00D71F22">
            <w:pPr>
              <w:pStyle w:val="BodyText"/>
              <w:spacing w:line="276" w:lineRule="auto"/>
              <w:ind w:left="567" w:hanging="297"/>
              <w:rPr>
                <w:rFonts w:asciiTheme="majorHAnsi" w:hAnsiTheme="majorHAnsi"/>
              </w:rPr>
            </w:pPr>
            <w:r w:rsidRPr="00ED447E">
              <w:rPr>
                <w:rFonts w:asciiTheme="majorHAnsi" w:hAnsiTheme="majorHAnsi"/>
                <w:sz w:val="22"/>
                <w:szCs w:val="22"/>
              </w:rPr>
              <w:t>MSTC REGISTRATION</w:t>
            </w:r>
          </w:p>
        </w:tc>
      </w:tr>
    </w:tbl>
    <w:p w14:paraId="77E5BE79" w14:textId="77777777" w:rsidR="00FF29B1" w:rsidRPr="00ED447E" w:rsidRDefault="00FF29B1" w:rsidP="00AA56BB">
      <w:pPr>
        <w:spacing w:line="276" w:lineRule="auto"/>
        <w:ind w:left="567"/>
        <w:jc w:val="center"/>
        <w:rPr>
          <w:rFonts w:asciiTheme="majorHAnsi" w:hAnsiTheme="majorHAnsi"/>
        </w:rPr>
        <w:sectPr w:rsidR="00FF29B1" w:rsidRPr="00ED447E" w:rsidSect="00D71F22">
          <w:headerReference w:type="default" r:id="rId14"/>
          <w:footerReference w:type="default" r:id="rId15"/>
          <w:pgSz w:w="12240" w:h="15840"/>
          <w:pgMar w:top="630" w:right="1000" w:bottom="1860" w:left="1020" w:header="709" w:footer="709" w:gutter="0"/>
          <w:pgBorders w:offsetFrom="page">
            <w:top w:val="double" w:sz="4" w:space="24" w:color="auto"/>
            <w:left w:val="double" w:sz="4" w:space="24" w:color="auto"/>
            <w:bottom w:val="double" w:sz="4" w:space="24" w:color="auto"/>
            <w:right w:val="double" w:sz="4" w:space="24" w:color="auto"/>
          </w:pgBorders>
          <w:cols w:space="720"/>
          <w:docGrid w:linePitch="299"/>
        </w:sectPr>
      </w:pPr>
    </w:p>
    <w:p w14:paraId="43C91846" w14:textId="77777777" w:rsidR="00FF29B1" w:rsidRPr="00ED447E" w:rsidRDefault="00FF29B1" w:rsidP="00AA56BB">
      <w:pPr>
        <w:pStyle w:val="BodyText"/>
        <w:spacing w:line="276" w:lineRule="auto"/>
        <w:ind w:left="567"/>
        <w:rPr>
          <w:rFonts w:asciiTheme="majorHAnsi" w:hAnsiTheme="majorHAnsi"/>
          <w:sz w:val="22"/>
          <w:szCs w:val="22"/>
        </w:rPr>
      </w:pPr>
    </w:p>
    <w:p w14:paraId="09F1BA4E" w14:textId="77777777" w:rsidR="00C8646F" w:rsidRPr="00ED447E" w:rsidRDefault="008D6D86" w:rsidP="00AA56BB">
      <w:pPr>
        <w:spacing w:line="276" w:lineRule="auto"/>
        <w:ind w:left="567"/>
        <w:jc w:val="center"/>
        <w:rPr>
          <w:rFonts w:asciiTheme="majorHAnsi" w:hAnsiTheme="majorHAnsi"/>
          <w:b/>
          <w:w w:val="95"/>
          <w:u w:val="single"/>
        </w:rPr>
      </w:pPr>
      <w:r w:rsidRPr="00ED447E">
        <w:rPr>
          <w:rFonts w:asciiTheme="majorHAnsi" w:hAnsiTheme="majorHAnsi"/>
          <w:b/>
          <w:w w:val="95"/>
          <w:u w:val="single"/>
        </w:rPr>
        <w:t>SECTION-I</w:t>
      </w:r>
    </w:p>
    <w:p w14:paraId="14B51A10" w14:textId="5110BB64" w:rsidR="00935483" w:rsidRPr="00ED447E" w:rsidRDefault="008D6D86" w:rsidP="00AA56BB">
      <w:pPr>
        <w:spacing w:line="276" w:lineRule="auto"/>
        <w:ind w:left="567"/>
        <w:jc w:val="center"/>
        <w:rPr>
          <w:rFonts w:asciiTheme="majorHAnsi" w:hAnsiTheme="majorHAnsi"/>
          <w:b/>
          <w:w w:val="95"/>
        </w:rPr>
      </w:pPr>
      <w:r w:rsidRPr="00ED447E">
        <w:rPr>
          <w:rFonts w:asciiTheme="majorHAnsi" w:hAnsiTheme="majorHAnsi"/>
          <w:b/>
          <w:w w:val="95"/>
        </w:rPr>
        <w:t xml:space="preserve"> </w:t>
      </w:r>
    </w:p>
    <w:p w14:paraId="02B5891F" w14:textId="77777777" w:rsidR="00FF29B1" w:rsidRPr="00ED447E" w:rsidRDefault="008D6D86" w:rsidP="00AA56BB">
      <w:pPr>
        <w:spacing w:line="276" w:lineRule="auto"/>
        <w:ind w:left="567"/>
        <w:jc w:val="center"/>
        <w:rPr>
          <w:rFonts w:asciiTheme="majorHAnsi" w:hAnsiTheme="majorHAnsi"/>
          <w:b/>
        </w:rPr>
      </w:pPr>
      <w:r w:rsidRPr="00ED447E">
        <w:rPr>
          <w:rFonts w:asciiTheme="majorHAnsi" w:hAnsiTheme="majorHAnsi"/>
          <w:b/>
          <w:w w:val="85"/>
        </w:rPr>
        <w:t xml:space="preserve">TENDER </w:t>
      </w:r>
      <w:r w:rsidR="00892CF1" w:rsidRPr="00ED447E">
        <w:rPr>
          <w:rFonts w:asciiTheme="majorHAnsi" w:hAnsiTheme="majorHAnsi"/>
          <w:b/>
          <w:w w:val="85"/>
        </w:rPr>
        <w:t>I</w:t>
      </w:r>
      <w:r w:rsidRPr="00ED447E">
        <w:rPr>
          <w:rFonts w:asciiTheme="majorHAnsi" w:hAnsiTheme="majorHAnsi"/>
          <w:b/>
          <w:w w:val="85"/>
        </w:rPr>
        <w:t>NFORMATION</w:t>
      </w:r>
    </w:p>
    <w:p w14:paraId="095A0B4F" w14:textId="77777777" w:rsidR="00FF29B1" w:rsidRPr="00ED447E" w:rsidRDefault="00FF29B1" w:rsidP="00AA56BB">
      <w:pPr>
        <w:pStyle w:val="BodyText"/>
        <w:spacing w:line="276" w:lineRule="auto"/>
        <w:ind w:left="567"/>
        <w:rPr>
          <w:rFonts w:asciiTheme="majorHAnsi" w:hAnsiTheme="majorHAnsi"/>
          <w:sz w:val="22"/>
          <w:szCs w:val="22"/>
        </w:rPr>
      </w:pPr>
    </w:p>
    <w:p w14:paraId="5E708D26" w14:textId="77777777" w:rsidR="00FF29B1" w:rsidRPr="00D71F22" w:rsidRDefault="008D6D86" w:rsidP="00AA56BB">
      <w:pPr>
        <w:pStyle w:val="Heading2"/>
        <w:spacing w:before="0" w:line="276" w:lineRule="auto"/>
        <w:ind w:left="567"/>
        <w:rPr>
          <w:rFonts w:asciiTheme="majorHAnsi" w:hAnsiTheme="majorHAnsi"/>
          <w:b/>
          <w:u w:val="none"/>
        </w:rPr>
      </w:pPr>
      <w:r w:rsidRPr="00D71F22">
        <w:rPr>
          <w:rFonts w:asciiTheme="majorHAnsi" w:hAnsiTheme="majorHAnsi"/>
          <w:b/>
        </w:rPr>
        <w:t>NAME OF ASSIGNMENT</w:t>
      </w:r>
      <w:r w:rsidRPr="00D71F22">
        <w:rPr>
          <w:rFonts w:asciiTheme="majorHAnsi" w:hAnsiTheme="majorHAnsi"/>
          <w:b/>
          <w:u w:val="none"/>
        </w:rPr>
        <w:t>:</w:t>
      </w:r>
    </w:p>
    <w:p w14:paraId="1EE3C529" w14:textId="77777777" w:rsidR="00FF29B1" w:rsidRPr="00ED447E" w:rsidRDefault="00FF29B1" w:rsidP="00AA56BB">
      <w:pPr>
        <w:pStyle w:val="BodyText"/>
        <w:spacing w:line="276" w:lineRule="auto"/>
        <w:ind w:left="567"/>
        <w:rPr>
          <w:rFonts w:asciiTheme="majorHAnsi" w:hAnsiTheme="majorHAnsi"/>
          <w:sz w:val="22"/>
          <w:szCs w:val="22"/>
        </w:rPr>
      </w:pPr>
    </w:p>
    <w:p w14:paraId="230F82B3" w14:textId="77777777" w:rsidR="00FF29B1" w:rsidRPr="00ED447E" w:rsidRDefault="00892CF1" w:rsidP="00AA56BB">
      <w:pPr>
        <w:spacing w:line="276" w:lineRule="auto"/>
        <w:ind w:left="567"/>
        <w:rPr>
          <w:rFonts w:asciiTheme="majorHAnsi" w:hAnsiTheme="majorHAnsi"/>
        </w:rPr>
      </w:pPr>
      <w:r w:rsidRPr="00ED447E">
        <w:rPr>
          <w:rFonts w:asciiTheme="majorHAnsi" w:hAnsiTheme="majorHAnsi"/>
        </w:rPr>
        <w:t>Preparation of structural drawings, preparation of shop drawings, Fabrication &amp; galvanization</w:t>
      </w:r>
      <w:r w:rsidRPr="00ED447E">
        <w:rPr>
          <w:rFonts w:asciiTheme="majorHAnsi" w:hAnsiTheme="majorHAnsi"/>
          <w:bCs/>
        </w:rPr>
        <w:t xml:space="preserve"> of Steel Tower structures as per approved drawings, transportation and erection of tower at test bed of CPRI, Bangalore &amp; SERC Chennai</w:t>
      </w:r>
    </w:p>
    <w:p w14:paraId="2515C779" w14:textId="37DB3657" w:rsidR="00FF29B1" w:rsidRPr="00ED447E" w:rsidRDefault="008D6D86" w:rsidP="00AA56BB">
      <w:pPr>
        <w:pStyle w:val="BodyText"/>
        <w:spacing w:line="276" w:lineRule="auto"/>
        <w:ind w:left="567"/>
        <w:jc w:val="center"/>
        <w:rPr>
          <w:rFonts w:asciiTheme="majorHAnsi" w:hAnsiTheme="majorHAnsi"/>
          <w:sz w:val="22"/>
          <w:szCs w:val="22"/>
          <w:u w:val="single"/>
        </w:rPr>
      </w:pPr>
      <w:r w:rsidRPr="00ED447E">
        <w:rPr>
          <w:rFonts w:asciiTheme="majorHAnsi" w:hAnsiTheme="majorHAnsi"/>
          <w:sz w:val="22"/>
          <w:szCs w:val="22"/>
          <w:u w:val="single"/>
        </w:rPr>
        <w:t>IMPORTANT INFORMATION</w:t>
      </w:r>
    </w:p>
    <w:p w14:paraId="6FC07B5F" w14:textId="77777777" w:rsidR="00996E12" w:rsidRPr="00D71F22" w:rsidRDefault="00996E12" w:rsidP="00AA56BB">
      <w:pPr>
        <w:pStyle w:val="BodyText"/>
        <w:spacing w:line="276" w:lineRule="auto"/>
        <w:ind w:left="567"/>
        <w:jc w:val="center"/>
        <w:rPr>
          <w:rFonts w:asciiTheme="majorHAnsi" w:hAnsiTheme="majorHAnsi"/>
          <w:sz w:val="14"/>
          <w:szCs w:val="22"/>
        </w:rPr>
      </w:pPr>
    </w:p>
    <w:tbl>
      <w:tblPr>
        <w:tblW w:w="9808"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
        <w:gridCol w:w="3179"/>
        <w:gridCol w:w="2518"/>
        <w:gridCol w:w="3332"/>
      </w:tblGrid>
      <w:tr w:rsidR="00FF29B1" w:rsidRPr="00ED447E" w14:paraId="78989C54" w14:textId="77777777" w:rsidTr="007A24D9">
        <w:trPr>
          <w:trHeight w:val="251"/>
          <w:tblHeader/>
        </w:trPr>
        <w:tc>
          <w:tcPr>
            <w:tcW w:w="779" w:type="dxa"/>
            <w:shd w:val="clear" w:color="auto" w:fill="DDD9C3" w:themeFill="background2" w:themeFillShade="E6"/>
          </w:tcPr>
          <w:p w14:paraId="4F923A82" w14:textId="77777777" w:rsidR="00FF29B1" w:rsidRPr="00ED447E" w:rsidRDefault="008D6D86" w:rsidP="003D55B3">
            <w:pPr>
              <w:pStyle w:val="TableParagraph"/>
              <w:spacing w:line="276" w:lineRule="auto"/>
              <w:ind w:left="567" w:hanging="540"/>
              <w:rPr>
                <w:rFonts w:asciiTheme="majorHAnsi" w:hAnsiTheme="majorHAnsi"/>
              </w:rPr>
            </w:pPr>
            <w:r w:rsidRPr="00ED447E">
              <w:rPr>
                <w:rFonts w:asciiTheme="majorHAnsi" w:hAnsiTheme="majorHAnsi"/>
              </w:rPr>
              <w:t>S. No.</w:t>
            </w:r>
          </w:p>
        </w:tc>
        <w:tc>
          <w:tcPr>
            <w:tcW w:w="3179" w:type="dxa"/>
            <w:shd w:val="clear" w:color="auto" w:fill="DDD9C3" w:themeFill="background2" w:themeFillShade="E6"/>
          </w:tcPr>
          <w:p w14:paraId="37DB66FE" w14:textId="77777777" w:rsidR="00FF29B1" w:rsidRPr="00ED447E" w:rsidRDefault="008D6D86" w:rsidP="00AA56BB">
            <w:pPr>
              <w:pStyle w:val="TableParagraph"/>
              <w:spacing w:line="276" w:lineRule="auto"/>
              <w:ind w:left="567"/>
              <w:jc w:val="center"/>
              <w:rPr>
                <w:rFonts w:asciiTheme="majorHAnsi" w:hAnsiTheme="majorHAnsi"/>
              </w:rPr>
            </w:pPr>
            <w:r w:rsidRPr="00ED447E">
              <w:rPr>
                <w:rFonts w:asciiTheme="majorHAnsi" w:hAnsiTheme="majorHAnsi"/>
                <w:w w:val="110"/>
              </w:rPr>
              <w:t>Event</w:t>
            </w:r>
          </w:p>
        </w:tc>
        <w:tc>
          <w:tcPr>
            <w:tcW w:w="5850" w:type="dxa"/>
            <w:gridSpan w:val="2"/>
            <w:shd w:val="clear" w:color="auto" w:fill="DDD9C3" w:themeFill="background2" w:themeFillShade="E6"/>
          </w:tcPr>
          <w:p w14:paraId="770AE8F9" w14:textId="77777777" w:rsidR="00FF29B1" w:rsidRPr="00ED447E" w:rsidRDefault="008D6D86" w:rsidP="00AA56BB">
            <w:pPr>
              <w:pStyle w:val="TableParagraph"/>
              <w:spacing w:line="276" w:lineRule="auto"/>
              <w:ind w:left="567"/>
              <w:jc w:val="center"/>
              <w:rPr>
                <w:rFonts w:asciiTheme="majorHAnsi" w:hAnsiTheme="majorHAnsi"/>
              </w:rPr>
            </w:pPr>
            <w:r w:rsidRPr="00ED447E">
              <w:rPr>
                <w:rFonts w:asciiTheme="majorHAnsi" w:hAnsiTheme="majorHAnsi"/>
                <w:w w:val="115"/>
              </w:rPr>
              <w:t>Date/ Information</w:t>
            </w:r>
          </w:p>
        </w:tc>
      </w:tr>
      <w:tr w:rsidR="00FF29B1" w:rsidRPr="00ED447E" w14:paraId="6F0492CA" w14:textId="77777777" w:rsidTr="00D71F22">
        <w:trPr>
          <w:trHeight w:val="287"/>
        </w:trPr>
        <w:tc>
          <w:tcPr>
            <w:tcW w:w="779" w:type="dxa"/>
          </w:tcPr>
          <w:p w14:paraId="11B236BC"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w w:val="94"/>
              </w:rPr>
              <w:t>1</w:t>
            </w:r>
          </w:p>
        </w:tc>
        <w:tc>
          <w:tcPr>
            <w:tcW w:w="3179" w:type="dxa"/>
          </w:tcPr>
          <w:p w14:paraId="7CEA7347"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Date of Release of Tender</w:t>
            </w:r>
          </w:p>
        </w:tc>
        <w:tc>
          <w:tcPr>
            <w:tcW w:w="5850" w:type="dxa"/>
            <w:gridSpan w:val="2"/>
          </w:tcPr>
          <w:p w14:paraId="495578B5" w14:textId="77777777" w:rsidR="00FF29B1" w:rsidRPr="00ED447E" w:rsidRDefault="00570250" w:rsidP="00D71F22">
            <w:pPr>
              <w:pStyle w:val="TableParagraph"/>
              <w:spacing w:line="276" w:lineRule="auto"/>
              <w:ind w:left="135" w:right="91"/>
              <w:rPr>
                <w:rFonts w:asciiTheme="majorHAnsi" w:hAnsiTheme="majorHAnsi"/>
              </w:rPr>
            </w:pPr>
            <w:r w:rsidRPr="00ED447E">
              <w:rPr>
                <w:rFonts w:asciiTheme="majorHAnsi" w:hAnsiTheme="majorHAnsi"/>
              </w:rPr>
              <w:t>21.10.2019</w:t>
            </w:r>
          </w:p>
        </w:tc>
      </w:tr>
      <w:tr w:rsidR="00FF29B1" w:rsidRPr="00ED447E" w14:paraId="19CF2DA2" w14:textId="77777777" w:rsidTr="00D71F22">
        <w:trPr>
          <w:trHeight w:val="580"/>
        </w:trPr>
        <w:tc>
          <w:tcPr>
            <w:tcW w:w="779" w:type="dxa"/>
          </w:tcPr>
          <w:p w14:paraId="1D8043D3"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w w:val="94"/>
              </w:rPr>
              <w:t>2</w:t>
            </w:r>
          </w:p>
        </w:tc>
        <w:tc>
          <w:tcPr>
            <w:tcW w:w="3179" w:type="dxa"/>
          </w:tcPr>
          <w:p w14:paraId="5CB6B39E"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Last Date of Submission of Pre-</w:t>
            </w:r>
          </w:p>
          <w:p w14:paraId="6815968D"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Bid Queries</w:t>
            </w:r>
          </w:p>
        </w:tc>
        <w:tc>
          <w:tcPr>
            <w:tcW w:w="5850" w:type="dxa"/>
            <w:gridSpan w:val="2"/>
          </w:tcPr>
          <w:p w14:paraId="1F3D9D7B" w14:textId="77777777" w:rsidR="00FF29B1" w:rsidRPr="00ED447E" w:rsidRDefault="00570250" w:rsidP="00D71F22">
            <w:pPr>
              <w:pStyle w:val="TableParagraph"/>
              <w:spacing w:line="276" w:lineRule="auto"/>
              <w:ind w:left="135" w:right="91"/>
              <w:rPr>
                <w:rFonts w:asciiTheme="majorHAnsi" w:hAnsiTheme="majorHAnsi"/>
              </w:rPr>
            </w:pPr>
            <w:r w:rsidRPr="00ED447E">
              <w:rPr>
                <w:rFonts w:asciiTheme="majorHAnsi" w:hAnsiTheme="majorHAnsi"/>
              </w:rPr>
              <w:t>28.10.2019</w:t>
            </w:r>
          </w:p>
        </w:tc>
      </w:tr>
      <w:tr w:rsidR="00FF29B1" w:rsidRPr="00ED447E" w14:paraId="392FCD59" w14:textId="77777777" w:rsidTr="00D71F22">
        <w:trPr>
          <w:trHeight w:val="290"/>
        </w:trPr>
        <w:tc>
          <w:tcPr>
            <w:tcW w:w="779" w:type="dxa"/>
          </w:tcPr>
          <w:p w14:paraId="3C16714D"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w w:val="94"/>
              </w:rPr>
              <w:t>3</w:t>
            </w:r>
          </w:p>
        </w:tc>
        <w:tc>
          <w:tcPr>
            <w:tcW w:w="3179" w:type="dxa"/>
          </w:tcPr>
          <w:p w14:paraId="44055B75"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Date of Pre-Bid Meeting</w:t>
            </w:r>
          </w:p>
        </w:tc>
        <w:tc>
          <w:tcPr>
            <w:tcW w:w="5850" w:type="dxa"/>
            <w:gridSpan w:val="2"/>
          </w:tcPr>
          <w:p w14:paraId="1C927218" w14:textId="77777777" w:rsidR="00FF29B1" w:rsidRPr="00ED447E" w:rsidRDefault="00570250" w:rsidP="00D71F22">
            <w:pPr>
              <w:pStyle w:val="TableParagraph"/>
              <w:spacing w:line="276" w:lineRule="auto"/>
              <w:ind w:left="135" w:right="91"/>
              <w:rPr>
                <w:rFonts w:asciiTheme="majorHAnsi" w:hAnsiTheme="majorHAnsi"/>
              </w:rPr>
            </w:pPr>
            <w:r w:rsidRPr="00ED447E">
              <w:rPr>
                <w:rFonts w:asciiTheme="majorHAnsi" w:hAnsiTheme="majorHAnsi"/>
              </w:rPr>
              <w:t>31.10.2019</w:t>
            </w:r>
          </w:p>
        </w:tc>
      </w:tr>
      <w:tr w:rsidR="00FF29B1" w:rsidRPr="00ED447E" w14:paraId="098D45B1" w14:textId="77777777" w:rsidTr="00D71F22">
        <w:trPr>
          <w:trHeight w:val="1326"/>
        </w:trPr>
        <w:tc>
          <w:tcPr>
            <w:tcW w:w="779" w:type="dxa"/>
          </w:tcPr>
          <w:p w14:paraId="79E5A5DF"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w w:val="94"/>
              </w:rPr>
              <w:t>4</w:t>
            </w:r>
          </w:p>
        </w:tc>
        <w:tc>
          <w:tcPr>
            <w:tcW w:w="3179" w:type="dxa"/>
          </w:tcPr>
          <w:p w14:paraId="7A195458"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Venue for Pre-Bid Meeting</w:t>
            </w:r>
          </w:p>
        </w:tc>
        <w:tc>
          <w:tcPr>
            <w:tcW w:w="5850" w:type="dxa"/>
            <w:gridSpan w:val="2"/>
          </w:tcPr>
          <w:p w14:paraId="38C5A962" w14:textId="77777777" w:rsidR="008D6D86" w:rsidRPr="00ED447E" w:rsidRDefault="00E701CC" w:rsidP="00D71F22">
            <w:pPr>
              <w:adjustRightInd w:val="0"/>
              <w:spacing w:line="276" w:lineRule="auto"/>
              <w:ind w:left="135" w:right="91"/>
              <w:jc w:val="both"/>
              <w:rPr>
                <w:rFonts w:asciiTheme="majorHAnsi" w:hAnsiTheme="majorHAnsi"/>
                <w:w w:val="95"/>
              </w:rPr>
            </w:pPr>
            <w:r w:rsidRPr="00ED447E">
              <w:rPr>
                <w:rFonts w:asciiTheme="majorHAnsi" w:hAnsiTheme="majorHAnsi"/>
                <w:w w:val="95"/>
              </w:rPr>
              <w:t xml:space="preserve">REC Transmission Projects Company </w:t>
            </w:r>
          </w:p>
          <w:p w14:paraId="11FFE05B" w14:textId="77777777" w:rsidR="008D6D86" w:rsidRPr="00ED447E" w:rsidRDefault="008D6D86" w:rsidP="00D71F22">
            <w:pPr>
              <w:adjustRightInd w:val="0"/>
              <w:spacing w:line="276" w:lineRule="auto"/>
              <w:ind w:left="135" w:right="91"/>
              <w:jc w:val="both"/>
              <w:rPr>
                <w:rFonts w:asciiTheme="majorHAnsi" w:hAnsiTheme="majorHAnsi"/>
                <w:bCs/>
                <w:lang w:val="en-IN" w:eastAsia="en-IN"/>
              </w:rPr>
            </w:pPr>
            <w:r w:rsidRPr="00ED447E">
              <w:rPr>
                <w:rFonts w:asciiTheme="majorHAnsi" w:hAnsiTheme="majorHAnsi"/>
                <w:bCs/>
                <w:lang w:val="en-IN" w:eastAsia="en-IN"/>
              </w:rPr>
              <w:t>ECE House, 3</w:t>
            </w:r>
            <w:r w:rsidRPr="00ED447E">
              <w:rPr>
                <w:rFonts w:asciiTheme="majorHAnsi" w:hAnsiTheme="majorHAnsi"/>
                <w:bCs/>
                <w:vertAlign w:val="superscript"/>
                <w:lang w:val="en-IN" w:eastAsia="en-IN"/>
              </w:rPr>
              <w:t>rd</w:t>
            </w:r>
            <w:r w:rsidRPr="00ED447E">
              <w:rPr>
                <w:rFonts w:asciiTheme="majorHAnsi" w:hAnsiTheme="majorHAnsi"/>
                <w:bCs/>
                <w:lang w:val="en-IN" w:eastAsia="en-IN"/>
              </w:rPr>
              <w:t xml:space="preserve"> Floor, Annexe – II,</w:t>
            </w:r>
          </w:p>
          <w:p w14:paraId="204ECF0A" w14:textId="77777777" w:rsidR="008D6D86" w:rsidRPr="00ED447E" w:rsidRDefault="008D6D86" w:rsidP="00D71F22">
            <w:pPr>
              <w:adjustRightInd w:val="0"/>
              <w:spacing w:line="276" w:lineRule="auto"/>
              <w:ind w:left="135" w:right="91"/>
              <w:jc w:val="both"/>
              <w:rPr>
                <w:rFonts w:asciiTheme="majorHAnsi" w:hAnsiTheme="majorHAnsi"/>
                <w:bCs/>
                <w:lang w:val="en-IN" w:eastAsia="en-IN"/>
              </w:rPr>
            </w:pPr>
            <w:r w:rsidRPr="00ED447E">
              <w:rPr>
                <w:rFonts w:asciiTheme="majorHAnsi" w:hAnsiTheme="majorHAnsi"/>
                <w:bCs/>
                <w:lang w:val="en-IN" w:eastAsia="en-IN"/>
              </w:rPr>
              <w:t>28 A, K G MARG, NEW DELHI – 110 001</w:t>
            </w:r>
          </w:p>
          <w:p w14:paraId="0A696D28" w14:textId="77777777" w:rsidR="00FF29B1" w:rsidRPr="00ED447E" w:rsidRDefault="008D6D86" w:rsidP="00D71F22">
            <w:pPr>
              <w:pStyle w:val="TableParagraph"/>
              <w:spacing w:line="276" w:lineRule="auto"/>
              <w:ind w:left="135" w:right="91"/>
              <w:jc w:val="both"/>
              <w:rPr>
                <w:rFonts w:asciiTheme="majorHAnsi" w:hAnsiTheme="majorHAnsi"/>
              </w:rPr>
            </w:pPr>
            <w:r w:rsidRPr="00ED447E">
              <w:rPr>
                <w:rFonts w:asciiTheme="majorHAnsi" w:hAnsiTheme="majorHAnsi"/>
              </w:rPr>
              <w:t>Tel: 011 – 47964705, Telefax: 011-47964747</w:t>
            </w:r>
          </w:p>
        </w:tc>
      </w:tr>
      <w:tr w:rsidR="00570250" w:rsidRPr="00ED447E" w14:paraId="00809E23" w14:textId="77777777" w:rsidTr="00D71F22">
        <w:trPr>
          <w:trHeight w:val="290"/>
        </w:trPr>
        <w:tc>
          <w:tcPr>
            <w:tcW w:w="779" w:type="dxa"/>
          </w:tcPr>
          <w:p w14:paraId="0BB74696" w14:textId="77777777" w:rsidR="00570250" w:rsidRPr="00ED447E" w:rsidRDefault="00570250" w:rsidP="003D55B3">
            <w:pPr>
              <w:pStyle w:val="TableParagraph"/>
              <w:spacing w:line="276" w:lineRule="auto"/>
              <w:ind w:left="567" w:hanging="398"/>
              <w:jc w:val="center"/>
              <w:rPr>
                <w:rFonts w:asciiTheme="majorHAnsi" w:hAnsiTheme="majorHAnsi"/>
              </w:rPr>
            </w:pPr>
            <w:r w:rsidRPr="00ED447E">
              <w:rPr>
                <w:rFonts w:asciiTheme="majorHAnsi" w:hAnsiTheme="majorHAnsi"/>
                <w:w w:val="94"/>
              </w:rPr>
              <w:t>5</w:t>
            </w:r>
          </w:p>
        </w:tc>
        <w:tc>
          <w:tcPr>
            <w:tcW w:w="3179" w:type="dxa"/>
          </w:tcPr>
          <w:p w14:paraId="111B8D36" w14:textId="77777777" w:rsidR="00570250" w:rsidRPr="00ED447E" w:rsidRDefault="00570250" w:rsidP="00D71F22">
            <w:pPr>
              <w:pStyle w:val="TableParagraph"/>
              <w:spacing w:line="276" w:lineRule="auto"/>
              <w:ind w:left="567" w:hanging="537"/>
              <w:rPr>
                <w:rFonts w:asciiTheme="majorHAnsi" w:hAnsiTheme="majorHAnsi"/>
              </w:rPr>
            </w:pPr>
            <w:r w:rsidRPr="00ED447E">
              <w:rPr>
                <w:rFonts w:asciiTheme="majorHAnsi" w:hAnsiTheme="majorHAnsi"/>
              </w:rPr>
              <w:t>Last date of submission of Bid</w:t>
            </w:r>
          </w:p>
        </w:tc>
        <w:tc>
          <w:tcPr>
            <w:tcW w:w="5850" w:type="dxa"/>
            <w:gridSpan w:val="2"/>
          </w:tcPr>
          <w:p w14:paraId="6905043E" w14:textId="77777777" w:rsidR="00570250" w:rsidRPr="00ED447E" w:rsidRDefault="00570250" w:rsidP="00D71F22">
            <w:pPr>
              <w:pStyle w:val="TableParagraph"/>
              <w:spacing w:line="276" w:lineRule="auto"/>
              <w:ind w:left="135" w:right="91"/>
              <w:rPr>
                <w:rFonts w:asciiTheme="majorHAnsi" w:hAnsiTheme="majorHAnsi"/>
              </w:rPr>
            </w:pPr>
            <w:r w:rsidRPr="00ED447E">
              <w:rPr>
                <w:rFonts w:asciiTheme="majorHAnsi" w:hAnsiTheme="majorHAnsi"/>
              </w:rPr>
              <w:t>06.11.2019 up to 15:00 Hrs</w:t>
            </w:r>
          </w:p>
        </w:tc>
      </w:tr>
      <w:tr w:rsidR="00570250" w:rsidRPr="00ED447E" w14:paraId="38D6B140" w14:textId="77777777" w:rsidTr="00D71F22">
        <w:trPr>
          <w:trHeight w:val="290"/>
        </w:trPr>
        <w:tc>
          <w:tcPr>
            <w:tcW w:w="779" w:type="dxa"/>
          </w:tcPr>
          <w:p w14:paraId="613F4F7F" w14:textId="77777777" w:rsidR="00570250" w:rsidRPr="00ED447E" w:rsidRDefault="00570250" w:rsidP="003D55B3">
            <w:pPr>
              <w:pStyle w:val="TableParagraph"/>
              <w:spacing w:line="276" w:lineRule="auto"/>
              <w:ind w:left="567" w:hanging="398"/>
              <w:jc w:val="center"/>
              <w:rPr>
                <w:rFonts w:asciiTheme="majorHAnsi" w:hAnsiTheme="majorHAnsi"/>
              </w:rPr>
            </w:pPr>
            <w:r w:rsidRPr="00ED447E">
              <w:rPr>
                <w:rFonts w:asciiTheme="majorHAnsi" w:hAnsiTheme="majorHAnsi"/>
                <w:w w:val="94"/>
              </w:rPr>
              <w:t>6</w:t>
            </w:r>
          </w:p>
        </w:tc>
        <w:tc>
          <w:tcPr>
            <w:tcW w:w="3179" w:type="dxa"/>
          </w:tcPr>
          <w:p w14:paraId="54D9B07A" w14:textId="77777777" w:rsidR="00570250" w:rsidRPr="00ED447E" w:rsidRDefault="00570250" w:rsidP="00D71F22">
            <w:pPr>
              <w:pStyle w:val="TableParagraph"/>
              <w:spacing w:line="276" w:lineRule="auto"/>
              <w:ind w:left="567" w:hanging="537"/>
              <w:rPr>
                <w:rFonts w:asciiTheme="majorHAnsi" w:hAnsiTheme="majorHAnsi"/>
              </w:rPr>
            </w:pPr>
            <w:r w:rsidRPr="00ED447E">
              <w:rPr>
                <w:rFonts w:asciiTheme="majorHAnsi" w:hAnsiTheme="majorHAnsi"/>
              </w:rPr>
              <w:t>Date</w:t>
            </w:r>
            <w:r w:rsidRPr="00ED447E">
              <w:rPr>
                <w:rFonts w:asciiTheme="majorHAnsi" w:hAnsiTheme="majorHAnsi"/>
                <w:spacing w:val="-33"/>
              </w:rPr>
              <w:t xml:space="preserve"> </w:t>
            </w:r>
            <w:r w:rsidRPr="00ED447E">
              <w:rPr>
                <w:rFonts w:asciiTheme="majorHAnsi" w:hAnsiTheme="majorHAnsi"/>
              </w:rPr>
              <w:t>of</w:t>
            </w:r>
            <w:r w:rsidRPr="00ED447E">
              <w:rPr>
                <w:rFonts w:asciiTheme="majorHAnsi" w:hAnsiTheme="majorHAnsi"/>
                <w:spacing w:val="-34"/>
              </w:rPr>
              <w:t xml:space="preserve"> </w:t>
            </w:r>
            <w:r w:rsidRPr="00ED447E">
              <w:rPr>
                <w:rFonts w:asciiTheme="majorHAnsi" w:hAnsiTheme="majorHAnsi"/>
              </w:rPr>
              <w:t>Opening</w:t>
            </w:r>
            <w:r w:rsidRPr="00ED447E">
              <w:rPr>
                <w:rFonts w:asciiTheme="majorHAnsi" w:hAnsiTheme="majorHAnsi"/>
                <w:spacing w:val="-32"/>
              </w:rPr>
              <w:t xml:space="preserve"> </w:t>
            </w:r>
            <w:r w:rsidRPr="00ED447E">
              <w:rPr>
                <w:rFonts w:asciiTheme="majorHAnsi" w:hAnsiTheme="majorHAnsi"/>
              </w:rPr>
              <w:t>of</w:t>
            </w:r>
            <w:r w:rsidRPr="00ED447E">
              <w:rPr>
                <w:rFonts w:asciiTheme="majorHAnsi" w:hAnsiTheme="majorHAnsi"/>
                <w:spacing w:val="-32"/>
              </w:rPr>
              <w:t xml:space="preserve"> </w:t>
            </w:r>
            <w:r w:rsidRPr="00ED447E">
              <w:rPr>
                <w:rFonts w:asciiTheme="majorHAnsi" w:hAnsiTheme="majorHAnsi"/>
              </w:rPr>
              <w:t>Technical</w:t>
            </w:r>
            <w:r w:rsidRPr="00ED447E">
              <w:rPr>
                <w:rFonts w:asciiTheme="majorHAnsi" w:hAnsiTheme="majorHAnsi"/>
                <w:spacing w:val="-32"/>
              </w:rPr>
              <w:t xml:space="preserve"> </w:t>
            </w:r>
            <w:r w:rsidRPr="00ED447E">
              <w:rPr>
                <w:rFonts w:asciiTheme="majorHAnsi" w:hAnsiTheme="majorHAnsi"/>
              </w:rPr>
              <w:t>Bids</w:t>
            </w:r>
          </w:p>
        </w:tc>
        <w:tc>
          <w:tcPr>
            <w:tcW w:w="5850" w:type="dxa"/>
            <w:gridSpan w:val="2"/>
          </w:tcPr>
          <w:p w14:paraId="3E54087E" w14:textId="77777777" w:rsidR="00570250" w:rsidRPr="00ED447E" w:rsidRDefault="00570250" w:rsidP="00D71F22">
            <w:pPr>
              <w:pStyle w:val="TableParagraph"/>
              <w:spacing w:line="276" w:lineRule="auto"/>
              <w:ind w:left="135" w:right="91"/>
              <w:rPr>
                <w:rFonts w:asciiTheme="majorHAnsi" w:hAnsiTheme="majorHAnsi"/>
              </w:rPr>
            </w:pPr>
            <w:r w:rsidRPr="00ED447E">
              <w:rPr>
                <w:rFonts w:asciiTheme="majorHAnsi" w:hAnsiTheme="majorHAnsi"/>
              </w:rPr>
              <w:t>06.11.2019 at 16:00 Hrs.</w:t>
            </w:r>
          </w:p>
        </w:tc>
      </w:tr>
      <w:tr w:rsidR="00FF29B1" w:rsidRPr="00ED447E" w14:paraId="13DD2A2F" w14:textId="77777777" w:rsidTr="00D71F22">
        <w:trPr>
          <w:trHeight w:val="287"/>
        </w:trPr>
        <w:tc>
          <w:tcPr>
            <w:tcW w:w="779" w:type="dxa"/>
          </w:tcPr>
          <w:p w14:paraId="1F5AB82C"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w w:val="94"/>
              </w:rPr>
              <w:t>7</w:t>
            </w:r>
          </w:p>
        </w:tc>
        <w:tc>
          <w:tcPr>
            <w:tcW w:w="3179" w:type="dxa"/>
          </w:tcPr>
          <w:p w14:paraId="7658343E"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Date</w:t>
            </w:r>
            <w:r w:rsidRPr="00ED447E">
              <w:rPr>
                <w:rFonts w:asciiTheme="majorHAnsi" w:hAnsiTheme="majorHAnsi"/>
                <w:spacing w:val="-30"/>
              </w:rPr>
              <w:t xml:space="preserve"> </w:t>
            </w:r>
            <w:r w:rsidRPr="00ED447E">
              <w:rPr>
                <w:rFonts w:asciiTheme="majorHAnsi" w:hAnsiTheme="majorHAnsi"/>
              </w:rPr>
              <w:t>of</w:t>
            </w:r>
            <w:r w:rsidRPr="00ED447E">
              <w:rPr>
                <w:rFonts w:asciiTheme="majorHAnsi" w:hAnsiTheme="majorHAnsi"/>
                <w:spacing w:val="-29"/>
              </w:rPr>
              <w:t xml:space="preserve"> </w:t>
            </w:r>
            <w:r w:rsidRPr="00ED447E">
              <w:rPr>
                <w:rFonts w:asciiTheme="majorHAnsi" w:hAnsiTheme="majorHAnsi"/>
              </w:rPr>
              <w:t>Opening</w:t>
            </w:r>
            <w:r w:rsidRPr="00ED447E">
              <w:rPr>
                <w:rFonts w:asciiTheme="majorHAnsi" w:hAnsiTheme="majorHAnsi"/>
                <w:spacing w:val="-29"/>
              </w:rPr>
              <w:t xml:space="preserve"> </w:t>
            </w:r>
            <w:r w:rsidRPr="00ED447E">
              <w:rPr>
                <w:rFonts w:asciiTheme="majorHAnsi" w:hAnsiTheme="majorHAnsi"/>
              </w:rPr>
              <w:t>of</w:t>
            </w:r>
            <w:r w:rsidRPr="00ED447E">
              <w:rPr>
                <w:rFonts w:asciiTheme="majorHAnsi" w:hAnsiTheme="majorHAnsi"/>
                <w:spacing w:val="-27"/>
              </w:rPr>
              <w:t xml:space="preserve"> </w:t>
            </w:r>
            <w:r w:rsidRPr="00ED447E">
              <w:rPr>
                <w:rFonts w:asciiTheme="majorHAnsi" w:hAnsiTheme="majorHAnsi"/>
              </w:rPr>
              <w:t>Financial</w:t>
            </w:r>
            <w:r w:rsidRPr="00ED447E">
              <w:rPr>
                <w:rFonts w:asciiTheme="majorHAnsi" w:hAnsiTheme="majorHAnsi"/>
                <w:spacing w:val="-30"/>
              </w:rPr>
              <w:t xml:space="preserve"> </w:t>
            </w:r>
            <w:r w:rsidRPr="00ED447E">
              <w:rPr>
                <w:rFonts w:asciiTheme="majorHAnsi" w:hAnsiTheme="majorHAnsi"/>
              </w:rPr>
              <w:t>Bids</w:t>
            </w:r>
          </w:p>
        </w:tc>
        <w:tc>
          <w:tcPr>
            <w:tcW w:w="5850" w:type="dxa"/>
            <w:gridSpan w:val="2"/>
          </w:tcPr>
          <w:p w14:paraId="30D91A92" w14:textId="77777777" w:rsidR="00FF29B1" w:rsidRPr="00ED447E" w:rsidRDefault="008D6D86" w:rsidP="00D71F22">
            <w:pPr>
              <w:pStyle w:val="TableParagraph"/>
              <w:spacing w:line="276" w:lineRule="auto"/>
              <w:ind w:left="135" w:right="91"/>
              <w:rPr>
                <w:rFonts w:asciiTheme="majorHAnsi" w:hAnsiTheme="majorHAnsi"/>
              </w:rPr>
            </w:pPr>
            <w:r w:rsidRPr="00ED447E">
              <w:rPr>
                <w:rFonts w:asciiTheme="majorHAnsi" w:hAnsiTheme="majorHAnsi"/>
                <w:w w:val="110"/>
              </w:rPr>
              <w:t>To be intimated later</w:t>
            </w:r>
          </w:p>
        </w:tc>
      </w:tr>
      <w:tr w:rsidR="00FF29B1" w:rsidRPr="00ED447E" w14:paraId="2739F9A2" w14:textId="77777777" w:rsidTr="00D71F22">
        <w:trPr>
          <w:trHeight w:val="1161"/>
        </w:trPr>
        <w:tc>
          <w:tcPr>
            <w:tcW w:w="779" w:type="dxa"/>
          </w:tcPr>
          <w:p w14:paraId="26A80A11" w14:textId="77777777" w:rsidR="00FF29B1" w:rsidRPr="00ED447E" w:rsidRDefault="00FF29B1" w:rsidP="003D55B3">
            <w:pPr>
              <w:pStyle w:val="TableParagraph"/>
              <w:spacing w:line="276" w:lineRule="auto"/>
              <w:ind w:left="567" w:hanging="398"/>
              <w:rPr>
                <w:rFonts w:asciiTheme="majorHAnsi" w:hAnsiTheme="majorHAnsi"/>
              </w:rPr>
            </w:pPr>
          </w:p>
          <w:p w14:paraId="17970279"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w w:val="94"/>
              </w:rPr>
              <w:t>8</w:t>
            </w:r>
          </w:p>
        </w:tc>
        <w:tc>
          <w:tcPr>
            <w:tcW w:w="3179" w:type="dxa"/>
          </w:tcPr>
          <w:p w14:paraId="17469CB3" w14:textId="77777777" w:rsidR="00FF29B1" w:rsidRPr="00ED447E" w:rsidRDefault="00FF29B1" w:rsidP="00D71F22">
            <w:pPr>
              <w:pStyle w:val="TableParagraph"/>
              <w:spacing w:line="276" w:lineRule="auto"/>
              <w:ind w:left="567" w:hanging="537"/>
              <w:rPr>
                <w:rFonts w:asciiTheme="majorHAnsi" w:hAnsiTheme="majorHAnsi"/>
              </w:rPr>
            </w:pPr>
          </w:p>
          <w:p w14:paraId="0AF6301C"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Tender document</w:t>
            </w:r>
          </w:p>
        </w:tc>
        <w:tc>
          <w:tcPr>
            <w:tcW w:w="5850" w:type="dxa"/>
            <w:gridSpan w:val="2"/>
          </w:tcPr>
          <w:p w14:paraId="21A054AD" w14:textId="2F02CD4A" w:rsidR="00FF29B1" w:rsidRPr="00ED447E" w:rsidRDefault="008D6D86" w:rsidP="00D71F22">
            <w:pPr>
              <w:pStyle w:val="TableParagraph"/>
              <w:spacing w:line="276" w:lineRule="auto"/>
              <w:ind w:left="135" w:right="91"/>
              <w:jc w:val="both"/>
              <w:rPr>
                <w:rFonts w:asciiTheme="majorHAnsi" w:hAnsiTheme="majorHAnsi"/>
              </w:rPr>
            </w:pPr>
            <w:r w:rsidRPr="00ED447E">
              <w:rPr>
                <w:rFonts w:asciiTheme="majorHAnsi" w:hAnsiTheme="majorHAnsi"/>
              </w:rPr>
              <w:t xml:space="preserve">The tender document can be downloaded from any of the website: </w:t>
            </w:r>
            <w:hyperlink r:id="rId16">
              <w:r w:rsidRPr="00ED447E">
                <w:rPr>
                  <w:rFonts w:asciiTheme="majorHAnsi" w:hAnsiTheme="majorHAnsi"/>
                  <w:u w:val="single"/>
                </w:rPr>
                <w:t>www.</w:t>
              </w:r>
              <w:r w:rsidR="00570250" w:rsidRPr="00ED447E">
                <w:rPr>
                  <w:rFonts w:asciiTheme="majorHAnsi" w:hAnsiTheme="majorHAnsi"/>
                  <w:u w:val="single"/>
                </w:rPr>
                <w:t>rectpcl</w:t>
              </w:r>
              <w:r w:rsidRPr="00ED447E">
                <w:rPr>
                  <w:rFonts w:asciiTheme="majorHAnsi" w:hAnsiTheme="majorHAnsi"/>
                  <w:u w:val="single"/>
                </w:rPr>
                <w:t>.in</w:t>
              </w:r>
            </w:hyperlink>
            <w:r w:rsidRPr="00ED447E">
              <w:rPr>
                <w:rFonts w:asciiTheme="majorHAnsi" w:hAnsiTheme="majorHAnsi"/>
              </w:rPr>
              <w:t xml:space="preserve"> (or) </w:t>
            </w:r>
            <w:hyperlink r:id="rId17">
              <w:r w:rsidRPr="00ED447E">
                <w:rPr>
                  <w:rFonts w:asciiTheme="majorHAnsi" w:hAnsiTheme="majorHAnsi"/>
                  <w:u w:val="single"/>
                </w:rPr>
                <w:t>www.recindia.nic.in</w:t>
              </w:r>
            </w:hyperlink>
            <w:r w:rsidRPr="00ED447E">
              <w:rPr>
                <w:rFonts w:asciiTheme="majorHAnsi" w:hAnsiTheme="majorHAnsi"/>
              </w:rPr>
              <w:t xml:space="preserve"> (or) </w:t>
            </w:r>
            <w:hyperlink r:id="rId18">
              <w:r w:rsidRPr="00ED447E">
                <w:rPr>
                  <w:rFonts w:asciiTheme="majorHAnsi" w:hAnsiTheme="majorHAnsi"/>
                  <w:u w:val="single"/>
                </w:rPr>
                <w:t>www.eprocure.gov.in</w:t>
              </w:r>
            </w:hyperlink>
            <w:r w:rsidRPr="00ED447E">
              <w:rPr>
                <w:rFonts w:asciiTheme="majorHAnsi" w:hAnsiTheme="majorHAnsi"/>
              </w:rPr>
              <w:t xml:space="preserve"> (or)</w:t>
            </w:r>
          </w:p>
          <w:p w14:paraId="1EDD34A9" w14:textId="77777777" w:rsidR="00FF29B1" w:rsidRPr="00ED447E" w:rsidRDefault="008D6D86" w:rsidP="00D71F22">
            <w:pPr>
              <w:pStyle w:val="TableParagraph"/>
              <w:spacing w:line="276" w:lineRule="auto"/>
              <w:ind w:left="135" w:right="91"/>
              <w:jc w:val="both"/>
              <w:rPr>
                <w:rFonts w:asciiTheme="majorHAnsi" w:hAnsiTheme="majorHAnsi"/>
              </w:rPr>
            </w:pPr>
            <w:r w:rsidRPr="00ED447E">
              <w:rPr>
                <w:rFonts w:asciiTheme="majorHAnsi" w:hAnsiTheme="majorHAnsi"/>
                <w:w w:val="105"/>
              </w:rPr>
              <w:t>(</w:t>
            </w:r>
            <w:hyperlink r:id="rId19" w:history="1">
              <w:r w:rsidR="00FC00D2" w:rsidRPr="00ED447E">
                <w:rPr>
                  <w:rFonts w:asciiTheme="majorHAnsi" w:hAnsiTheme="majorHAnsi"/>
                </w:rPr>
                <w:t>http://www.mstcecommerce.com/eprochome/rectpcl</w:t>
              </w:r>
            </w:hyperlink>
            <w:r w:rsidRPr="00ED447E">
              <w:rPr>
                <w:rFonts w:asciiTheme="majorHAnsi" w:hAnsiTheme="majorHAnsi"/>
                <w:w w:val="105"/>
              </w:rPr>
              <w:t>)</w:t>
            </w:r>
            <w:r w:rsidR="00570250" w:rsidRPr="00ED447E">
              <w:rPr>
                <w:rFonts w:asciiTheme="majorHAnsi" w:hAnsiTheme="majorHAnsi"/>
                <w:w w:val="105"/>
              </w:rPr>
              <w:t xml:space="preserve"> or https://eprocure.gov.in/epublish/app</w:t>
            </w:r>
            <w:r w:rsidRPr="00ED447E">
              <w:rPr>
                <w:rFonts w:asciiTheme="majorHAnsi" w:hAnsiTheme="majorHAnsi"/>
                <w:w w:val="105"/>
              </w:rPr>
              <w:t xml:space="preserve"> at free of cost.</w:t>
            </w:r>
          </w:p>
        </w:tc>
      </w:tr>
      <w:tr w:rsidR="00FF29B1" w:rsidRPr="00ED447E" w14:paraId="770C9F0F" w14:textId="77777777" w:rsidTr="00D71F22">
        <w:trPr>
          <w:trHeight w:val="1514"/>
        </w:trPr>
        <w:tc>
          <w:tcPr>
            <w:tcW w:w="779" w:type="dxa"/>
          </w:tcPr>
          <w:p w14:paraId="762A8534" w14:textId="77777777" w:rsidR="00FF29B1" w:rsidRPr="00ED447E" w:rsidRDefault="00FF29B1" w:rsidP="003D55B3">
            <w:pPr>
              <w:pStyle w:val="TableParagraph"/>
              <w:spacing w:line="276" w:lineRule="auto"/>
              <w:ind w:left="567" w:hanging="398"/>
              <w:rPr>
                <w:rFonts w:asciiTheme="majorHAnsi" w:hAnsiTheme="majorHAnsi"/>
              </w:rPr>
            </w:pPr>
          </w:p>
          <w:p w14:paraId="5845156C" w14:textId="77777777" w:rsidR="00FF29B1" w:rsidRPr="00ED447E" w:rsidRDefault="00FF29B1" w:rsidP="003D55B3">
            <w:pPr>
              <w:pStyle w:val="TableParagraph"/>
              <w:spacing w:line="276" w:lineRule="auto"/>
              <w:ind w:left="567" w:hanging="398"/>
              <w:rPr>
                <w:rFonts w:asciiTheme="majorHAnsi" w:hAnsiTheme="majorHAnsi"/>
              </w:rPr>
            </w:pPr>
          </w:p>
          <w:p w14:paraId="6D53C20C"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w w:val="94"/>
              </w:rPr>
              <w:t>9</w:t>
            </w:r>
          </w:p>
        </w:tc>
        <w:tc>
          <w:tcPr>
            <w:tcW w:w="3179" w:type="dxa"/>
          </w:tcPr>
          <w:p w14:paraId="41484331" w14:textId="77777777" w:rsidR="00FF29B1" w:rsidRPr="00ED447E" w:rsidRDefault="00FF29B1" w:rsidP="00D71F22">
            <w:pPr>
              <w:pStyle w:val="TableParagraph"/>
              <w:spacing w:line="276" w:lineRule="auto"/>
              <w:ind w:left="567" w:hanging="537"/>
              <w:rPr>
                <w:rFonts w:asciiTheme="majorHAnsi" w:hAnsiTheme="majorHAnsi"/>
              </w:rPr>
            </w:pPr>
          </w:p>
          <w:p w14:paraId="0C4679F5" w14:textId="77777777" w:rsidR="00FF29B1" w:rsidRPr="00ED447E" w:rsidRDefault="00FF29B1" w:rsidP="00D71F22">
            <w:pPr>
              <w:pStyle w:val="TableParagraph"/>
              <w:spacing w:line="276" w:lineRule="auto"/>
              <w:ind w:left="567" w:hanging="537"/>
              <w:rPr>
                <w:rFonts w:asciiTheme="majorHAnsi" w:hAnsiTheme="majorHAnsi"/>
              </w:rPr>
            </w:pPr>
          </w:p>
          <w:p w14:paraId="06C1669A"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Earnest Money Deposit (EMD)</w:t>
            </w:r>
          </w:p>
        </w:tc>
        <w:tc>
          <w:tcPr>
            <w:tcW w:w="5850" w:type="dxa"/>
            <w:gridSpan w:val="2"/>
          </w:tcPr>
          <w:p w14:paraId="4489D712" w14:textId="06C09CF4" w:rsidR="00FF29B1" w:rsidRPr="00ED447E" w:rsidRDefault="008D6D86" w:rsidP="00D71F22">
            <w:pPr>
              <w:pStyle w:val="TableParagraph"/>
              <w:spacing w:line="276" w:lineRule="auto"/>
              <w:ind w:left="135" w:right="91"/>
              <w:jc w:val="both"/>
              <w:rPr>
                <w:rFonts w:asciiTheme="majorHAnsi" w:hAnsiTheme="majorHAnsi"/>
              </w:rPr>
            </w:pPr>
            <w:r w:rsidRPr="00ED447E">
              <w:rPr>
                <w:rFonts w:asciiTheme="majorHAnsi" w:hAnsiTheme="majorHAnsi"/>
              </w:rPr>
              <w:t>All</w:t>
            </w:r>
            <w:r w:rsidRPr="00ED447E">
              <w:rPr>
                <w:rFonts w:asciiTheme="majorHAnsi" w:hAnsiTheme="majorHAnsi"/>
                <w:spacing w:val="-20"/>
              </w:rPr>
              <w:t xml:space="preserve"> </w:t>
            </w:r>
            <w:r w:rsidRPr="00ED447E">
              <w:rPr>
                <w:rFonts w:asciiTheme="majorHAnsi" w:hAnsiTheme="majorHAnsi"/>
              </w:rPr>
              <w:t>participating</w:t>
            </w:r>
            <w:r w:rsidRPr="00ED447E">
              <w:rPr>
                <w:rFonts w:asciiTheme="majorHAnsi" w:hAnsiTheme="majorHAnsi"/>
                <w:spacing w:val="-20"/>
              </w:rPr>
              <w:t xml:space="preserve"> </w:t>
            </w:r>
            <w:r w:rsidRPr="00ED447E">
              <w:rPr>
                <w:rFonts w:asciiTheme="majorHAnsi" w:hAnsiTheme="majorHAnsi"/>
              </w:rPr>
              <w:t>bidders</w:t>
            </w:r>
            <w:r w:rsidRPr="00ED447E">
              <w:rPr>
                <w:rFonts w:asciiTheme="majorHAnsi" w:hAnsiTheme="majorHAnsi"/>
                <w:spacing w:val="-19"/>
              </w:rPr>
              <w:t xml:space="preserve"> </w:t>
            </w:r>
            <w:r w:rsidRPr="00ED447E">
              <w:rPr>
                <w:rFonts w:asciiTheme="majorHAnsi" w:hAnsiTheme="majorHAnsi"/>
              </w:rPr>
              <w:t>have</w:t>
            </w:r>
            <w:r w:rsidRPr="00ED447E">
              <w:rPr>
                <w:rFonts w:asciiTheme="majorHAnsi" w:hAnsiTheme="majorHAnsi"/>
                <w:spacing w:val="-19"/>
              </w:rPr>
              <w:t xml:space="preserve"> </w:t>
            </w:r>
            <w:r w:rsidRPr="00ED447E">
              <w:rPr>
                <w:rFonts w:asciiTheme="majorHAnsi" w:hAnsiTheme="majorHAnsi"/>
              </w:rPr>
              <w:t>to</w:t>
            </w:r>
            <w:r w:rsidRPr="00ED447E">
              <w:rPr>
                <w:rFonts w:asciiTheme="majorHAnsi" w:hAnsiTheme="majorHAnsi"/>
                <w:spacing w:val="-22"/>
              </w:rPr>
              <w:t xml:space="preserve"> </w:t>
            </w:r>
            <w:r w:rsidRPr="00ED447E">
              <w:rPr>
                <w:rFonts w:asciiTheme="majorHAnsi" w:hAnsiTheme="majorHAnsi"/>
              </w:rPr>
              <w:t>submit</w:t>
            </w:r>
            <w:r w:rsidRPr="00ED447E">
              <w:rPr>
                <w:rFonts w:asciiTheme="majorHAnsi" w:hAnsiTheme="majorHAnsi"/>
                <w:spacing w:val="-19"/>
              </w:rPr>
              <w:t xml:space="preserve"> </w:t>
            </w:r>
            <w:r w:rsidRPr="00ED447E">
              <w:rPr>
                <w:rFonts w:asciiTheme="majorHAnsi" w:hAnsiTheme="majorHAnsi"/>
              </w:rPr>
              <w:t>EMD</w:t>
            </w:r>
            <w:r w:rsidRPr="00ED447E">
              <w:rPr>
                <w:rFonts w:asciiTheme="majorHAnsi" w:hAnsiTheme="majorHAnsi"/>
                <w:spacing w:val="-21"/>
              </w:rPr>
              <w:t xml:space="preserve"> </w:t>
            </w:r>
            <w:r w:rsidRPr="00ED447E">
              <w:rPr>
                <w:rFonts w:asciiTheme="majorHAnsi" w:hAnsiTheme="majorHAnsi"/>
              </w:rPr>
              <w:t>in</w:t>
            </w:r>
            <w:r w:rsidRPr="00ED447E">
              <w:rPr>
                <w:rFonts w:asciiTheme="majorHAnsi" w:hAnsiTheme="majorHAnsi"/>
                <w:spacing w:val="-19"/>
              </w:rPr>
              <w:t xml:space="preserve"> </w:t>
            </w:r>
            <w:r w:rsidRPr="00ED447E">
              <w:rPr>
                <w:rFonts w:asciiTheme="majorHAnsi" w:hAnsiTheme="majorHAnsi"/>
              </w:rPr>
              <w:t>original</w:t>
            </w:r>
            <w:r w:rsidRPr="00ED447E">
              <w:rPr>
                <w:rFonts w:asciiTheme="majorHAnsi" w:hAnsiTheme="majorHAnsi"/>
                <w:spacing w:val="-21"/>
              </w:rPr>
              <w:t xml:space="preserve"> </w:t>
            </w:r>
            <w:r w:rsidRPr="00ED447E">
              <w:rPr>
                <w:rFonts w:asciiTheme="majorHAnsi" w:hAnsiTheme="majorHAnsi"/>
              </w:rPr>
              <w:t>as per</w:t>
            </w:r>
            <w:r w:rsidRPr="00ED447E">
              <w:rPr>
                <w:rFonts w:asciiTheme="majorHAnsi" w:hAnsiTheme="majorHAnsi"/>
                <w:spacing w:val="-16"/>
              </w:rPr>
              <w:t xml:space="preserve"> </w:t>
            </w:r>
            <w:r w:rsidRPr="00ED447E">
              <w:rPr>
                <w:rFonts w:asciiTheme="majorHAnsi" w:hAnsiTheme="majorHAnsi"/>
              </w:rPr>
              <w:t>Clause</w:t>
            </w:r>
            <w:r w:rsidRPr="00ED447E">
              <w:rPr>
                <w:rFonts w:asciiTheme="majorHAnsi" w:hAnsiTheme="majorHAnsi"/>
                <w:spacing w:val="-18"/>
              </w:rPr>
              <w:t xml:space="preserve"> </w:t>
            </w:r>
            <w:r w:rsidRPr="00ED447E">
              <w:rPr>
                <w:rFonts w:asciiTheme="majorHAnsi" w:hAnsiTheme="majorHAnsi"/>
              </w:rPr>
              <w:t>No.</w:t>
            </w:r>
            <w:r w:rsidRPr="00ED447E">
              <w:rPr>
                <w:rFonts w:asciiTheme="majorHAnsi" w:hAnsiTheme="majorHAnsi"/>
                <w:spacing w:val="-17"/>
              </w:rPr>
              <w:t xml:space="preserve"> </w:t>
            </w:r>
            <w:r w:rsidRPr="00ED447E">
              <w:rPr>
                <w:rFonts w:asciiTheme="majorHAnsi" w:hAnsiTheme="majorHAnsi"/>
              </w:rPr>
              <w:t>2</w:t>
            </w:r>
            <w:r w:rsidRPr="00ED447E">
              <w:rPr>
                <w:rFonts w:asciiTheme="majorHAnsi" w:hAnsiTheme="majorHAnsi"/>
                <w:spacing w:val="-16"/>
              </w:rPr>
              <w:t xml:space="preserve"> </w:t>
            </w:r>
            <w:r w:rsidRPr="00ED447E">
              <w:rPr>
                <w:rFonts w:asciiTheme="majorHAnsi" w:hAnsiTheme="majorHAnsi"/>
              </w:rPr>
              <w:t>under</w:t>
            </w:r>
            <w:r w:rsidRPr="00ED447E">
              <w:rPr>
                <w:rFonts w:asciiTheme="majorHAnsi" w:hAnsiTheme="majorHAnsi"/>
                <w:spacing w:val="-16"/>
              </w:rPr>
              <w:t xml:space="preserve"> </w:t>
            </w:r>
            <w:r w:rsidRPr="00ED447E">
              <w:rPr>
                <w:rFonts w:asciiTheme="majorHAnsi" w:hAnsiTheme="majorHAnsi"/>
              </w:rPr>
              <w:t>Section-VI</w:t>
            </w:r>
            <w:r w:rsidRPr="00ED447E">
              <w:rPr>
                <w:rFonts w:asciiTheme="majorHAnsi" w:hAnsiTheme="majorHAnsi"/>
                <w:spacing w:val="-14"/>
              </w:rPr>
              <w:t xml:space="preserve"> </w:t>
            </w:r>
            <w:r w:rsidRPr="00ED447E">
              <w:rPr>
                <w:rFonts w:asciiTheme="majorHAnsi" w:hAnsiTheme="majorHAnsi"/>
              </w:rPr>
              <w:t>in</w:t>
            </w:r>
            <w:r w:rsidRPr="00ED447E">
              <w:rPr>
                <w:rFonts w:asciiTheme="majorHAnsi" w:hAnsiTheme="majorHAnsi"/>
                <w:spacing w:val="-17"/>
              </w:rPr>
              <w:t xml:space="preserve"> </w:t>
            </w:r>
            <w:r w:rsidRPr="00ED447E">
              <w:rPr>
                <w:rFonts w:asciiTheme="majorHAnsi" w:hAnsiTheme="majorHAnsi"/>
              </w:rPr>
              <w:t>the</w:t>
            </w:r>
            <w:r w:rsidRPr="00ED447E">
              <w:rPr>
                <w:rFonts w:asciiTheme="majorHAnsi" w:hAnsiTheme="majorHAnsi"/>
                <w:spacing w:val="-17"/>
              </w:rPr>
              <w:t xml:space="preserve"> </w:t>
            </w:r>
            <w:r w:rsidRPr="00ED447E">
              <w:rPr>
                <w:rFonts w:asciiTheme="majorHAnsi" w:hAnsiTheme="majorHAnsi"/>
              </w:rPr>
              <w:t>form</w:t>
            </w:r>
            <w:r w:rsidRPr="00ED447E">
              <w:rPr>
                <w:rFonts w:asciiTheme="majorHAnsi" w:hAnsiTheme="majorHAnsi"/>
                <w:spacing w:val="-16"/>
              </w:rPr>
              <w:t xml:space="preserve"> </w:t>
            </w:r>
            <w:r w:rsidRPr="00ED447E">
              <w:rPr>
                <w:rFonts w:asciiTheme="majorHAnsi" w:hAnsiTheme="majorHAnsi"/>
              </w:rPr>
              <w:t>of</w:t>
            </w:r>
            <w:r w:rsidRPr="00ED447E">
              <w:rPr>
                <w:rFonts w:asciiTheme="majorHAnsi" w:hAnsiTheme="majorHAnsi"/>
                <w:spacing w:val="-15"/>
              </w:rPr>
              <w:t xml:space="preserve"> </w:t>
            </w:r>
            <w:r w:rsidRPr="00ED447E">
              <w:rPr>
                <w:rFonts w:asciiTheme="majorHAnsi" w:hAnsiTheme="majorHAnsi"/>
              </w:rPr>
              <w:t>Demand Draft</w:t>
            </w:r>
            <w:r w:rsidRPr="00ED447E">
              <w:rPr>
                <w:rFonts w:asciiTheme="majorHAnsi" w:hAnsiTheme="majorHAnsi"/>
                <w:spacing w:val="-14"/>
              </w:rPr>
              <w:t xml:space="preserve"> </w:t>
            </w:r>
            <w:r w:rsidRPr="00ED447E">
              <w:rPr>
                <w:rFonts w:asciiTheme="majorHAnsi" w:hAnsiTheme="majorHAnsi"/>
              </w:rPr>
              <w:t>(DD)</w:t>
            </w:r>
            <w:r w:rsidRPr="00ED447E">
              <w:rPr>
                <w:rFonts w:asciiTheme="majorHAnsi" w:hAnsiTheme="majorHAnsi"/>
                <w:spacing w:val="-15"/>
              </w:rPr>
              <w:t xml:space="preserve"> </w:t>
            </w:r>
            <w:r w:rsidRPr="00ED447E">
              <w:rPr>
                <w:rFonts w:asciiTheme="majorHAnsi" w:hAnsiTheme="majorHAnsi"/>
              </w:rPr>
              <w:t>in</w:t>
            </w:r>
            <w:r w:rsidRPr="00ED447E">
              <w:rPr>
                <w:rFonts w:asciiTheme="majorHAnsi" w:hAnsiTheme="majorHAnsi"/>
                <w:spacing w:val="-14"/>
              </w:rPr>
              <w:t xml:space="preserve"> </w:t>
            </w:r>
            <w:r w:rsidR="00536496" w:rsidRPr="00ED447E">
              <w:rPr>
                <w:rFonts w:asciiTheme="majorHAnsi" w:hAnsiTheme="majorHAnsi"/>
              </w:rPr>
              <w:t>favor</w:t>
            </w:r>
            <w:r w:rsidRPr="00ED447E">
              <w:rPr>
                <w:rFonts w:asciiTheme="majorHAnsi" w:hAnsiTheme="majorHAnsi"/>
                <w:spacing w:val="-10"/>
              </w:rPr>
              <w:t xml:space="preserve"> </w:t>
            </w:r>
            <w:r w:rsidRPr="00ED447E">
              <w:rPr>
                <w:rFonts w:asciiTheme="majorHAnsi" w:hAnsiTheme="majorHAnsi"/>
              </w:rPr>
              <w:t>of</w:t>
            </w:r>
            <w:r w:rsidRPr="00ED447E">
              <w:rPr>
                <w:rFonts w:asciiTheme="majorHAnsi" w:hAnsiTheme="majorHAnsi"/>
                <w:spacing w:val="-14"/>
              </w:rPr>
              <w:t xml:space="preserve"> </w:t>
            </w:r>
            <w:r w:rsidRPr="00ED447E">
              <w:rPr>
                <w:rFonts w:asciiTheme="majorHAnsi" w:hAnsiTheme="majorHAnsi"/>
              </w:rPr>
              <w:t>REC</w:t>
            </w:r>
            <w:r w:rsidRPr="00ED447E">
              <w:rPr>
                <w:rFonts w:asciiTheme="majorHAnsi" w:hAnsiTheme="majorHAnsi"/>
                <w:spacing w:val="-12"/>
              </w:rPr>
              <w:t xml:space="preserve"> </w:t>
            </w:r>
            <w:r w:rsidR="00FC00D2" w:rsidRPr="00ED447E">
              <w:rPr>
                <w:rFonts w:asciiTheme="majorHAnsi" w:hAnsiTheme="majorHAnsi"/>
              </w:rPr>
              <w:t>Transmission Projects</w:t>
            </w:r>
            <w:r w:rsidRPr="00ED447E">
              <w:rPr>
                <w:rFonts w:asciiTheme="majorHAnsi" w:hAnsiTheme="majorHAnsi"/>
                <w:spacing w:val="-12"/>
              </w:rPr>
              <w:t xml:space="preserve"> </w:t>
            </w:r>
            <w:r w:rsidRPr="00ED447E">
              <w:rPr>
                <w:rFonts w:asciiTheme="majorHAnsi" w:hAnsiTheme="majorHAnsi"/>
              </w:rPr>
              <w:t>Company Ltd. payable at New Delhi (or) in the form of</w:t>
            </w:r>
            <w:r w:rsidRPr="00ED447E">
              <w:rPr>
                <w:rFonts w:asciiTheme="majorHAnsi" w:hAnsiTheme="majorHAnsi"/>
                <w:spacing w:val="37"/>
              </w:rPr>
              <w:t xml:space="preserve"> </w:t>
            </w:r>
            <w:r w:rsidRPr="00ED447E">
              <w:rPr>
                <w:rFonts w:asciiTheme="majorHAnsi" w:hAnsiTheme="majorHAnsi"/>
              </w:rPr>
              <w:t>Bank Guarantee</w:t>
            </w:r>
            <w:r w:rsidRPr="00ED447E">
              <w:rPr>
                <w:rFonts w:asciiTheme="majorHAnsi" w:hAnsiTheme="majorHAnsi"/>
                <w:spacing w:val="-34"/>
              </w:rPr>
              <w:t xml:space="preserve"> </w:t>
            </w:r>
            <w:r w:rsidRPr="00ED447E">
              <w:rPr>
                <w:rFonts w:asciiTheme="majorHAnsi" w:hAnsiTheme="majorHAnsi"/>
              </w:rPr>
              <w:t>(bid</w:t>
            </w:r>
            <w:r w:rsidRPr="00ED447E">
              <w:rPr>
                <w:rFonts w:asciiTheme="majorHAnsi" w:hAnsiTheme="majorHAnsi"/>
                <w:spacing w:val="-33"/>
              </w:rPr>
              <w:t xml:space="preserve"> </w:t>
            </w:r>
            <w:r w:rsidRPr="00ED447E">
              <w:rPr>
                <w:rFonts w:asciiTheme="majorHAnsi" w:hAnsiTheme="majorHAnsi"/>
              </w:rPr>
              <w:t>bank</w:t>
            </w:r>
            <w:r w:rsidRPr="00ED447E">
              <w:rPr>
                <w:rFonts w:asciiTheme="majorHAnsi" w:hAnsiTheme="majorHAnsi"/>
                <w:spacing w:val="-34"/>
              </w:rPr>
              <w:t xml:space="preserve"> </w:t>
            </w:r>
            <w:r w:rsidRPr="00ED447E">
              <w:rPr>
                <w:rFonts w:asciiTheme="majorHAnsi" w:hAnsiTheme="majorHAnsi"/>
              </w:rPr>
              <w:t>guarantee)</w:t>
            </w:r>
            <w:r w:rsidRPr="00ED447E">
              <w:rPr>
                <w:rFonts w:asciiTheme="majorHAnsi" w:hAnsiTheme="majorHAnsi"/>
                <w:spacing w:val="-34"/>
              </w:rPr>
              <w:t xml:space="preserve"> </w:t>
            </w:r>
            <w:r w:rsidRPr="00ED447E">
              <w:rPr>
                <w:rFonts w:asciiTheme="majorHAnsi" w:hAnsiTheme="majorHAnsi"/>
              </w:rPr>
              <w:t>from</w:t>
            </w:r>
            <w:r w:rsidRPr="00ED447E">
              <w:rPr>
                <w:rFonts w:asciiTheme="majorHAnsi" w:hAnsiTheme="majorHAnsi"/>
                <w:spacing w:val="-33"/>
              </w:rPr>
              <w:t xml:space="preserve"> </w:t>
            </w:r>
            <w:r w:rsidRPr="00ED447E">
              <w:rPr>
                <w:rFonts w:asciiTheme="majorHAnsi" w:hAnsiTheme="majorHAnsi"/>
              </w:rPr>
              <w:t>a</w:t>
            </w:r>
            <w:r w:rsidRPr="00ED447E">
              <w:rPr>
                <w:rFonts w:asciiTheme="majorHAnsi" w:hAnsiTheme="majorHAnsi"/>
                <w:spacing w:val="-34"/>
              </w:rPr>
              <w:t xml:space="preserve"> </w:t>
            </w:r>
            <w:r w:rsidRPr="00ED447E">
              <w:rPr>
                <w:rFonts w:asciiTheme="majorHAnsi" w:hAnsiTheme="majorHAnsi"/>
              </w:rPr>
              <w:t>scheduled</w:t>
            </w:r>
            <w:r w:rsidRPr="00ED447E">
              <w:rPr>
                <w:rFonts w:asciiTheme="majorHAnsi" w:hAnsiTheme="majorHAnsi"/>
                <w:spacing w:val="-33"/>
              </w:rPr>
              <w:t xml:space="preserve"> </w:t>
            </w:r>
            <w:r w:rsidRPr="00ED447E">
              <w:rPr>
                <w:rFonts w:asciiTheme="majorHAnsi" w:hAnsiTheme="majorHAnsi"/>
              </w:rPr>
              <w:t>bank</w:t>
            </w:r>
            <w:r w:rsidRPr="00ED447E">
              <w:rPr>
                <w:rFonts w:asciiTheme="majorHAnsi" w:hAnsiTheme="majorHAnsi"/>
                <w:spacing w:val="-34"/>
              </w:rPr>
              <w:t xml:space="preserve"> </w:t>
            </w:r>
            <w:r w:rsidR="00892CF1" w:rsidRPr="00ED447E">
              <w:rPr>
                <w:rFonts w:asciiTheme="majorHAnsi" w:hAnsiTheme="majorHAnsi"/>
                <w:spacing w:val="-34"/>
              </w:rPr>
              <w:t xml:space="preserve"> </w:t>
            </w:r>
            <w:r w:rsidRPr="00ED447E">
              <w:rPr>
                <w:rFonts w:asciiTheme="majorHAnsi" w:hAnsiTheme="majorHAnsi"/>
              </w:rPr>
              <w:t>as</w:t>
            </w:r>
            <w:r w:rsidR="00892CF1" w:rsidRPr="00ED447E">
              <w:rPr>
                <w:rFonts w:asciiTheme="majorHAnsi" w:hAnsiTheme="majorHAnsi"/>
              </w:rPr>
              <w:t xml:space="preserve"> </w:t>
            </w:r>
            <w:r w:rsidRPr="00ED447E">
              <w:rPr>
                <w:rFonts w:asciiTheme="majorHAnsi" w:hAnsiTheme="majorHAnsi"/>
              </w:rPr>
              <w:t xml:space="preserve">per format of </w:t>
            </w:r>
            <w:r w:rsidR="00C32B15">
              <w:rPr>
                <w:rFonts w:asciiTheme="majorHAnsi" w:hAnsiTheme="majorHAnsi"/>
                <w:b/>
              </w:rPr>
              <w:t>Annexure-V</w:t>
            </w:r>
            <w:r w:rsidRPr="00C32B15">
              <w:rPr>
                <w:rFonts w:asciiTheme="majorHAnsi" w:hAnsiTheme="majorHAnsi"/>
                <w:b/>
              </w:rPr>
              <w:t>.</w:t>
            </w:r>
          </w:p>
        </w:tc>
      </w:tr>
      <w:tr w:rsidR="00FF29B1" w:rsidRPr="00ED447E" w14:paraId="7B1F11A9" w14:textId="77777777" w:rsidTr="00D71F22">
        <w:trPr>
          <w:trHeight w:val="1375"/>
        </w:trPr>
        <w:tc>
          <w:tcPr>
            <w:tcW w:w="779" w:type="dxa"/>
          </w:tcPr>
          <w:p w14:paraId="3A3EF444" w14:textId="77777777" w:rsidR="00FF29B1" w:rsidRPr="00ED447E" w:rsidRDefault="00FF29B1" w:rsidP="003D55B3">
            <w:pPr>
              <w:pStyle w:val="TableParagraph"/>
              <w:spacing w:line="276" w:lineRule="auto"/>
              <w:ind w:left="567" w:hanging="398"/>
              <w:rPr>
                <w:rFonts w:asciiTheme="majorHAnsi" w:hAnsiTheme="majorHAnsi"/>
              </w:rPr>
            </w:pPr>
          </w:p>
          <w:p w14:paraId="1C2DAB3F" w14:textId="77777777" w:rsidR="00FF29B1" w:rsidRPr="00ED447E" w:rsidRDefault="00FF29B1" w:rsidP="003D55B3">
            <w:pPr>
              <w:pStyle w:val="TableParagraph"/>
              <w:spacing w:line="276" w:lineRule="auto"/>
              <w:ind w:left="567" w:hanging="398"/>
              <w:rPr>
                <w:rFonts w:asciiTheme="majorHAnsi" w:hAnsiTheme="majorHAnsi"/>
              </w:rPr>
            </w:pPr>
          </w:p>
          <w:p w14:paraId="1F0F61DC"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rPr>
              <w:t>10</w:t>
            </w:r>
          </w:p>
        </w:tc>
        <w:tc>
          <w:tcPr>
            <w:tcW w:w="3179" w:type="dxa"/>
          </w:tcPr>
          <w:p w14:paraId="2C2A03D3" w14:textId="77777777" w:rsidR="00FF29B1" w:rsidRPr="00ED447E" w:rsidRDefault="00FF29B1" w:rsidP="00D71F22">
            <w:pPr>
              <w:pStyle w:val="TableParagraph"/>
              <w:spacing w:line="276" w:lineRule="auto"/>
              <w:ind w:left="567" w:hanging="537"/>
              <w:rPr>
                <w:rFonts w:asciiTheme="majorHAnsi" w:hAnsiTheme="majorHAnsi"/>
              </w:rPr>
            </w:pPr>
          </w:p>
          <w:p w14:paraId="62E17364" w14:textId="77777777" w:rsidR="00FF29B1" w:rsidRPr="00ED447E" w:rsidRDefault="00FF29B1" w:rsidP="00D71F22">
            <w:pPr>
              <w:pStyle w:val="TableParagraph"/>
              <w:spacing w:line="276" w:lineRule="auto"/>
              <w:ind w:left="567" w:hanging="537"/>
              <w:rPr>
                <w:rFonts w:asciiTheme="majorHAnsi" w:hAnsiTheme="majorHAnsi"/>
              </w:rPr>
            </w:pPr>
          </w:p>
          <w:p w14:paraId="7E14B6F0"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Address for Bid Submission</w:t>
            </w:r>
          </w:p>
        </w:tc>
        <w:tc>
          <w:tcPr>
            <w:tcW w:w="5850" w:type="dxa"/>
            <w:gridSpan w:val="2"/>
          </w:tcPr>
          <w:p w14:paraId="7BBB1FCD" w14:textId="77777777" w:rsidR="00FC00D2" w:rsidRPr="00ED447E" w:rsidRDefault="00FC00D2" w:rsidP="00D71F22">
            <w:pPr>
              <w:spacing w:line="276" w:lineRule="auto"/>
              <w:ind w:left="135" w:right="91"/>
              <w:rPr>
                <w:rFonts w:asciiTheme="majorHAnsi" w:hAnsiTheme="majorHAnsi"/>
              </w:rPr>
            </w:pPr>
            <w:r w:rsidRPr="00ED447E">
              <w:rPr>
                <w:rFonts w:asciiTheme="majorHAnsi" w:hAnsiTheme="majorHAnsi"/>
                <w:b/>
              </w:rPr>
              <w:t xml:space="preserve">Shri. Bhupender Gupta, </w:t>
            </w:r>
            <w:r w:rsidRPr="00ED447E">
              <w:rPr>
                <w:rFonts w:asciiTheme="majorHAnsi" w:hAnsiTheme="majorHAnsi"/>
              </w:rPr>
              <w:t>Addl. CEO</w:t>
            </w:r>
          </w:p>
          <w:p w14:paraId="54BFFD2C" w14:textId="77777777" w:rsidR="00FC00D2" w:rsidRPr="00ED447E" w:rsidRDefault="00FC00D2" w:rsidP="00D71F22">
            <w:pPr>
              <w:spacing w:line="276" w:lineRule="auto"/>
              <w:ind w:left="135" w:right="91"/>
              <w:rPr>
                <w:rFonts w:asciiTheme="majorHAnsi" w:hAnsiTheme="majorHAnsi"/>
              </w:rPr>
            </w:pPr>
            <w:r w:rsidRPr="00ED447E">
              <w:rPr>
                <w:rFonts w:asciiTheme="majorHAnsi" w:hAnsiTheme="majorHAnsi"/>
              </w:rPr>
              <w:t xml:space="preserve">REC Transmission Projects Company Limited </w:t>
            </w:r>
          </w:p>
          <w:p w14:paraId="64606B02" w14:textId="77777777" w:rsidR="00FC00D2" w:rsidRPr="00ED447E" w:rsidRDefault="00FC00D2" w:rsidP="00D71F22">
            <w:pPr>
              <w:adjustRightInd w:val="0"/>
              <w:spacing w:line="276" w:lineRule="auto"/>
              <w:ind w:left="135" w:right="91"/>
              <w:rPr>
                <w:rFonts w:asciiTheme="majorHAnsi" w:hAnsiTheme="majorHAnsi"/>
                <w:bCs/>
                <w:lang w:val="en-IN" w:eastAsia="en-IN"/>
              </w:rPr>
            </w:pPr>
            <w:r w:rsidRPr="00ED447E">
              <w:rPr>
                <w:rFonts w:asciiTheme="majorHAnsi" w:hAnsiTheme="majorHAnsi"/>
                <w:bCs/>
                <w:lang w:val="en-IN" w:eastAsia="en-IN"/>
              </w:rPr>
              <w:t>ECE House, 3</w:t>
            </w:r>
            <w:r w:rsidRPr="00ED447E">
              <w:rPr>
                <w:rFonts w:asciiTheme="majorHAnsi" w:hAnsiTheme="majorHAnsi"/>
                <w:bCs/>
                <w:vertAlign w:val="superscript"/>
                <w:lang w:val="en-IN" w:eastAsia="en-IN"/>
              </w:rPr>
              <w:t>rd</w:t>
            </w:r>
            <w:r w:rsidRPr="00ED447E">
              <w:rPr>
                <w:rFonts w:asciiTheme="majorHAnsi" w:hAnsiTheme="majorHAnsi"/>
                <w:bCs/>
                <w:lang w:val="en-IN" w:eastAsia="en-IN"/>
              </w:rPr>
              <w:t xml:space="preserve"> Floor, Annexe – II,</w:t>
            </w:r>
          </w:p>
          <w:p w14:paraId="61F60663" w14:textId="77777777" w:rsidR="00FC00D2" w:rsidRPr="00ED447E" w:rsidRDefault="00FC00D2" w:rsidP="00D71F22">
            <w:pPr>
              <w:adjustRightInd w:val="0"/>
              <w:spacing w:line="276" w:lineRule="auto"/>
              <w:ind w:left="135" w:right="91"/>
              <w:rPr>
                <w:rFonts w:asciiTheme="majorHAnsi" w:hAnsiTheme="majorHAnsi"/>
                <w:lang w:val="en-IN" w:eastAsia="en-IN"/>
              </w:rPr>
            </w:pPr>
            <w:r w:rsidRPr="00ED447E">
              <w:rPr>
                <w:rFonts w:asciiTheme="majorHAnsi" w:hAnsiTheme="majorHAnsi"/>
                <w:bCs/>
                <w:lang w:val="en-IN" w:eastAsia="en-IN"/>
              </w:rPr>
              <w:t>28 A, K G MARG, NEW DELHI – 110 001</w:t>
            </w:r>
          </w:p>
          <w:p w14:paraId="365FFBED" w14:textId="77777777" w:rsidR="00FC00D2" w:rsidRPr="00ED447E" w:rsidRDefault="00FC00D2" w:rsidP="00D71F22">
            <w:pPr>
              <w:spacing w:line="276" w:lineRule="auto"/>
              <w:ind w:left="135" w:right="91"/>
              <w:rPr>
                <w:rFonts w:asciiTheme="majorHAnsi" w:hAnsiTheme="majorHAnsi"/>
              </w:rPr>
            </w:pPr>
            <w:r w:rsidRPr="00ED447E">
              <w:rPr>
                <w:rFonts w:asciiTheme="majorHAnsi" w:hAnsiTheme="majorHAnsi"/>
              </w:rPr>
              <w:t>Tel: 011 – 47964705, Fax : 011-47964704</w:t>
            </w:r>
          </w:p>
          <w:p w14:paraId="1B508585" w14:textId="77777777" w:rsidR="00FC00D2" w:rsidRPr="00ED447E" w:rsidRDefault="00FC00D2" w:rsidP="00D71F22">
            <w:pPr>
              <w:pStyle w:val="TableParagraph"/>
              <w:spacing w:line="276" w:lineRule="auto"/>
              <w:ind w:left="135" w:right="91"/>
              <w:rPr>
                <w:rFonts w:asciiTheme="majorHAnsi" w:hAnsiTheme="majorHAnsi"/>
              </w:rPr>
            </w:pPr>
            <w:r w:rsidRPr="00ED447E">
              <w:rPr>
                <w:rFonts w:asciiTheme="majorHAnsi" w:hAnsiTheme="majorHAnsi"/>
              </w:rPr>
              <w:t xml:space="preserve">Email- </w:t>
            </w:r>
            <w:hyperlink r:id="rId20" w:history="1">
              <w:r w:rsidRPr="00D71F22">
                <w:rPr>
                  <w:rStyle w:val="Hyperlink"/>
                  <w:rFonts w:asciiTheme="majorHAnsi" w:hAnsiTheme="majorHAnsi"/>
                  <w:color w:val="auto"/>
                </w:rPr>
                <w:t>bgupta@recl.nic.in</w:t>
              </w:r>
            </w:hyperlink>
          </w:p>
        </w:tc>
      </w:tr>
      <w:tr w:rsidR="00FF29B1" w:rsidRPr="00ED447E" w14:paraId="6692832E" w14:textId="77777777" w:rsidTr="00D71F22">
        <w:trPr>
          <w:trHeight w:val="290"/>
        </w:trPr>
        <w:tc>
          <w:tcPr>
            <w:tcW w:w="779" w:type="dxa"/>
          </w:tcPr>
          <w:p w14:paraId="71F57222"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rPr>
              <w:t>11</w:t>
            </w:r>
          </w:p>
        </w:tc>
        <w:tc>
          <w:tcPr>
            <w:tcW w:w="3179" w:type="dxa"/>
          </w:tcPr>
          <w:p w14:paraId="7028785C"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Validity of Bid</w:t>
            </w:r>
          </w:p>
        </w:tc>
        <w:tc>
          <w:tcPr>
            <w:tcW w:w="5850" w:type="dxa"/>
            <w:gridSpan w:val="2"/>
          </w:tcPr>
          <w:p w14:paraId="5B9E64EB" w14:textId="77777777" w:rsidR="00FF29B1" w:rsidRPr="00ED447E" w:rsidRDefault="008D6D86" w:rsidP="00D71F22">
            <w:pPr>
              <w:pStyle w:val="TableParagraph"/>
              <w:spacing w:line="276" w:lineRule="auto"/>
              <w:ind w:left="135" w:right="91"/>
              <w:rPr>
                <w:rFonts w:asciiTheme="majorHAnsi" w:hAnsiTheme="majorHAnsi"/>
              </w:rPr>
            </w:pPr>
            <w:r w:rsidRPr="00ED447E">
              <w:rPr>
                <w:rFonts w:asciiTheme="majorHAnsi" w:hAnsiTheme="majorHAnsi"/>
              </w:rPr>
              <w:t>180 days from the last date of bid submission</w:t>
            </w:r>
          </w:p>
        </w:tc>
      </w:tr>
      <w:tr w:rsidR="00FF29B1" w:rsidRPr="00ED447E" w14:paraId="136E62E2" w14:textId="77777777" w:rsidTr="00D71F22">
        <w:trPr>
          <w:trHeight w:val="1451"/>
        </w:trPr>
        <w:tc>
          <w:tcPr>
            <w:tcW w:w="779" w:type="dxa"/>
          </w:tcPr>
          <w:p w14:paraId="1DBF6690" w14:textId="77777777" w:rsidR="00FF29B1" w:rsidRPr="00ED447E" w:rsidRDefault="00FF29B1" w:rsidP="003D55B3">
            <w:pPr>
              <w:pStyle w:val="TableParagraph"/>
              <w:spacing w:line="276" w:lineRule="auto"/>
              <w:ind w:left="567" w:hanging="398"/>
              <w:rPr>
                <w:rFonts w:asciiTheme="majorHAnsi" w:hAnsiTheme="majorHAnsi"/>
              </w:rPr>
            </w:pPr>
          </w:p>
          <w:p w14:paraId="52CE5689" w14:textId="77777777" w:rsidR="00FF29B1" w:rsidRPr="00ED447E" w:rsidRDefault="00FF29B1" w:rsidP="003D55B3">
            <w:pPr>
              <w:pStyle w:val="TableParagraph"/>
              <w:spacing w:line="276" w:lineRule="auto"/>
              <w:ind w:left="567" w:hanging="398"/>
              <w:rPr>
                <w:rFonts w:asciiTheme="majorHAnsi" w:hAnsiTheme="majorHAnsi"/>
              </w:rPr>
            </w:pPr>
          </w:p>
          <w:p w14:paraId="50DAB6C3"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rPr>
              <w:t>12</w:t>
            </w:r>
          </w:p>
        </w:tc>
        <w:tc>
          <w:tcPr>
            <w:tcW w:w="3179" w:type="dxa"/>
          </w:tcPr>
          <w:p w14:paraId="71A22D61" w14:textId="77777777" w:rsidR="00FF29B1" w:rsidRPr="00ED447E" w:rsidRDefault="00FF29B1" w:rsidP="00D71F22">
            <w:pPr>
              <w:pStyle w:val="TableParagraph"/>
              <w:spacing w:line="276" w:lineRule="auto"/>
              <w:ind w:left="567" w:hanging="537"/>
              <w:rPr>
                <w:rFonts w:asciiTheme="majorHAnsi" w:hAnsiTheme="majorHAnsi"/>
              </w:rPr>
            </w:pPr>
          </w:p>
          <w:p w14:paraId="75B3DA92" w14:textId="77777777" w:rsidR="00FF29B1" w:rsidRPr="00ED447E" w:rsidRDefault="00FF29B1" w:rsidP="00D71F22">
            <w:pPr>
              <w:pStyle w:val="TableParagraph"/>
              <w:spacing w:line="276" w:lineRule="auto"/>
              <w:ind w:left="567" w:hanging="537"/>
              <w:rPr>
                <w:rFonts w:asciiTheme="majorHAnsi" w:hAnsiTheme="majorHAnsi"/>
              </w:rPr>
            </w:pPr>
          </w:p>
          <w:p w14:paraId="0FD50874"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Contact Person</w:t>
            </w:r>
          </w:p>
        </w:tc>
        <w:tc>
          <w:tcPr>
            <w:tcW w:w="2518" w:type="dxa"/>
          </w:tcPr>
          <w:p w14:paraId="7AB215E4" w14:textId="77777777" w:rsidR="00935483" w:rsidRPr="00ED447E" w:rsidRDefault="00776E4C" w:rsidP="00D71F22">
            <w:pPr>
              <w:spacing w:line="276" w:lineRule="auto"/>
              <w:ind w:left="135"/>
              <w:rPr>
                <w:rFonts w:asciiTheme="majorHAnsi" w:hAnsiTheme="majorHAnsi"/>
                <w:b/>
              </w:rPr>
            </w:pPr>
            <w:r w:rsidRPr="00ED447E">
              <w:rPr>
                <w:rFonts w:asciiTheme="majorHAnsi" w:hAnsiTheme="majorHAnsi"/>
                <w:b/>
              </w:rPr>
              <w:t xml:space="preserve">Shri. Bhupender Gupta, </w:t>
            </w:r>
          </w:p>
          <w:p w14:paraId="1CFEBE2C" w14:textId="77777777" w:rsidR="00776E4C" w:rsidRPr="00ED447E" w:rsidRDefault="00776E4C" w:rsidP="00D71F22">
            <w:pPr>
              <w:spacing w:line="276" w:lineRule="auto"/>
              <w:ind w:left="135"/>
              <w:rPr>
                <w:rFonts w:asciiTheme="majorHAnsi" w:hAnsiTheme="majorHAnsi"/>
              </w:rPr>
            </w:pPr>
            <w:r w:rsidRPr="00ED447E">
              <w:rPr>
                <w:rFonts w:asciiTheme="majorHAnsi" w:hAnsiTheme="majorHAnsi"/>
              </w:rPr>
              <w:t>Addl. CEO</w:t>
            </w:r>
            <w:r w:rsidR="00935483" w:rsidRPr="00ED447E">
              <w:rPr>
                <w:rFonts w:asciiTheme="majorHAnsi" w:hAnsiTheme="majorHAnsi"/>
              </w:rPr>
              <w:t>, RECTPCL</w:t>
            </w:r>
            <w:r w:rsidRPr="00ED447E">
              <w:rPr>
                <w:rFonts w:asciiTheme="majorHAnsi" w:hAnsiTheme="majorHAnsi"/>
              </w:rPr>
              <w:t xml:space="preserve"> </w:t>
            </w:r>
          </w:p>
          <w:p w14:paraId="73D258A7" w14:textId="77777777" w:rsidR="00935483" w:rsidRPr="00ED447E" w:rsidRDefault="00776E4C" w:rsidP="00D71F22">
            <w:pPr>
              <w:adjustRightInd w:val="0"/>
              <w:spacing w:line="276" w:lineRule="auto"/>
              <w:ind w:left="135"/>
              <w:rPr>
                <w:rFonts w:asciiTheme="majorHAnsi" w:hAnsiTheme="majorHAnsi"/>
                <w:bCs/>
                <w:lang w:val="en-IN" w:eastAsia="en-IN"/>
              </w:rPr>
            </w:pPr>
            <w:r w:rsidRPr="00ED447E">
              <w:rPr>
                <w:rFonts w:asciiTheme="majorHAnsi" w:hAnsiTheme="majorHAnsi"/>
                <w:bCs/>
                <w:lang w:val="en-IN" w:eastAsia="en-IN"/>
              </w:rPr>
              <w:t>ECE House, 3</w:t>
            </w:r>
            <w:r w:rsidRPr="00ED447E">
              <w:rPr>
                <w:rFonts w:asciiTheme="majorHAnsi" w:hAnsiTheme="majorHAnsi"/>
                <w:bCs/>
                <w:vertAlign w:val="superscript"/>
                <w:lang w:val="en-IN" w:eastAsia="en-IN"/>
              </w:rPr>
              <w:t>rd</w:t>
            </w:r>
            <w:r w:rsidRPr="00ED447E">
              <w:rPr>
                <w:rFonts w:asciiTheme="majorHAnsi" w:hAnsiTheme="majorHAnsi"/>
                <w:bCs/>
                <w:lang w:val="en-IN" w:eastAsia="en-IN"/>
              </w:rPr>
              <w:t xml:space="preserve"> Floor, </w:t>
            </w:r>
          </w:p>
          <w:p w14:paraId="679FE11F" w14:textId="77777777" w:rsidR="00776E4C" w:rsidRPr="00ED447E" w:rsidRDefault="00776E4C" w:rsidP="00D71F22">
            <w:pPr>
              <w:adjustRightInd w:val="0"/>
              <w:spacing w:line="276" w:lineRule="auto"/>
              <w:ind w:left="135"/>
              <w:rPr>
                <w:rFonts w:asciiTheme="majorHAnsi" w:hAnsiTheme="majorHAnsi"/>
                <w:lang w:val="en-IN" w:eastAsia="en-IN"/>
              </w:rPr>
            </w:pPr>
            <w:r w:rsidRPr="00ED447E">
              <w:rPr>
                <w:rFonts w:asciiTheme="majorHAnsi" w:hAnsiTheme="majorHAnsi"/>
                <w:bCs/>
                <w:lang w:val="en-IN" w:eastAsia="en-IN"/>
              </w:rPr>
              <w:t>Annexe – II,</w:t>
            </w:r>
            <w:r w:rsidR="00935483" w:rsidRPr="00ED447E">
              <w:rPr>
                <w:rFonts w:asciiTheme="majorHAnsi" w:hAnsiTheme="majorHAnsi"/>
                <w:bCs/>
                <w:lang w:val="en-IN" w:eastAsia="en-IN"/>
              </w:rPr>
              <w:t xml:space="preserve"> </w:t>
            </w:r>
            <w:r w:rsidRPr="00ED447E">
              <w:rPr>
                <w:rFonts w:asciiTheme="majorHAnsi" w:hAnsiTheme="majorHAnsi"/>
                <w:bCs/>
                <w:lang w:val="en-IN" w:eastAsia="en-IN"/>
              </w:rPr>
              <w:t>28 A, K G MARG, NEW DELHI – 110 001</w:t>
            </w:r>
          </w:p>
          <w:p w14:paraId="7B8C562C" w14:textId="77777777" w:rsidR="00776E4C" w:rsidRPr="00ED447E" w:rsidRDefault="00776E4C" w:rsidP="00D71F22">
            <w:pPr>
              <w:spacing w:line="276" w:lineRule="auto"/>
              <w:ind w:left="135"/>
              <w:rPr>
                <w:rFonts w:asciiTheme="majorHAnsi" w:hAnsiTheme="majorHAnsi"/>
              </w:rPr>
            </w:pPr>
            <w:r w:rsidRPr="00ED447E">
              <w:rPr>
                <w:rFonts w:asciiTheme="majorHAnsi" w:hAnsiTheme="majorHAnsi"/>
              </w:rPr>
              <w:t>Tel: 011 – 47964705, Fax : 011-47964704</w:t>
            </w:r>
          </w:p>
          <w:p w14:paraId="51D2D61C" w14:textId="77777777" w:rsidR="00FF29B1" w:rsidRPr="00ED447E" w:rsidRDefault="00776E4C" w:rsidP="00D71F22">
            <w:pPr>
              <w:pStyle w:val="TableParagraph"/>
              <w:spacing w:line="276" w:lineRule="auto"/>
              <w:ind w:left="135"/>
              <w:jc w:val="both"/>
              <w:rPr>
                <w:rFonts w:asciiTheme="majorHAnsi" w:hAnsiTheme="majorHAnsi"/>
              </w:rPr>
            </w:pPr>
            <w:r w:rsidRPr="00ED447E">
              <w:rPr>
                <w:rFonts w:asciiTheme="majorHAnsi" w:hAnsiTheme="majorHAnsi"/>
              </w:rPr>
              <w:t xml:space="preserve">Email- </w:t>
            </w:r>
            <w:hyperlink r:id="rId21" w:history="1">
              <w:r w:rsidRPr="00D71F22">
                <w:rPr>
                  <w:rStyle w:val="Hyperlink"/>
                  <w:rFonts w:asciiTheme="majorHAnsi" w:hAnsiTheme="majorHAnsi"/>
                  <w:color w:val="auto"/>
                </w:rPr>
                <w:t>bgupta@recl.nic.in</w:t>
              </w:r>
            </w:hyperlink>
          </w:p>
        </w:tc>
        <w:tc>
          <w:tcPr>
            <w:tcW w:w="3332" w:type="dxa"/>
          </w:tcPr>
          <w:p w14:paraId="206CE164" w14:textId="77777777" w:rsidR="00776E4C" w:rsidRPr="00ED447E" w:rsidRDefault="00776E4C" w:rsidP="00D71F22">
            <w:pPr>
              <w:spacing w:line="276" w:lineRule="auto"/>
              <w:ind w:left="90"/>
              <w:rPr>
                <w:rFonts w:asciiTheme="majorHAnsi" w:hAnsiTheme="majorHAnsi"/>
              </w:rPr>
            </w:pPr>
            <w:r w:rsidRPr="00ED447E">
              <w:rPr>
                <w:rFonts w:asciiTheme="majorHAnsi" w:hAnsiTheme="majorHAnsi"/>
                <w:b/>
              </w:rPr>
              <w:t xml:space="preserve">Shri. Arun Kumar Chaturvedi, </w:t>
            </w:r>
            <w:r w:rsidRPr="00ED447E">
              <w:rPr>
                <w:rFonts w:asciiTheme="majorHAnsi" w:hAnsiTheme="majorHAnsi"/>
              </w:rPr>
              <w:t>Chief Manager</w:t>
            </w:r>
            <w:r w:rsidR="00935483" w:rsidRPr="00ED447E">
              <w:rPr>
                <w:rFonts w:asciiTheme="majorHAnsi" w:hAnsiTheme="majorHAnsi"/>
              </w:rPr>
              <w:t xml:space="preserve"> (Tech.) </w:t>
            </w:r>
            <w:r w:rsidRPr="00ED447E">
              <w:rPr>
                <w:rFonts w:asciiTheme="majorHAnsi" w:hAnsiTheme="majorHAnsi"/>
              </w:rPr>
              <w:t>REC</w:t>
            </w:r>
            <w:r w:rsidR="00935483" w:rsidRPr="00ED447E">
              <w:rPr>
                <w:rFonts w:asciiTheme="majorHAnsi" w:hAnsiTheme="majorHAnsi"/>
              </w:rPr>
              <w:t>TPCL</w:t>
            </w:r>
            <w:r w:rsidRPr="00ED447E">
              <w:rPr>
                <w:rFonts w:asciiTheme="majorHAnsi" w:hAnsiTheme="majorHAnsi"/>
              </w:rPr>
              <w:t xml:space="preserve"> </w:t>
            </w:r>
          </w:p>
          <w:p w14:paraId="0C0F7E6A" w14:textId="77777777" w:rsidR="00935483" w:rsidRPr="00ED447E" w:rsidRDefault="00776E4C" w:rsidP="00D71F22">
            <w:pPr>
              <w:adjustRightInd w:val="0"/>
              <w:spacing w:line="276" w:lineRule="auto"/>
              <w:ind w:left="90"/>
              <w:rPr>
                <w:rFonts w:asciiTheme="majorHAnsi" w:hAnsiTheme="majorHAnsi"/>
                <w:bCs/>
                <w:lang w:val="en-IN" w:eastAsia="en-IN"/>
              </w:rPr>
            </w:pPr>
            <w:r w:rsidRPr="00ED447E">
              <w:rPr>
                <w:rFonts w:asciiTheme="majorHAnsi" w:hAnsiTheme="majorHAnsi"/>
                <w:bCs/>
                <w:lang w:val="en-IN" w:eastAsia="en-IN"/>
              </w:rPr>
              <w:t>ECE House, 3</w:t>
            </w:r>
            <w:r w:rsidRPr="00ED447E">
              <w:rPr>
                <w:rFonts w:asciiTheme="majorHAnsi" w:hAnsiTheme="majorHAnsi"/>
                <w:bCs/>
                <w:vertAlign w:val="superscript"/>
                <w:lang w:val="en-IN" w:eastAsia="en-IN"/>
              </w:rPr>
              <w:t>rd</w:t>
            </w:r>
            <w:r w:rsidRPr="00ED447E">
              <w:rPr>
                <w:rFonts w:asciiTheme="majorHAnsi" w:hAnsiTheme="majorHAnsi"/>
                <w:bCs/>
                <w:lang w:val="en-IN" w:eastAsia="en-IN"/>
              </w:rPr>
              <w:t xml:space="preserve"> Floor, </w:t>
            </w:r>
          </w:p>
          <w:p w14:paraId="49716E1E" w14:textId="77777777" w:rsidR="00776E4C" w:rsidRPr="00ED447E" w:rsidRDefault="00776E4C" w:rsidP="00D71F22">
            <w:pPr>
              <w:adjustRightInd w:val="0"/>
              <w:spacing w:line="276" w:lineRule="auto"/>
              <w:ind w:left="90"/>
              <w:rPr>
                <w:rFonts w:asciiTheme="majorHAnsi" w:hAnsiTheme="majorHAnsi"/>
                <w:lang w:val="en-IN" w:eastAsia="en-IN"/>
              </w:rPr>
            </w:pPr>
            <w:r w:rsidRPr="00ED447E">
              <w:rPr>
                <w:rFonts w:asciiTheme="majorHAnsi" w:hAnsiTheme="majorHAnsi"/>
                <w:bCs/>
                <w:lang w:val="en-IN" w:eastAsia="en-IN"/>
              </w:rPr>
              <w:t>Annexe – II,</w:t>
            </w:r>
            <w:r w:rsidR="00935483" w:rsidRPr="00ED447E">
              <w:rPr>
                <w:rFonts w:asciiTheme="majorHAnsi" w:hAnsiTheme="majorHAnsi"/>
                <w:bCs/>
                <w:lang w:val="en-IN" w:eastAsia="en-IN"/>
              </w:rPr>
              <w:t xml:space="preserve"> </w:t>
            </w:r>
            <w:r w:rsidRPr="00ED447E">
              <w:rPr>
                <w:rFonts w:asciiTheme="majorHAnsi" w:hAnsiTheme="majorHAnsi"/>
                <w:bCs/>
                <w:lang w:val="en-IN" w:eastAsia="en-IN"/>
              </w:rPr>
              <w:t>28 A, K G MARG, NEW DELHI – 110 001</w:t>
            </w:r>
          </w:p>
          <w:p w14:paraId="1F9A44ED" w14:textId="77777777" w:rsidR="00776E4C" w:rsidRPr="00ED447E" w:rsidRDefault="00776E4C" w:rsidP="00D71F22">
            <w:pPr>
              <w:spacing w:line="276" w:lineRule="auto"/>
              <w:ind w:left="90"/>
              <w:rPr>
                <w:rFonts w:asciiTheme="majorHAnsi" w:hAnsiTheme="majorHAnsi"/>
              </w:rPr>
            </w:pPr>
            <w:r w:rsidRPr="00ED447E">
              <w:rPr>
                <w:rFonts w:asciiTheme="majorHAnsi" w:hAnsiTheme="majorHAnsi"/>
              </w:rPr>
              <w:t>Tel: 011 – 47964714, Fax : 011-47964704</w:t>
            </w:r>
          </w:p>
          <w:p w14:paraId="7C52EB45" w14:textId="77777777" w:rsidR="00776E4C" w:rsidRPr="00ED447E" w:rsidRDefault="00776E4C" w:rsidP="00D71F22">
            <w:pPr>
              <w:spacing w:line="276" w:lineRule="auto"/>
              <w:ind w:left="90"/>
              <w:rPr>
                <w:rFonts w:asciiTheme="majorHAnsi" w:hAnsiTheme="majorHAnsi"/>
              </w:rPr>
            </w:pPr>
            <w:r w:rsidRPr="00ED447E">
              <w:rPr>
                <w:rFonts w:asciiTheme="majorHAnsi" w:hAnsiTheme="majorHAnsi"/>
              </w:rPr>
              <w:t>Mobile No.- 9650130505</w:t>
            </w:r>
          </w:p>
          <w:p w14:paraId="1418B898" w14:textId="77777777" w:rsidR="00FF29B1" w:rsidRPr="00ED447E" w:rsidRDefault="00776E4C" w:rsidP="00D71F22">
            <w:pPr>
              <w:pStyle w:val="TableParagraph"/>
              <w:spacing w:line="276" w:lineRule="auto"/>
              <w:ind w:left="90"/>
              <w:rPr>
                <w:rFonts w:asciiTheme="majorHAnsi" w:hAnsiTheme="majorHAnsi"/>
              </w:rPr>
            </w:pPr>
            <w:r w:rsidRPr="00ED447E">
              <w:rPr>
                <w:rFonts w:asciiTheme="majorHAnsi" w:hAnsiTheme="majorHAnsi"/>
              </w:rPr>
              <w:t>Email-arun.k.chaturvedi78@gmail.com</w:t>
            </w:r>
          </w:p>
        </w:tc>
      </w:tr>
    </w:tbl>
    <w:p w14:paraId="0CD42C68" w14:textId="77777777" w:rsidR="00FF29B1" w:rsidRPr="00ED447E" w:rsidRDefault="00FF29B1" w:rsidP="00AA56BB">
      <w:pPr>
        <w:spacing w:line="276" w:lineRule="auto"/>
        <w:ind w:left="567"/>
        <w:rPr>
          <w:rFonts w:asciiTheme="majorHAnsi" w:hAnsiTheme="majorHAnsi"/>
        </w:rPr>
        <w:sectPr w:rsidR="00FF29B1" w:rsidRPr="00ED447E" w:rsidSect="00D71F22">
          <w:headerReference w:type="default" r:id="rId22"/>
          <w:footerReference w:type="default" r:id="rId23"/>
          <w:pgSz w:w="12240" w:h="15840"/>
          <w:pgMar w:top="1092" w:right="1000" w:bottom="1860" w:left="1020" w:header="0" w:footer="1652" w:gutter="0"/>
          <w:pgBorders w:offsetFrom="page">
            <w:top w:val="double" w:sz="4" w:space="24" w:color="auto"/>
            <w:left w:val="double" w:sz="4" w:space="24" w:color="auto"/>
            <w:bottom w:val="double" w:sz="4" w:space="24" w:color="auto"/>
            <w:right w:val="double" w:sz="4" w:space="24" w:color="auto"/>
          </w:pgBorders>
          <w:cols w:space="720"/>
        </w:sectPr>
      </w:pPr>
    </w:p>
    <w:p w14:paraId="42B83D04" w14:textId="77777777" w:rsidR="00FF29B1" w:rsidRPr="00ED447E" w:rsidRDefault="00FF29B1" w:rsidP="00AA56BB">
      <w:pPr>
        <w:pStyle w:val="BodyText"/>
        <w:spacing w:line="276" w:lineRule="auto"/>
        <w:ind w:left="567"/>
        <w:rPr>
          <w:rFonts w:asciiTheme="majorHAnsi" w:hAnsiTheme="majorHAnsi"/>
          <w:sz w:val="22"/>
          <w:szCs w:val="22"/>
        </w:rPr>
      </w:pPr>
    </w:p>
    <w:p w14:paraId="1AD9247B" w14:textId="77777777" w:rsidR="00617BE7" w:rsidRPr="00ED447E" w:rsidRDefault="00617BE7" w:rsidP="00AA56BB">
      <w:pPr>
        <w:pStyle w:val="Heading1"/>
        <w:spacing w:before="0" w:line="276" w:lineRule="auto"/>
        <w:ind w:left="567"/>
        <w:jc w:val="center"/>
        <w:rPr>
          <w:rFonts w:asciiTheme="majorHAnsi" w:hAnsiTheme="majorHAnsi"/>
          <w:b/>
          <w:w w:val="95"/>
          <w:sz w:val="22"/>
          <w:szCs w:val="22"/>
          <w:u w:val="single"/>
        </w:rPr>
      </w:pPr>
    </w:p>
    <w:p w14:paraId="310994E0" w14:textId="4458B9B5" w:rsidR="00FF29B1" w:rsidRPr="00ED447E" w:rsidRDefault="008D6D86" w:rsidP="00D71F22">
      <w:pPr>
        <w:pStyle w:val="Heading1"/>
        <w:spacing w:before="0" w:line="276" w:lineRule="auto"/>
        <w:ind w:left="567" w:firstLine="63"/>
        <w:jc w:val="center"/>
        <w:rPr>
          <w:rFonts w:asciiTheme="majorHAnsi" w:hAnsiTheme="majorHAnsi"/>
          <w:b/>
          <w:w w:val="95"/>
          <w:sz w:val="22"/>
          <w:szCs w:val="22"/>
          <w:u w:val="single"/>
        </w:rPr>
      </w:pPr>
      <w:r w:rsidRPr="00ED447E">
        <w:rPr>
          <w:rFonts w:asciiTheme="majorHAnsi" w:hAnsiTheme="majorHAnsi"/>
          <w:b/>
          <w:w w:val="95"/>
          <w:sz w:val="22"/>
          <w:szCs w:val="22"/>
          <w:u w:val="single"/>
        </w:rPr>
        <w:t>SECTION-II</w:t>
      </w:r>
    </w:p>
    <w:p w14:paraId="2FBB6D31" w14:textId="77777777" w:rsidR="00617BE7" w:rsidRPr="00ED447E" w:rsidRDefault="00617BE7" w:rsidP="00AA56BB">
      <w:pPr>
        <w:pStyle w:val="Heading1"/>
        <w:spacing w:before="0" w:line="276" w:lineRule="auto"/>
        <w:ind w:left="567"/>
        <w:jc w:val="center"/>
        <w:rPr>
          <w:rFonts w:asciiTheme="majorHAnsi" w:hAnsiTheme="majorHAnsi"/>
          <w:b/>
          <w:sz w:val="22"/>
          <w:szCs w:val="22"/>
        </w:rPr>
      </w:pPr>
    </w:p>
    <w:p w14:paraId="57A127B8" w14:textId="77777777" w:rsidR="00FF29B1" w:rsidRPr="00ED447E" w:rsidRDefault="008D6D86" w:rsidP="00AA56BB">
      <w:pPr>
        <w:spacing w:line="276" w:lineRule="auto"/>
        <w:ind w:left="567"/>
        <w:jc w:val="center"/>
        <w:rPr>
          <w:rFonts w:asciiTheme="majorHAnsi" w:hAnsiTheme="majorHAnsi"/>
          <w:b/>
        </w:rPr>
      </w:pPr>
      <w:r w:rsidRPr="00D71F22">
        <w:rPr>
          <w:rFonts w:asciiTheme="majorHAnsi" w:hAnsiTheme="majorHAnsi"/>
          <w:b/>
        </w:rPr>
        <w:t>PREFACE &amp; INTENT</w:t>
      </w:r>
    </w:p>
    <w:p w14:paraId="5C7DAF95" w14:textId="77777777" w:rsidR="00FF29B1" w:rsidRPr="00ED447E" w:rsidRDefault="00FF29B1" w:rsidP="00AA56BB">
      <w:pPr>
        <w:pStyle w:val="BodyText"/>
        <w:spacing w:line="276" w:lineRule="auto"/>
        <w:ind w:left="567"/>
        <w:rPr>
          <w:rFonts w:asciiTheme="majorHAnsi" w:hAnsiTheme="majorHAnsi"/>
          <w:sz w:val="22"/>
          <w:szCs w:val="22"/>
        </w:rPr>
      </w:pPr>
    </w:p>
    <w:p w14:paraId="5CC5DCFD" w14:textId="77777777" w:rsidR="00FF29B1" w:rsidRPr="00ED447E" w:rsidRDefault="00E701CC" w:rsidP="00AA56BB">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REC Transmission Projects Company Limited</w:t>
      </w:r>
      <w:r w:rsidR="008D6D86" w:rsidRPr="00D71F22">
        <w:rPr>
          <w:rFonts w:asciiTheme="majorHAnsi" w:hAnsiTheme="majorHAnsi"/>
          <w:sz w:val="22"/>
          <w:szCs w:val="22"/>
        </w:rPr>
        <w:t xml:space="preserve"> (</w:t>
      </w:r>
      <w:r w:rsidRPr="00D71F22">
        <w:rPr>
          <w:rFonts w:asciiTheme="majorHAnsi" w:hAnsiTheme="majorHAnsi"/>
          <w:sz w:val="22"/>
          <w:szCs w:val="22"/>
        </w:rPr>
        <w:t>RECTPCL</w:t>
      </w:r>
      <w:r w:rsidR="008D6D86" w:rsidRPr="00D71F22">
        <w:rPr>
          <w:rFonts w:asciiTheme="majorHAnsi" w:hAnsiTheme="majorHAnsi"/>
          <w:sz w:val="22"/>
          <w:szCs w:val="22"/>
        </w:rPr>
        <w:t xml:space="preserve">) is a wholly owned subsidiary of Rural Electrification </w:t>
      </w:r>
      <w:r w:rsidR="008D6D86" w:rsidRPr="00ED447E">
        <w:rPr>
          <w:rFonts w:asciiTheme="majorHAnsi" w:hAnsiTheme="majorHAnsi"/>
          <w:sz w:val="22"/>
          <w:szCs w:val="22"/>
        </w:rPr>
        <w:t>Corporation</w:t>
      </w:r>
      <w:r w:rsidR="008D6D86" w:rsidRPr="00D71F22">
        <w:rPr>
          <w:rFonts w:asciiTheme="majorHAnsi" w:hAnsiTheme="majorHAnsi"/>
          <w:sz w:val="22"/>
          <w:szCs w:val="22"/>
        </w:rPr>
        <w:t xml:space="preserve"> </w:t>
      </w:r>
      <w:r w:rsidR="008D6D86" w:rsidRPr="00ED447E">
        <w:rPr>
          <w:rFonts w:asciiTheme="majorHAnsi" w:hAnsiTheme="majorHAnsi"/>
          <w:sz w:val="22"/>
          <w:szCs w:val="22"/>
        </w:rPr>
        <w:t>Ltd.</w:t>
      </w:r>
      <w:r w:rsidR="008D6D86" w:rsidRPr="00D71F22">
        <w:rPr>
          <w:rFonts w:asciiTheme="majorHAnsi" w:hAnsiTheme="majorHAnsi"/>
          <w:sz w:val="22"/>
          <w:szCs w:val="22"/>
        </w:rPr>
        <w:t xml:space="preserve"> </w:t>
      </w:r>
      <w:r w:rsidR="008D6D86" w:rsidRPr="00ED447E">
        <w:rPr>
          <w:rFonts w:asciiTheme="majorHAnsi" w:hAnsiTheme="majorHAnsi"/>
          <w:sz w:val="22"/>
          <w:szCs w:val="22"/>
        </w:rPr>
        <w:t>(REC),</w:t>
      </w:r>
      <w:r w:rsidR="008D6D86" w:rsidRPr="00D71F22">
        <w:rPr>
          <w:rFonts w:asciiTheme="majorHAnsi" w:hAnsiTheme="majorHAnsi"/>
          <w:sz w:val="22"/>
          <w:szCs w:val="22"/>
        </w:rPr>
        <w:t xml:space="preserve"> </w:t>
      </w:r>
      <w:r w:rsidR="008D6D86" w:rsidRPr="00ED447E">
        <w:rPr>
          <w:rFonts w:asciiTheme="majorHAnsi" w:hAnsiTheme="majorHAnsi"/>
          <w:sz w:val="22"/>
          <w:szCs w:val="22"/>
        </w:rPr>
        <w:t>a</w:t>
      </w:r>
      <w:r w:rsidR="008D6D86" w:rsidRPr="00D71F22">
        <w:rPr>
          <w:rFonts w:asciiTheme="majorHAnsi" w:hAnsiTheme="majorHAnsi"/>
          <w:sz w:val="22"/>
          <w:szCs w:val="22"/>
        </w:rPr>
        <w:t xml:space="preserve"> </w:t>
      </w:r>
      <w:r w:rsidR="008D6D86" w:rsidRPr="00ED447E">
        <w:rPr>
          <w:rFonts w:asciiTheme="majorHAnsi" w:hAnsiTheme="majorHAnsi"/>
          <w:sz w:val="22"/>
          <w:szCs w:val="22"/>
        </w:rPr>
        <w:t>“Navratna</w:t>
      </w:r>
      <w:r w:rsidR="008D6D86" w:rsidRPr="00D71F22">
        <w:rPr>
          <w:rFonts w:asciiTheme="majorHAnsi" w:hAnsiTheme="majorHAnsi"/>
          <w:sz w:val="22"/>
          <w:szCs w:val="22"/>
        </w:rPr>
        <w:t xml:space="preserve"> </w:t>
      </w:r>
      <w:r w:rsidR="008D6D86" w:rsidRPr="00ED447E">
        <w:rPr>
          <w:rFonts w:asciiTheme="majorHAnsi" w:hAnsiTheme="majorHAnsi"/>
          <w:sz w:val="22"/>
          <w:szCs w:val="22"/>
        </w:rPr>
        <w:t>CPSE”</w:t>
      </w:r>
      <w:r w:rsidR="008D6D86" w:rsidRPr="00D71F22">
        <w:rPr>
          <w:rFonts w:asciiTheme="majorHAnsi" w:hAnsiTheme="majorHAnsi"/>
          <w:sz w:val="22"/>
          <w:szCs w:val="22"/>
        </w:rPr>
        <w:t xml:space="preserve"> </w:t>
      </w:r>
      <w:r w:rsidR="008D6D86" w:rsidRPr="00ED447E">
        <w:rPr>
          <w:rFonts w:asciiTheme="majorHAnsi" w:hAnsiTheme="majorHAnsi"/>
          <w:sz w:val="22"/>
          <w:szCs w:val="22"/>
        </w:rPr>
        <w:t>under</w:t>
      </w:r>
      <w:r w:rsidR="008D6D86" w:rsidRPr="00D71F22">
        <w:rPr>
          <w:rFonts w:asciiTheme="majorHAnsi" w:hAnsiTheme="majorHAnsi"/>
          <w:sz w:val="22"/>
          <w:szCs w:val="22"/>
        </w:rPr>
        <w:t xml:space="preserve"> </w:t>
      </w:r>
      <w:r w:rsidR="008D6D86" w:rsidRPr="00ED447E">
        <w:rPr>
          <w:rFonts w:asciiTheme="majorHAnsi" w:hAnsiTheme="majorHAnsi"/>
          <w:sz w:val="22"/>
          <w:szCs w:val="22"/>
        </w:rPr>
        <w:t>the</w:t>
      </w:r>
      <w:r w:rsidR="008D6D86" w:rsidRPr="00D71F22">
        <w:rPr>
          <w:rFonts w:asciiTheme="majorHAnsi" w:hAnsiTheme="majorHAnsi"/>
          <w:sz w:val="22"/>
          <w:szCs w:val="22"/>
        </w:rPr>
        <w:t xml:space="preserve"> </w:t>
      </w:r>
      <w:r w:rsidR="008D6D86" w:rsidRPr="00ED447E">
        <w:rPr>
          <w:rFonts w:asciiTheme="majorHAnsi" w:hAnsiTheme="majorHAnsi"/>
          <w:sz w:val="22"/>
          <w:szCs w:val="22"/>
        </w:rPr>
        <w:t>Ministry</w:t>
      </w:r>
      <w:r w:rsidR="008D6D86" w:rsidRPr="00D71F22">
        <w:rPr>
          <w:rFonts w:asciiTheme="majorHAnsi" w:hAnsiTheme="majorHAnsi"/>
          <w:sz w:val="22"/>
          <w:szCs w:val="22"/>
        </w:rPr>
        <w:t xml:space="preserve"> </w:t>
      </w:r>
      <w:r w:rsidR="008D6D86" w:rsidRPr="00ED447E">
        <w:rPr>
          <w:rFonts w:asciiTheme="majorHAnsi" w:hAnsiTheme="majorHAnsi"/>
          <w:sz w:val="22"/>
          <w:szCs w:val="22"/>
        </w:rPr>
        <w:t>of</w:t>
      </w:r>
      <w:r w:rsidR="008D6D86" w:rsidRPr="00D71F22">
        <w:rPr>
          <w:rFonts w:asciiTheme="majorHAnsi" w:hAnsiTheme="majorHAnsi"/>
          <w:sz w:val="22"/>
          <w:szCs w:val="22"/>
        </w:rPr>
        <w:t xml:space="preserve"> </w:t>
      </w:r>
      <w:r w:rsidR="008D6D86" w:rsidRPr="00ED447E">
        <w:rPr>
          <w:rFonts w:asciiTheme="majorHAnsi" w:hAnsiTheme="majorHAnsi"/>
          <w:sz w:val="22"/>
          <w:szCs w:val="22"/>
        </w:rPr>
        <w:t>Power,</w:t>
      </w:r>
      <w:r w:rsidR="008D6D86" w:rsidRPr="00D71F22">
        <w:rPr>
          <w:rFonts w:asciiTheme="majorHAnsi" w:hAnsiTheme="majorHAnsi"/>
          <w:sz w:val="22"/>
          <w:szCs w:val="22"/>
        </w:rPr>
        <w:t xml:space="preserve"> </w:t>
      </w:r>
      <w:r w:rsidR="008D6D86" w:rsidRPr="00ED447E">
        <w:rPr>
          <w:rFonts w:asciiTheme="majorHAnsi" w:hAnsiTheme="majorHAnsi"/>
          <w:sz w:val="22"/>
          <w:szCs w:val="22"/>
        </w:rPr>
        <w:t>Govt.</w:t>
      </w:r>
      <w:r w:rsidR="008D6D86" w:rsidRPr="00D71F22">
        <w:rPr>
          <w:rFonts w:asciiTheme="majorHAnsi" w:hAnsiTheme="majorHAnsi"/>
          <w:sz w:val="22"/>
          <w:szCs w:val="22"/>
        </w:rPr>
        <w:t xml:space="preserve"> </w:t>
      </w:r>
      <w:r w:rsidR="008D6D86" w:rsidRPr="00ED447E">
        <w:rPr>
          <w:rFonts w:asciiTheme="majorHAnsi" w:hAnsiTheme="majorHAnsi"/>
          <w:sz w:val="22"/>
          <w:szCs w:val="22"/>
        </w:rPr>
        <w:t>of</w:t>
      </w:r>
      <w:r w:rsidR="008D6D86" w:rsidRPr="00D71F22">
        <w:rPr>
          <w:rFonts w:asciiTheme="majorHAnsi" w:hAnsiTheme="majorHAnsi"/>
          <w:sz w:val="22"/>
          <w:szCs w:val="22"/>
        </w:rPr>
        <w:t xml:space="preserve"> </w:t>
      </w:r>
      <w:r w:rsidR="008D6D86" w:rsidRPr="00ED447E">
        <w:rPr>
          <w:rFonts w:asciiTheme="majorHAnsi" w:hAnsiTheme="majorHAnsi"/>
          <w:sz w:val="22"/>
          <w:szCs w:val="22"/>
        </w:rPr>
        <w:t>India.</w:t>
      </w:r>
      <w:r w:rsidR="008D6D86" w:rsidRPr="00D71F22">
        <w:rPr>
          <w:rFonts w:asciiTheme="majorHAnsi" w:hAnsiTheme="majorHAnsi"/>
          <w:sz w:val="22"/>
          <w:szCs w:val="22"/>
        </w:rPr>
        <w:t xml:space="preserve"> </w:t>
      </w:r>
    </w:p>
    <w:p w14:paraId="2DBBCB66" w14:textId="77777777" w:rsidR="00FF29B1" w:rsidRPr="00ED447E" w:rsidRDefault="00FF29B1" w:rsidP="00AA56BB">
      <w:pPr>
        <w:pStyle w:val="BodyText"/>
        <w:spacing w:line="276" w:lineRule="auto"/>
        <w:ind w:left="567"/>
        <w:rPr>
          <w:rFonts w:asciiTheme="majorHAnsi" w:hAnsiTheme="majorHAnsi"/>
          <w:sz w:val="22"/>
          <w:szCs w:val="22"/>
        </w:rPr>
      </w:pPr>
    </w:p>
    <w:p w14:paraId="1876DAB4" w14:textId="6F301BD6" w:rsidR="002F2702" w:rsidRPr="00D71F22" w:rsidRDefault="002F2702" w:rsidP="00AA56BB">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Jammu Kashmir Power Development Department</w:t>
      </w:r>
      <w:r w:rsidRPr="00ED447E">
        <w:rPr>
          <w:rFonts w:asciiTheme="majorHAnsi" w:hAnsiTheme="majorHAnsi"/>
          <w:sz w:val="22"/>
          <w:szCs w:val="22"/>
        </w:rPr>
        <w:t>, J</w:t>
      </w:r>
      <w:r w:rsidR="00FC4677" w:rsidRPr="00ED447E">
        <w:rPr>
          <w:rFonts w:asciiTheme="majorHAnsi" w:hAnsiTheme="majorHAnsi"/>
          <w:sz w:val="22"/>
          <w:szCs w:val="22"/>
        </w:rPr>
        <w:t xml:space="preserve">&amp;K (hereinafter referred to as </w:t>
      </w:r>
      <w:r w:rsidRPr="00ED447E">
        <w:rPr>
          <w:rFonts w:asciiTheme="majorHAnsi" w:hAnsiTheme="majorHAnsi"/>
          <w:sz w:val="22"/>
          <w:szCs w:val="22"/>
        </w:rPr>
        <w:t>JKPDD) has decided to set up, as an Owner, “</w:t>
      </w:r>
      <w:r w:rsidRPr="00ED447E">
        <w:rPr>
          <w:rFonts w:asciiTheme="majorHAnsi" w:hAnsiTheme="majorHAnsi"/>
          <w:b/>
          <w:sz w:val="22"/>
          <w:szCs w:val="22"/>
        </w:rPr>
        <w:t>Strengthening of Transmission System in J&amp;K under PMDP Scheme-15</w:t>
      </w:r>
      <w:r w:rsidRPr="00D71F22">
        <w:rPr>
          <w:rFonts w:asciiTheme="majorHAnsi" w:hAnsiTheme="majorHAnsi"/>
          <w:sz w:val="22"/>
          <w:szCs w:val="22"/>
        </w:rPr>
        <w:t>”</w:t>
      </w:r>
      <w:r w:rsidR="00E71FB7" w:rsidRPr="00D71F22">
        <w:rPr>
          <w:rFonts w:asciiTheme="majorHAnsi" w:hAnsiTheme="majorHAnsi"/>
          <w:sz w:val="22"/>
          <w:szCs w:val="22"/>
        </w:rPr>
        <w:t>.</w:t>
      </w:r>
      <w:r w:rsidR="00534331" w:rsidRPr="00D71F22">
        <w:rPr>
          <w:rFonts w:asciiTheme="majorHAnsi" w:hAnsiTheme="majorHAnsi"/>
          <w:sz w:val="22"/>
          <w:szCs w:val="22"/>
        </w:rPr>
        <w:t xml:space="preserve"> Under the aforesaid Scheme, RECTPCL is </w:t>
      </w:r>
      <w:r w:rsidR="00E71FB7" w:rsidRPr="00D71F22">
        <w:rPr>
          <w:rFonts w:asciiTheme="majorHAnsi" w:hAnsiTheme="majorHAnsi"/>
          <w:sz w:val="22"/>
          <w:szCs w:val="22"/>
        </w:rPr>
        <w:t xml:space="preserve">Implementing </w:t>
      </w:r>
      <w:r w:rsidR="00617BE7" w:rsidRPr="00D71F22">
        <w:rPr>
          <w:rFonts w:asciiTheme="majorHAnsi" w:hAnsiTheme="majorHAnsi"/>
          <w:sz w:val="22"/>
          <w:szCs w:val="22"/>
        </w:rPr>
        <w:t>Following</w:t>
      </w:r>
      <w:r w:rsidR="00534331" w:rsidRPr="00D71F22">
        <w:rPr>
          <w:rFonts w:asciiTheme="majorHAnsi" w:hAnsiTheme="majorHAnsi"/>
          <w:sz w:val="22"/>
          <w:szCs w:val="22"/>
        </w:rPr>
        <w:t xml:space="preserve"> Transmission Lines on behalf of J&amp; K Power Development Department herein after referred as JKPDD);</w:t>
      </w:r>
    </w:p>
    <w:p w14:paraId="22B0EC48" w14:textId="77777777" w:rsidR="00534331" w:rsidRPr="00D71F22" w:rsidRDefault="00534331" w:rsidP="00AA56BB">
      <w:pPr>
        <w:pStyle w:val="BodyText"/>
        <w:spacing w:line="276" w:lineRule="auto"/>
        <w:ind w:left="567"/>
        <w:jc w:val="both"/>
        <w:rPr>
          <w:rFonts w:asciiTheme="majorHAnsi" w:hAnsiTheme="majorHAnsi"/>
          <w:sz w:val="22"/>
          <w:szCs w:val="22"/>
        </w:rPr>
      </w:pPr>
    </w:p>
    <w:tbl>
      <w:tblPr>
        <w:tblStyle w:val="TableGrid"/>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F6D46" w:rsidRPr="00ED447E" w14:paraId="601B799B" w14:textId="77777777" w:rsidTr="003D55B3">
        <w:tc>
          <w:tcPr>
            <w:tcW w:w="7923" w:type="dxa"/>
            <w:vAlign w:val="center"/>
          </w:tcPr>
          <w:p w14:paraId="7865452B" w14:textId="77777777" w:rsidR="00AF6D46" w:rsidRPr="00D71F22" w:rsidRDefault="00AF6D46" w:rsidP="00975A4D">
            <w:pPr>
              <w:pStyle w:val="ListParagraph"/>
              <w:numPr>
                <w:ilvl w:val="0"/>
                <w:numId w:val="17"/>
              </w:numPr>
              <w:tabs>
                <w:tab w:val="left" w:pos="9923"/>
              </w:tabs>
              <w:spacing w:line="276" w:lineRule="auto"/>
              <w:ind w:hanging="671"/>
              <w:rPr>
                <w:rFonts w:asciiTheme="majorHAnsi" w:hAnsiTheme="majorHAnsi"/>
                <w:lang w:val="en-US"/>
              </w:rPr>
            </w:pPr>
            <w:r w:rsidRPr="00ED447E">
              <w:rPr>
                <w:rFonts w:asciiTheme="majorHAnsi" w:hAnsiTheme="majorHAnsi"/>
              </w:rPr>
              <w:t>220 kV S/C TL from S/S Drass to Padum (Zanskar) on D/C tower</w:t>
            </w:r>
            <w:r w:rsidR="00242804" w:rsidRPr="00ED447E">
              <w:rPr>
                <w:rFonts w:asciiTheme="majorHAnsi" w:hAnsiTheme="majorHAnsi"/>
              </w:rPr>
              <w:t xml:space="preserve"> – </w:t>
            </w:r>
            <w:r w:rsidR="00242804" w:rsidRPr="00ED447E">
              <w:rPr>
                <w:rFonts w:asciiTheme="majorHAnsi" w:hAnsiTheme="majorHAnsi"/>
                <w:b/>
              </w:rPr>
              <w:t>195.3</w:t>
            </w:r>
            <w:r w:rsidRPr="00ED447E">
              <w:rPr>
                <w:rFonts w:asciiTheme="majorHAnsi" w:hAnsiTheme="majorHAnsi"/>
                <w:b/>
              </w:rPr>
              <w:t xml:space="preserve"> KM</w:t>
            </w:r>
            <w:r w:rsidRPr="00ED447E">
              <w:rPr>
                <w:rFonts w:asciiTheme="majorHAnsi" w:hAnsiTheme="majorHAnsi"/>
              </w:rPr>
              <w:t xml:space="preserve"> </w:t>
            </w:r>
          </w:p>
        </w:tc>
      </w:tr>
      <w:tr w:rsidR="00AF6D46" w:rsidRPr="00ED447E" w14:paraId="599C2AFD" w14:textId="77777777" w:rsidTr="003D55B3">
        <w:trPr>
          <w:trHeight w:val="352"/>
        </w:trPr>
        <w:tc>
          <w:tcPr>
            <w:tcW w:w="7923" w:type="dxa"/>
            <w:vAlign w:val="center"/>
          </w:tcPr>
          <w:p w14:paraId="19151A3C" w14:textId="77777777" w:rsidR="00AF6D46" w:rsidRPr="00D71F22" w:rsidRDefault="00AF6D46" w:rsidP="00975A4D">
            <w:pPr>
              <w:pStyle w:val="ListParagraph"/>
              <w:numPr>
                <w:ilvl w:val="0"/>
                <w:numId w:val="17"/>
              </w:numPr>
              <w:tabs>
                <w:tab w:val="left" w:pos="9923"/>
              </w:tabs>
              <w:spacing w:line="276" w:lineRule="auto"/>
              <w:ind w:hanging="671"/>
              <w:rPr>
                <w:rFonts w:asciiTheme="majorHAnsi" w:hAnsiTheme="majorHAnsi"/>
                <w:lang w:val="en-US"/>
              </w:rPr>
            </w:pPr>
            <w:r w:rsidRPr="00ED447E">
              <w:rPr>
                <w:rFonts w:asciiTheme="majorHAnsi" w:hAnsiTheme="majorHAnsi"/>
              </w:rPr>
              <w:t xml:space="preserve">220 kV S/C TL from S/S Phyang (PGCIL) to Diskit (Nubra) </w:t>
            </w:r>
            <w:r w:rsidR="00242804" w:rsidRPr="00ED447E">
              <w:rPr>
                <w:rFonts w:asciiTheme="majorHAnsi" w:hAnsiTheme="majorHAnsi"/>
              </w:rPr>
              <w:t>–</w:t>
            </w:r>
            <w:r w:rsidRPr="00ED447E">
              <w:rPr>
                <w:rFonts w:asciiTheme="majorHAnsi" w:hAnsiTheme="majorHAnsi"/>
              </w:rPr>
              <w:t xml:space="preserve"> </w:t>
            </w:r>
            <w:r w:rsidRPr="00ED447E">
              <w:rPr>
                <w:rFonts w:asciiTheme="majorHAnsi" w:hAnsiTheme="majorHAnsi"/>
                <w:b/>
              </w:rPr>
              <w:t>77.6 KM</w:t>
            </w:r>
          </w:p>
        </w:tc>
      </w:tr>
    </w:tbl>
    <w:p w14:paraId="05058794" w14:textId="77777777" w:rsidR="00534331" w:rsidRPr="00D71F22" w:rsidRDefault="00534331" w:rsidP="00AA56BB">
      <w:pPr>
        <w:pStyle w:val="BodyText"/>
        <w:spacing w:line="276" w:lineRule="auto"/>
        <w:ind w:left="567"/>
        <w:jc w:val="both"/>
        <w:rPr>
          <w:rFonts w:asciiTheme="majorHAnsi" w:hAnsiTheme="majorHAnsi"/>
          <w:sz w:val="22"/>
          <w:szCs w:val="22"/>
        </w:rPr>
      </w:pPr>
    </w:p>
    <w:p w14:paraId="6972A9FD" w14:textId="77777777" w:rsidR="00534331" w:rsidRPr="00D71F22" w:rsidRDefault="00534331" w:rsidP="00AA56BB">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Salient features of these Transmission Lines are as under; </w:t>
      </w:r>
    </w:p>
    <w:p w14:paraId="6EF03F3A" w14:textId="77777777" w:rsidR="00534331" w:rsidRPr="00D71F22" w:rsidRDefault="00534331" w:rsidP="00AA56BB">
      <w:pPr>
        <w:pStyle w:val="BodyText"/>
        <w:spacing w:line="276" w:lineRule="auto"/>
        <w:ind w:left="567"/>
        <w:jc w:val="both"/>
        <w:rPr>
          <w:rFonts w:asciiTheme="majorHAnsi" w:hAnsiTheme="majorHAnsi"/>
          <w:sz w:val="22"/>
          <w:szCs w:val="22"/>
        </w:rPr>
      </w:pPr>
    </w:p>
    <w:tbl>
      <w:tblPr>
        <w:tblStyle w:val="TableGrid"/>
        <w:tblW w:w="9214" w:type="dxa"/>
        <w:tblInd w:w="704" w:type="dxa"/>
        <w:tblLook w:val="04A0" w:firstRow="1" w:lastRow="0" w:firstColumn="1" w:lastColumn="0" w:noHBand="0" w:noVBand="1"/>
      </w:tblPr>
      <w:tblGrid>
        <w:gridCol w:w="2127"/>
        <w:gridCol w:w="3577"/>
        <w:gridCol w:w="3510"/>
      </w:tblGrid>
      <w:tr w:rsidR="00AF6D46" w:rsidRPr="00ED447E" w14:paraId="6BD409ED" w14:textId="77777777" w:rsidTr="00D71F22">
        <w:tc>
          <w:tcPr>
            <w:tcW w:w="2127" w:type="dxa"/>
            <w:shd w:val="clear" w:color="auto" w:fill="BFBFBF" w:themeFill="background1" w:themeFillShade="BF"/>
          </w:tcPr>
          <w:p w14:paraId="11B678A1" w14:textId="77777777" w:rsidR="00AF6D46" w:rsidRPr="00D71F22" w:rsidRDefault="00AF6D46" w:rsidP="00D71F22">
            <w:pPr>
              <w:pStyle w:val="ListParagraph"/>
              <w:tabs>
                <w:tab w:val="left" w:pos="9923"/>
              </w:tabs>
              <w:ind w:left="567" w:hanging="421"/>
              <w:jc w:val="center"/>
              <w:rPr>
                <w:rFonts w:asciiTheme="majorHAnsi" w:hAnsiTheme="majorHAnsi"/>
                <w:b/>
                <w:lang w:val="en-US"/>
              </w:rPr>
            </w:pPr>
            <w:r w:rsidRPr="00ED447E">
              <w:rPr>
                <w:rFonts w:asciiTheme="majorHAnsi" w:hAnsiTheme="majorHAnsi"/>
                <w:b/>
              </w:rPr>
              <w:t>Particular</w:t>
            </w:r>
          </w:p>
        </w:tc>
        <w:tc>
          <w:tcPr>
            <w:tcW w:w="3577" w:type="dxa"/>
            <w:shd w:val="clear" w:color="auto" w:fill="BFBFBF" w:themeFill="background1" w:themeFillShade="BF"/>
          </w:tcPr>
          <w:p w14:paraId="203E62FA" w14:textId="77777777" w:rsidR="00AF6D46" w:rsidRPr="00D71F22" w:rsidRDefault="00AF6D46" w:rsidP="00D71F22">
            <w:pPr>
              <w:pStyle w:val="ListParagraph"/>
              <w:tabs>
                <w:tab w:val="left" w:pos="9923"/>
              </w:tabs>
              <w:ind w:left="567" w:hanging="421"/>
              <w:jc w:val="center"/>
              <w:rPr>
                <w:rFonts w:asciiTheme="majorHAnsi" w:hAnsiTheme="majorHAnsi"/>
                <w:b/>
                <w:lang w:val="en-US"/>
              </w:rPr>
            </w:pPr>
            <w:r w:rsidRPr="00ED447E">
              <w:rPr>
                <w:rFonts w:asciiTheme="majorHAnsi" w:hAnsiTheme="majorHAnsi"/>
                <w:b/>
              </w:rPr>
              <w:t>Drass to Padum</w:t>
            </w:r>
          </w:p>
        </w:tc>
        <w:tc>
          <w:tcPr>
            <w:tcW w:w="3510" w:type="dxa"/>
            <w:shd w:val="clear" w:color="auto" w:fill="BFBFBF" w:themeFill="background1" w:themeFillShade="BF"/>
          </w:tcPr>
          <w:p w14:paraId="1467C3ED" w14:textId="77777777" w:rsidR="00AF6D46" w:rsidRPr="00D71F22" w:rsidRDefault="00AF6D46" w:rsidP="00D71F22">
            <w:pPr>
              <w:pStyle w:val="ListParagraph"/>
              <w:tabs>
                <w:tab w:val="left" w:pos="9923"/>
              </w:tabs>
              <w:ind w:left="567" w:hanging="421"/>
              <w:jc w:val="center"/>
              <w:rPr>
                <w:rFonts w:asciiTheme="majorHAnsi" w:hAnsiTheme="majorHAnsi"/>
                <w:b/>
                <w:lang w:val="en-US"/>
              </w:rPr>
            </w:pPr>
            <w:r w:rsidRPr="00ED447E">
              <w:rPr>
                <w:rFonts w:asciiTheme="majorHAnsi" w:hAnsiTheme="majorHAnsi"/>
                <w:b/>
              </w:rPr>
              <w:t xml:space="preserve">Phyang to </w:t>
            </w:r>
            <w:r w:rsidR="00242804" w:rsidRPr="00ED447E">
              <w:rPr>
                <w:rFonts w:asciiTheme="majorHAnsi" w:hAnsiTheme="majorHAnsi"/>
                <w:b/>
              </w:rPr>
              <w:t>D</w:t>
            </w:r>
            <w:r w:rsidRPr="00ED447E">
              <w:rPr>
                <w:rFonts w:asciiTheme="majorHAnsi" w:hAnsiTheme="majorHAnsi"/>
                <w:b/>
              </w:rPr>
              <w:t>iskit</w:t>
            </w:r>
          </w:p>
        </w:tc>
      </w:tr>
      <w:tr w:rsidR="00AF6D46" w:rsidRPr="00ED447E" w14:paraId="433D30D5" w14:textId="77777777" w:rsidTr="00D71F22">
        <w:tc>
          <w:tcPr>
            <w:tcW w:w="2127" w:type="dxa"/>
          </w:tcPr>
          <w:p w14:paraId="408DB718" w14:textId="77777777" w:rsidR="00AF6D46" w:rsidRPr="00D71F22" w:rsidRDefault="00AF6D46" w:rsidP="003D55B3">
            <w:pPr>
              <w:pStyle w:val="ListParagraph"/>
              <w:tabs>
                <w:tab w:val="left" w:pos="9923"/>
              </w:tabs>
              <w:ind w:left="146" w:firstLine="0"/>
              <w:jc w:val="left"/>
              <w:rPr>
                <w:rFonts w:asciiTheme="majorHAnsi" w:hAnsiTheme="majorHAnsi"/>
                <w:lang w:val="en-US"/>
              </w:rPr>
            </w:pPr>
            <w:r w:rsidRPr="00ED447E">
              <w:rPr>
                <w:rFonts w:asciiTheme="majorHAnsi" w:hAnsiTheme="majorHAnsi"/>
              </w:rPr>
              <w:t xml:space="preserve">Length </w:t>
            </w:r>
          </w:p>
        </w:tc>
        <w:tc>
          <w:tcPr>
            <w:tcW w:w="3577" w:type="dxa"/>
            <w:vAlign w:val="center"/>
          </w:tcPr>
          <w:p w14:paraId="17B5E013" w14:textId="77777777" w:rsidR="00AF6D46" w:rsidRPr="00D71F22" w:rsidRDefault="00AF6D46" w:rsidP="003D5A4F">
            <w:pPr>
              <w:pStyle w:val="ListParagraph"/>
              <w:tabs>
                <w:tab w:val="left" w:pos="9923"/>
              </w:tabs>
              <w:ind w:left="567" w:hanging="421"/>
              <w:jc w:val="center"/>
              <w:rPr>
                <w:rFonts w:asciiTheme="majorHAnsi" w:hAnsiTheme="majorHAnsi"/>
                <w:lang w:val="en-US"/>
              </w:rPr>
            </w:pPr>
            <w:r w:rsidRPr="00ED447E">
              <w:rPr>
                <w:rFonts w:asciiTheme="majorHAnsi" w:hAnsiTheme="majorHAnsi"/>
              </w:rPr>
              <w:t>195.3 KM</w:t>
            </w:r>
          </w:p>
        </w:tc>
        <w:tc>
          <w:tcPr>
            <w:tcW w:w="3510" w:type="dxa"/>
            <w:vAlign w:val="center"/>
          </w:tcPr>
          <w:p w14:paraId="3761EFE7" w14:textId="77777777" w:rsidR="00AF6D46" w:rsidRPr="00D71F22" w:rsidRDefault="00AF6D46">
            <w:pPr>
              <w:pStyle w:val="ListParagraph"/>
              <w:tabs>
                <w:tab w:val="left" w:pos="9923"/>
              </w:tabs>
              <w:ind w:left="567" w:hanging="421"/>
              <w:jc w:val="center"/>
              <w:rPr>
                <w:rFonts w:asciiTheme="majorHAnsi" w:hAnsiTheme="majorHAnsi"/>
                <w:lang w:val="en-US"/>
              </w:rPr>
            </w:pPr>
            <w:r w:rsidRPr="00ED447E">
              <w:rPr>
                <w:rFonts w:asciiTheme="majorHAnsi" w:hAnsiTheme="majorHAnsi"/>
              </w:rPr>
              <w:t>77.6 KM</w:t>
            </w:r>
          </w:p>
        </w:tc>
      </w:tr>
      <w:tr w:rsidR="00AF6D46" w:rsidRPr="00ED447E" w14:paraId="7C8DE261" w14:textId="77777777" w:rsidTr="00D71F22">
        <w:tc>
          <w:tcPr>
            <w:tcW w:w="2127" w:type="dxa"/>
          </w:tcPr>
          <w:p w14:paraId="57A634FA" w14:textId="77777777" w:rsidR="00AF6D46" w:rsidRPr="00D71F22" w:rsidRDefault="00AF6D46" w:rsidP="003D55B3">
            <w:pPr>
              <w:pStyle w:val="ListParagraph"/>
              <w:tabs>
                <w:tab w:val="left" w:pos="9923"/>
              </w:tabs>
              <w:ind w:left="146" w:firstLine="0"/>
              <w:jc w:val="left"/>
              <w:rPr>
                <w:rFonts w:asciiTheme="majorHAnsi" w:hAnsiTheme="majorHAnsi"/>
                <w:lang w:val="en-US"/>
              </w:rPr>
            </w:pPr>
            <w:r w:rsidRPr="00ED447E">
              <w:rPr>
                <w:rFonts w:asciiTheme="majorHAnsi" w:hAnsiTheme="majorHAnsi"/>
              </w:rPr>
              <w:t>Conductor</w:t>
            </w:r>
          </w:p>
        </w:tc>
        <w:tc>
          <w:tcPr>
            <w:tcW w:w="3577" w:type="dxa"/>
            <w:vAlign w:val="center"/>
          </w:tcPr>
          <w:p w14:paraId="1E4B3FC0" w14:textId="77777777" w:rsidR="00AF6D46" w:rsidRPr="00D71F22" w:rsidRDefault="00AF6D46" w:rsidP="003D5A4F">
            <w:pPr>
              <w:pStyle w:val="ListParagraph"/>
              <w:tabs>
                <w:tab w:val="left" w:pos="9923"/>
              </w:tabs>
              <w:ind w:left="567" w:hanging="421"/>
              <w:jc w:val="center"/>
              <w:rPr>
                <w:rFonts w:asciiTheme="majorHAnsi" w:hAnsiTheme="majorHAnsi"/>
                <w:lang w:val="en-US"/>
              </w:rPr>
            </w:pPr>
            <w:r w:rsidRPr="00ED447E">
              <w:rPr>
                <w:rFonts w:asciiTheme="majorHAnsi" w:hAnsiTheme="majorHAnsi"/>
              </w:rPr>
              <w:t>ACSR Deer</w:t>
            </w:r>
          </w:p>
        </w:tc>
        <w:tc>
          <w:tcPr>
            <w:tcW w:w="3510" w:type="dxa"/>
            <w:vAlign w:val="center"/>
          </w:tcPr>
          <w:p w14:paraId="47D975ED" w14:textId="77777777" w:rsidR="00AF6D46" w:rsidRPr="00D71F22" w:rsidRDefault="00AF6D46">
            <w:pPr>
              <w:pStyle w:val="ListParagraph"/>
              <w:tabs>
                <w:tab w:val="left" w:pos="9923"/>
              </w:tabs>
              <w:ind w:left="567" w:hanging="421"/>
              <w:jc w:val="center"/>
              <w:rPr>
                <w:rFonts w:asciiTheme="majorHAnsi" w:hAnsiTheme="majorHAnsi"/>
                <w:lang w:val="en-US"/>
              </w:rPr>
            </w:pPr>
            <w:r w:rsidRPr="00ED447E">
              <w:rPr>
                <w:rFonts w:asciiTheme="majorHAnsi" w:hAnsiTheme="majorHAnsi"/>
              </w:rPr>
              <w:t>ACSR Deer</w:t>
            </w:r>
          </w:p>
        </w:tc>
      </w:tr>
      <w:tr w:rsidR="00AF6D46" w:rsidRPr="00ED447E" w14:paraId="6BC0939B" w14:textId="77777777" w:rsidTr="00D71F22">
        <w:tc>
          <w:tcPr>
            <w:tcW w:w="2127" w:type="dxa"/>
          </w:tcPr>
          <w:p w14:paraId="6A32A8E8" w14:textId="77777777" w:rsidR="00AF6D46" w:rsidRPr="00D71F22" w:rsidRDefault="00AF6D46" w:rsidP="003D55B3">
            <w:pPr>
              <w:pStyle w:val="ListParagraph"/>
              <w:tabs>
                <w:tab w:val="left" w:pos="9923"/>
              </w:tabs>
              <w:ind w:left="146" w:firstLine="0"/>
              <w:jc w:val="left"/>
              <w:rPr>
                <w:rFonts w:asciiTheme="majorHAnsi" w:hAnsiTheme="majorHAnsi"/>
                <w:lang w:val="en-US"/>
              </w:rPr>
            </w:pPr>
            <w:r w:rsidRPr="00ED447E">
              <w:rPr>
                <w:rFonts w:asciiTheme="majorHAnsi" w:hAnsiTheme="majorHAnsi"/>
              </w:rPr>
              <w:t>No. of Towers (Approx.)</w:t>
            </w:r>
          </w:p>
        </w:tc>
        <w:tc>
          <w:tcPr>
            <w:tcW w:w="3577" w:type="dxa"/>
            <w:vAlign w:val="center"/>
          </w:tcPr>
          <w:p w14:paraId="3486CE48" w14:textId="77777777" w:rsidR="00AF6D46" w:rsidRPr="00D71F22" w:rsidRDefault="00AF6D46" w:rsidP="003D5A4F">
            <w:pPr>
              <w:pStyle w:val="ListParagraph"/>
              <w:tabs>
                <w:tab w:val="left" w:pos="9923"/>
              </w:tabs>
              <w:ind w:left="567" w:hanging="421"/>
              <w:jc w:val="center"/>
              <w:rPr>
                <w:rFonts w:asciiTheme="majorHAnsi" w:hAnsiTheme="majorHAnsi"/>
                <w:lang w:val="en-US"/>
              </w:rPr>
            </w:pPr>
            <w:r w:rsidRPr="00ED447E">
              <w:rPr>
                <w:rFonts w:asciiTheme="majorHAnsi" w:hAnsiTheme="majorHAnsi"/>
              </w:rPr>
              <w:t>678</w:t>
            </w:r>
          </w:p>
        </w:tc>
        <w:tc>
          <w:tcPr>
            <w:tcW w:w="3510" w:type="dxa"/>
            <w:vAlign w:val="center"/>
          </w:tcPr>
          <w:p w14:paraId="32A47F9E" w14:textId="77777777" w:rsidR="00AF6D46" w:rsidRPr="00D71F22" w:rsidRDefault="00AF6D46">
            <w:pPr>
              <w:pStyle w:val="ListParagraph"/>
              <w:tabs>
                <w:tab w:val="left" w:pos="9923"/>
              </w:tabs>
              <w:ind w:left="567" w:hanging="421"/>
              <w:jc w:val="center"/>
              <w:rPr>
                <w:rFonts w:asciiTheme="majorHAnsi" w:hAnsiTheme="majorHAnsi"/>
                <w:lang w:val="en-US"/>
              </w:rPr>
            </w:pPr>
            <w:r w:rsidRPr="00ED447E">
              <w:rPr>
                <w:rFonts w:asciiTheme="majorHAnsi" w:hAnsiTheme="majorHAnsi"/>
              </w:rPr>
              <w:t>291</w:t>
            </w:r>
          </w:p>
        </w:tc>
      </w:tr>
      <w:tr w:rsidR="00AF6D46" w:rsidRPr="00ED447E" w14:paraId="697FC40F" w14:textId="77777777" w:rsidTr="00D71F22">
        <w:tc>
          <w:tcPr>
            <w:tcW w:w="2127" w:type="dxa"/>
          </w:tcPr>
          <w:p w14:paraId="55EB9EE3" w14:textId="77777777" w:rsidR="00AF6D46" w:rsidRPr="00D71F22" w:rsidRDefault="00AF6D46" w:rsidP="003D55B3">
            <w:pPr>
              <w:pStyle w:val="ListParagraph"/>
              <w:tabs>
                <w:tab w:val="left" w:pos="9923"/>
              </w:tabs>
              <w:ind w:left="146" w:firstLine="0"/>
              <w:jc w:val="left"/>
              <w:rPr>
                <w:rFonts w:asciiTheme="majorHAnsi" w:hAnsiTheme="majorHAnsi"/>
                <w:lang w:val="en-US"/>
              </w:rPr>
            </w:pPr>
            <w:r w:rsidRPr="00ED447E">
              <w:rPr>
                <w:rFonts w:asciiTheme="majorHAnsi" w:hAnsiTheme="majorHAnsi"/>
              </w:rPr>
              <w:t>Altitude Range</w:t>
            </w:r>
          </w:p>
        </w:tc>
        <w:tc>
          <w:tcPr>
            <w:tcW w:w="3577" w:type="dxa"/>
            <w:vAlign w:val="center"/>
          </w:tcPr>
          <w:p w14:paraId="4B3B54CA" w14:textId="77777777" w:rsidR="00AF6D46" w:rsidRPr="00D71F22" w:rsidRDefault="00AF6D46" w:rsidP="003D5A4F">
            <w:pPr>
              <w:pStyle w:val="ListParagraph"/>
              <w:tabs>
                <w:tab w:val="left" w:pos="9923"/>
              </w:tabs>
              <w:ind w:left="567" w:hanging="421"/>
              <w:jc w:val="center"/>
              <w:rPr>
                <w:rFonts w:asciiTheme="majorHAnsi" w:hAnsiTheme="majorHAnsi"/>
                <w:lang w:val="en-US"/>
              </w:rPr>
            </w:pPr>
            <w:r w:rsidRPr="00ED447E">
              <w:rPr>
                <w:rFonts w:asciiTheme="majorHAnsi" w:hAnsiTheme="majorHAnsi"/>
              </w:rPr>
              <w:t>3000-5000 meters</w:t>
            </w:r>
          </w:p>
        </w:tc>
        <w:tc>
          <w:tcPr>
            <w:tcW w:w="3510" w:type="dxa"/>
            <w:vAlign w:val="center"/>
          </w:tcPr>
          <w:p w14:paraId="3E30998E" w14:textId="77777777" w:rsidR="00AF6D46" w:rsidRPr="00D71F22" w:rsidRDefault="00AF6D46">
            <w:pPr>
              <w:pStyle w:val="ListParagraph"/>
              <w:tabs>
                <w:tab w:val="left" w:pos="9923"/>
              </w:tabs>
              <w:ind w:left="567" w:hanging="421"/>
              <w:jc w:val="center"/>
              <w:rPr>
                <w:rFonts w:asciiTheme="majorHAnsi" w:hAnsiTheme="majorHAnsi"/>
                <w:lang w:val="en-US"/>
              </w:rPr>
            </w:pPr>
            <w:r w:rsidRPr="00ED447E">
              <w:rPr>
                <w:rFonts w:asciiTheme="majorHAnsi" w:hAnsiTheme="majorHAnsi"/>
              </w:rPr>
              <w:t>3000-5400 meters</w:t>
            </w:r>
          </w:p>
        </w:tc>
      </w:tr>
      <w:tr w:rsidR="00AF6D46" w:rsidRPr="00ED447E" w14:paraId="167735D9" w14:textId="77777777" w:rsidTr="00D71F22">
        <w:tc>
          <w:tcPr>
            <w:tcW w:w="2127" w:type="dxa"/>
          </w:tcPr>
          <w:p w14:paraId="65916DBB" w14:textId="77777777" w:rsidR="00AF6D46" w:rsidRPr="00D71F22" w:rsidRDefault="00AF6D46" w:rsidP="003D55B3">
            <w:pPr>
              <w:pStyle w:val="ListParagraph"/>
              <w:tabs>
                <w:tab w:val="left" w:pos="9923"/>
              </w:tabs>
              <w:ind w:left="146" w:firstLine="0"/>
              <w:jc w:val="left"/>
              <w:rPr>
                <w:rFonts w:asciiTheme="majorHAnsi" w:hAnsiTheme="majorHAnsi"/>
                <w:lang w:val="en-US"/>
              </w:rPr>
            </w:pPr>
            <w:r w:rsidRPr="00ED447E">
              <w:rPr>
                <w:rFonts w:asciiTheme="majorHAnsi" w:hAnsiTheme="majorHAnsi"/>
              </w:rPr>
              <w:t>Wind Zone</w:t>
            </w:r>
          </w:p>
        </w:tc>
        <w:tc>
          <w:tcPr>
            <w:tcW w:w="3577" w:type="dxa"/>
            <w:vAlign w:val="center"/>
          </w:tcPr>
          <w:p w14:paraId="172B898F" w14:textId="77777777" w:rsidR="00AF6D46" w:rsidRPr="00D71F22" w:rsidRDefault="00AF6D46" w:rsidP="003D5A4F">
            <w:pPr>
              <w:pStyle w:val="ListParagraph"/>
              <w:tabs>
                <w:tab w:val="left" w:pos="9923"/>
              </w:tabs>
              <w:ind w:left="567" w:hanging="421"/>
              <w:jc w:val="center"/>
              <w:rPr>
                <w:rFonts w:asciiTheme="majorHAnsi" w:hAnsiTheme="majorHAnsi"/>
                <w:lang w:val="en-US"/>
              </w:rPr>
            </w:pPr>
            <w:r w:rsidRPr="00ED447E">
              <w:rPr>
                <w:rFonts w:asciiTheme="majorHAnsi" w:hAnsiTheme="majorHAnsi"/>
              </w:rPr>
              <w:t>VI</w:t>
            </w:r>
          </w:p>
        </w:tc>
        <w:tc>
          <w:tcPr>
            <w:tcW w:w="3510" w:type="dxa"/>
            <w:vAlign w:val="center"/>
          </w:tcPr>
          <w:p w14:paraId="7C48F8A1" w14:textId="77777777" w:rsidR="00AF6D46" w:rsidRPr="00D71F22" w:rsidRDefault="00AF6D46">
            <w:pPr>
              <w:pStyle w:val="ListParagraph"/>
              <w:tabs>
                <w:tab w:val="left" w:pos="9923"/>
              </w:tabs>
              <w:ind w:left="567" w:hanging="421"/>
              <w:jc w:val="center"/>
              <w:rPr>
                <w:rFonts w:asciiTheme="majorHAnsi" w:hAnsiTheme="majorHAnsi"/>
                <w:lang w:val="en-US"/>
              </w:rPr>
            </w:pPr>
            <w:r w:rsidRPr="00ED447E">
              <w:rPr>
                <w:rFonts w:asciiTheme="majorHAnsi" w:hAnsiTheme="majorHAnsi"/>
              </w:rPr>
              <w:t>VI</w:t>
            </w:r>
          </w:p>
        </w:tc>
      </w:tr>
      <w:tr w:rsidR="00AF6D46" w:rsidRPr="00ED447E" w14:paraId="7D852661" w14:textId="77777777" w:rsidTr="00D71F22">
        <w:tc>
          <w:tcPr>
            <w:tcW w:w="2127" w:type="dxa"/>
          </w:tcPr>
          <w:p w14:paraId="765974F5" w14:textId="77777777" w:rsidR="00AF6D46" w:rsidRPr="00D71F22" w:rsidRDefault="00AF6D46" w:rsidP="003D55B3">
            <w:pPr>
              <w:pStyle w:val="ListParagraph"/>
              <w:tabs>
                <w:tab w:val="left" w:pos="9923"/>
              </w:tabs>
              <w:ind w:left="146" w:firstLine="0"/>
              <w:jc w:val="left"/>
              <w:rPr>
                <w:rFonts w:asciiTheme="majorHAnsi" w:hAnsiTheme="majorHAnsi"/>
                <w:lang w:val="en-US"/>
              </w:rPr>
            </w:pPr>
            <w:r w:rsidRPr="00ED447E">
              <w:rPr>
                <w:rFonts w:asciiTheme="majorHAnsi" w:hAnsiTheme="majorHAnsi"/>
              </w:rPr>
              <w:t>Maximum Wind Speed</w:t>
            </w:r>
          </w:p>
        </w:tc>
        <w:tc>
          <w:tcPr>
            <w:tcW w:w="3577" w:type="dxa"/>
            <w:vAlign w:val="center"/>
          </w:tcPr>
          <w:p w14:paraId="60E8E4DF" w14:textId="77777777" w:rsidR="00AF6D46" w:rsidRPr="00D71F22" w:rsidRDefault="00AF6D46" w:rsidP="003D5A4F">
            <w:pPr>
              <w:pStyle w:val="ListParagraph"/>
              <w:tabs>
                <w:tab w:val="left" w:pos="9923"/>
              </w:tabs>
              <w:ind w:left="567" w:hanging="421"/>
              <w:jc w:val="center"/>
              <w:rPr>
                <w:rFonts w:asciiTheme="majorHAnsi" w:hAnsiTheme="majorHAnsi"/>
                <w:lang w:val="en-US"/>
              </w:rPr>
            </w:pPr>
            <w:r w:rsidRPr="00ED447E">
              <w:rPr>
                <w:rFonts w:asciiTheme="majorHAnsi" w:hAnsiTheme="majorHAnsi"/>
              </w:rPr>
              <w:t>55 m/sec</w:t>
            </w:r>
          </w:p>
        </w:tc>
        <w:tc>
          <w:tcPr>
            <w:tcW w:w="3510" w:type="dxa"/>
            <w:vAlign w:val="center"/>
          </w:tcPr>
          <w:p w14:paraId="61A1213E" w14:textId="77777777" w:rsidR="00AF6D46" w:rsidRPr="00D71F22" w:rsidRDefault="00AF6D46">
            <w:pPr>
              <w:pStyle w:val="ListParagraph"/>
              <w:tabs>
                <w:tab w:val="left" w:pos="9923"/>
              </w:tabs>
              <w:ind w:left="567" w:hanging="421"/>
              <w:jc w:val="center"/>
              <w:rPr>
                <w:rFonts w:asciiTheme="majorHAnsi" w:hAnsiTheme="majorHAnsi"/>
                <w:lang w:val="en-US"/>
              </w:rPr>
            </w:pPr>
            <w:r w:rsidRPr="00ED447E">
              <w:rPr>
                <w:rFonts w:asciiTheme="majorHAnsi" w:hAnsiTheme="majorHAnsi"/>
              </w:rPr>
              <w:t>55 m/sec</w:t>
            </w:r>
          </w:p>
        </w:tc>
      </w:tr>
      <w:tr w:rsidR="00AF6D46" w:rsidRPr="00ED447E" w14:paraId="66F29E1B" w14:textId="77777777" w:rsidTr="00D71F22">
        <w:tc>
          <w:tcPr>
            <w:tcW w:w="2127" w:type="dxa"/>
          </w:tcPr>
          <w:p w14:paraId="781E55CA" w14:textId="77777777" w:rsidR="00AF6D46" w:rsidRPr="00D71F22" w:rsidRDefault="00AF6D46" w:rsidP="003D55B3">
            <w:pPr>
              <w:pStyle w:val="ListParagraph"/>
              <w:tabs>
                <w:tab w:val="left" w:pos="9923"/>
              </w:tabs>
              <w:ind w:left="146" w:firstLine="0"/>
              <w:jc w:val="left"/>
              <w:rPr>
                <w:rFonts w:asciiTheme="majorHAnsi" w:hAnsiTheme="majorHAnsi"/>
                <w:lang w:val="en-US"/>
              </w:rPr>
            </w:pPr>
            <w:r w:rsidRPr="00ED447E">
              <w:rPr>
                <w:rFonts w:asciiTheme="majorHAnsi" w:hAnsiTheme="majorHAnsi"/>
              </w:rPr>
              <w:t>Ice Loading</w:t>
            </w:r>
          </w:p>
        </w:tc>
        <w:tc>
          <w:tcPr>
            <w:tcW w:w="3577" w:type="dxa"/>
            <w:vAlign w:val="center"/>
          </w:tcPr>
          <w:p w14:paraId="3ECE1EA5" w14:textId="77777777" w:rsidR="00AF6D46" w:rsidRPr="00D71F22" w:rsidRDefault="00AF6D46" w:rsidP="003D5A4F">
            <w:pPr>
              <w:pStyle w:val="ListParagraph"/>
              <w:tabs>
                <w:tab w:val="left" w:pos="9923"/>
              </w:tabs>
              <w:ind w:left="567" w:hanging="421"/>
              <w:jc w:val="center"/>
              <w:rPr>
                <w:rFonts w:asciiTheme="majorHAnsi" w:hAnsiTheme="majorHAnsi"/>
                <w:lang w:val="en-US"/>
              </w:rPr>
            </w:pPr>
            <w:r w:rsidRPr="00ED447E">
              <w:rPr>
                <w:rFonts w:asciiTheme="majorHAnsi" w:hAnsiTheme="majorHAnsi"/>
              </w:rPr>
              <w:t>25 mm</w:t>
            </w:r>
          </w:p>
        </w:tc>
        <w:tc>
          <w:tcPr>
            <w:tcW w:w="3510" w:type="dxa"/>
            <w:vAlign w:val="center"/>
          </w:tcPr>
          <w:p w14:paraId="047A67F4" w14:textId="77777777" w:rsidR="00AF6D46" w:rsidRPr="00D71F22" w:rsidRDefault="00AF6D46">
            <w:pPr>
              <w:pStyle w:val="ListParagraph"/>
              <w:tabs>
                <w:tab w:val="left" w:pos="9923"/>
              </w:tabs>
              <w:ind w:left="567" w:hanging="421"/>
              <w:jc w:val="center"/>
              <w:rPr>
                <w:rFonts w:asciiTheme="majorHAnsi" w:hAnsiTheme="majorHAnsi"/>
                <w:lang w:val="en-US"/>
              </w:rPr>
            </w:pPr>
            <w:r w:rsidRPr="00ED447E">
              <w:rPr>
                <w:rFonts w:asciiTheme="majorHAnsi" w:hAnsiTheme="majorHAnsi"/>
              </w:rPr>
              <w:t>25 mm</w:t>
            </w:r>
          </w:p>
        </w:tc>
      </w:tr>
    </w:tbl>
    <w:p w14:paraId="7DFC7752" w14:textId="77777777" w:rsidR="00534331" w:rsidRPr="00D71F22" w:rsidRDefault="00534331" w:rsidP="00AA56BB">
      <w:pPr>
        <w:pStyle w:val="BodyText"/>
        <w:spacing w:line="276" w:lineRule="auto"/>
        <w:ind w:left="567"/>
        <w:jc w:val="both"/>
        <w:rPr>
          <w:rFonts w:asciiTheme="majorHAnsi" w:hAnsiTheme="majorHAnsi"/>
          <w:sz w:val="22"/>
          <w:szCs w:val="22"/>
        </w:rPr>
      </w:pPr>
    </w:p>
    <w:p w14:paraId="597A722F" w14:textId="77777777" w:rsidR="00F817F3" w:rsidRPr="00ED447E" w:rsidRDefault="00F817F3"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The Project Implementing activities in respect of the aforesaid Transmission Lines on behalf of JKPDD have been entrusted to </w:t>
      </w:r>
      <w:r w:rsidRPr="00D71F22">
        <w:rPr>
          <w:rFonts w:asciiTheme="majorHAnsi" w:hAnsiTheme="majorHAnsi"/>
          <w:sz w:val="22"/>
          <w:szCs w:val="22"/>
        </w:rPr>
        <w:t xml:space="preserve">REC Transmission Projects Company Limited. RECTPCL is a wholly owned subsidiary of REC Limited, a Navratna Public Sector Undertaking, and was incorporated on 8 January 2007 as Public Limited Company. RECTPCL's registered office is situated at Core-4, SCOPE Complex, 7, Lodhi Road, New Delhi-110003, India and Corporate office is at </w:t>
      </w:r>
      <w:r w:rsidRPr="00ED447E">
        <w:rPr>
          <w:rFonts w:asciiTheme="majorHAnsi" w:hAnsiTheme="majorHAnsi"/>
          <w:sz w:val="22"/>
          <w:szCs w:val="22"/>
        </w:rPr>
        <w:t xml:space="preserve"> (hereinafter referred to as </w:t>
      </w:r>
      <w:r w:rsidRPr="00ED447E">
        <w:rPr>
          <w:rFonts w:asciiTheme="majorHAnsi" w:hAnsiTheme="majorHAnsi"/>
          <w:b/>
          <w:sz w:val="22"/>
          <w:szCs w:val="22"/>
        </w:rPr>
        <w:t>‘RECTPCL’/’EMPLOYER’/’PURCHASER’</w:t>
      </w:r>
      <w:r w:rsidRPr="00D71F22">
        <w:rPr>
          <w:rFonts w:asciiTheme="majorHAnsi" w:hAnsiTheme="majorHAnsi"/>
          <w:b/>
          <w:sz w:val="22"/>
          <w:szCs w:val="22"/>
        </w:rPr>
        <w:t>)</w:t>
      </w:r>
      <w:r w:rsidRPr="00ED447E">
        <w:rPr>
          <w:rFonts w:asciiTheme="majorHAnsi" w:hAnsiTheme="majorHAnsi"/>
          <w:sz w:val="22"/>
          <w:szCs w:val="22"/>
        </w:rPr>
        <w:t xml:space="preserve"> and RECTPCL intends to use funds to be provided by JKPDD for eligible payments under the contracts for the Package as mentioned above. </w:t>
      </w:r>
    </w:p>
    <w:p w14:paraId="497B5668" w14:textId="77777777" w:rsidR="00F817F3" w:rsidRPr="00ED447E" w:rsidRDefault="00F817F3" w:rsidP="00AA56BB">
      <w:pPr>
        <w:pStyle w:val="BodyText"/>
        <w:spacing w:line="276" w:lineRule="auto"/>
        <w:ind w:left="567"/>
        <w:jc w:val="both"/>
        <w:rPr>
          <w:rFonts w:asciiTheme="majorHAnsi" w:hAnsiTheme="majorHAnsi"/>
          <w:sz w:val="22"/>
          <w:szCs w:val="22"/>
        </w:rPr>
      </w:pPr>
    </w:p>
    <w:p w14:paraId="1BAEABC0" w14:textId="77777777" w:rsidR="00534331" w:rsidRPr="00D71F22" w:rsidRDefault="00D47D39" w:rsidP="00AA56BB">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Selection of EPC contractor for a</w:t>
      </w:r>
      <w:r w:rsidR="00534331" w:rsidRPr="00D71F22">
        <w:rPr>
          <w:rFonts w:asciiTheme="majorHAnsi" w:hAnsiTheme="majorHAnsi"/>
          <w:sz w:val="22"/>
          <w:szCs w:val="22"/>
        </w:rPr>
        <w:t>bove mentioned transmission line</w:t>
      </w:r>
      <w:r w:rsidRPr="00D71F22">
        <w:rPr>
          <w:rFonts w:asciiTheme="majorHAnsi" w:hAnsiTheme="majorHAnsi"/>
          <w:sz w:val="22"/>
          <w:szCs w:val="22"/>
        </w:rPr>
        <w:t>s has been initiated by RECTPCL. Considering the topographical conditions and Terrain, it is required to develop transmission Tower Design and to carry out the testing of such designed tower</w:t>
      </w:r>
      <w:r w:rsidR="00F817F3" w:rsidRPr="00D71F22">
        <w:rPr>
          <w:rFonts w:asciiTheme="majorHAnsi" w:hAnsiTheme="majorHAnsi"/>
          <w:sz w:val="22"/>
          <w:szCs w:val="22"/>
        </w:rPr>
        <w:t>s</w:t>
      </w:r>
      <w:r w:rsidRPr="00D71F22">
        <w:rPr>
          <w:rFonts w:asciiTheme="majorHAnsi" w:hAnsiTheme="majorHAnsi"/>
          <w:sz w:val="22"/>
          <w:szCs w:val="22"/>
        </w:rPr>
        <w:t>. RECTPCL has appointed Power Grid Corporation of India Ltd. (PGCIL) for designing of Tower</w:t>
      </w:r>
      <w:r w:rsidR="00F817F3" w:rsidRPr="00D71F22">
        <w:rPr>
          <w:rFonts w:asciiTheme="majorHAnsi" w:hAnsiTheme="majorHAnsi"/>
          <w:sz w:val="22"/>
          <w:szCs w:val="22"/>
        </w:rPr>
        <w:t>s</w:t>
      </w:r>
      <w:r w:rsidRPr="00D71F22">
        <w:rPr>
          <w:rFonts w:asciiTheme="majorHAnsi" w:hAnsiTheme="majorHAnsi"/>
          <w:sz w:val="22"/>
          <w:szCs w:val="22"/>
        </w:rPr>
        <w:t xml:space="preserve"> and </w:t>
      </w:r>
      <w:r w:rsidR="00F817F3" w:rsidRPr="00D71F22">
        <w:rPr>
          <w:rFonts w:asciiTheme="majorHAnsi" w:hAnsiTheme="majorHAnsi"/>
          <w:sz w:val="22"/>
          <w:szCs w:val="22"/>
        </w:rPr>
        <w:t xml:space="preserve">is </w:t>
      </w:r>
      <w:r w:rsidRPr="00D71F22">
        <w:rPr>
          <w:rFonts w:asciiTheme="majorHAnsi" w:hAnsiTheme="majorHAnsi"/>
          <w:sz w:val="22"/>
          <w:szCs w:val="22"/>
        </w:rPr>
        <w:t xml:space="preserve">in process to appoint Tower Testing Agency, which will be finalized soon.  </w:t>
      </w:r>
    </w:p>
    <w:p w14:paraId="16FFA1AB" w14:textId="77777777" w:rsidR="00D47D39" w:rsidRPr="00D71F22" w:rsidRDefault="00D47D39" w:rsidP="00AA56BB">
      <w:pPr>
        <w:pStyle w:val="BodyText"/>
        <w:spacing w:line="276" w:lineRule="auto"/>
        <w:ind w:left="567"/>
        <w:jc w:val="both"/>
        <w:rPr>
          <w:rFonts w:asciiTheme="majorHAnsi" w:hAnsiTheme="majorHAnsi"/>
          <w:sz w:val="22"/>
          <w:szCs w:val="22"/>
        </w:rPr>
      </w:pPr>
    </w:p>
    <w:p w14:paraId="67E9EA72" w14:textId="77777777" w:rsidR="00F817F3" w:rsidRPr="00D71F22" w:rsidRDefault="00D47D39" w:rsidP="00AA56BB">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This tender is being floated for selection of Manufacture of Transmission Line Tower (Manufacturer) through Domestic competitive bidding process. </w:t>
      </w:r>
    </w:p>
    <w:p w14:paraId="13D402A4" w14:textId="77777777" w:rsidR="00F817F3" w:rsidRPr="00D71F22" w:rsidRDefault="00F817F3" w:rsidP="00AA56BB">
      <w:pPr>
        <w:pStyle w:val="BodyText"/>
        <w:spacing w:line="276" w:lineRule="auto"/>
        <w:ind w:left="567"/>
        <w:jc w:val="both"/>
        <w:rPr>
          <w:rFonts w:asciiTheme="majorHAnsi" w:hAnsiTheme="majorHAnsi"/>
          <w:sz w:val="22"/>
          <w:szCs w:val="22"/>
        </w:rPr>
      </w:pPr>
    </w:p>
    <w:p w14:paraId="1C7DC1D0" w14:textId="77777777" w:rsidR="00BB28ED" w:rsidRPr="00ED447E" w:rsidRDefault="00BB28ED" w:rsidP="00AA56BB">
      <w:pPr>
        <w:pStyle w:val="BodyText"/>
        <w:spacing w:line="276" w:lineRule="auto"/>
        <w:ind w:left="567"/>
        <w:jc w:val="both"/>
        <w:rPr>
          <w:rFonts w:asciiTheme="majorHAnsi" w:hAnsiTheme="majorHAnsi"/>
          <w:b/>
          <w:bCs/>
          <w:sz w:val="22"/>
          <w:szCs w:val="22"/>
        </w:rPr>
      </w:pPr>
    </w:p>
    <w:p w14:paraId="36F507E5" w14:textId="77777777" w:rsidR="00BB28ED" w:rsidRPr="00ED447E" w:rsidRDefault="00BB28ED" w:rsidP="00AA56BB">
      <w:pPr>
        <w:pStyle w:val="BodyText"/>
        <w:spacing w:line="276" w:lineRule="auto"/>
        <w:ind w:left="567"/>
        <w:jc w:val="both"/>
        <w:rPr>
          <w:rFonts w:asciiTheme="majorHAnsi" w:hAnsiTheme="majorHAnsi"/>
          <w:b/>
          <w:bCs/>
          <w:sz w:val="22"/>
          <w:szCs w:val="22"/>
        </w:rPr>
      </w:pPr>
    </w:p>
    <w:p w14:paraId="4775FE48" w14:textId="3AB928AB" w:rsidR="00F817F3" w:rsidRPr="00D71F22" w:rsidRDefault="00F817F3" w:rsidP="00AA56BB">
      <w:pPr>
        <w:pStyle w:val="BodyText"/>
        <w:spacing w:line="276" w:lineRule="auto"/>
        <w:ind w:left="567"/>
        <w:jc w:val="both"/>
        <w:rPr>
          <w:rFonts w:asciiTheme="majorHAnsi" w:hAnsiTheme="majorHAnsi"/>
          <w:b/>
          <w:bCs/>
          <w:sz w:val="24"/>
          <w:szCs w:val="24"/>
        </w:rPr>
      </w:pPr>
      <w:r w:rsidRPr="00D71F22">
        <w:rPr>
          <w:rFonts w:asciiTheme="majorHAnsi" w:hAnsiTheme="majorHAnsi"/>
          <w:b/>
          <w:bCs/>
          <w:sz w:val="24"/>
          <w:szCs w:val="24"/>
        </w:rPr>
        <w:t xml:space="preserve">Scope of Work </w:t>
      </w:r>
    </w:p>
    <w:p w14:paraId="6C59E928" w14:textId="77777777" w:rsidR="00D815E9" w:rsidRPr="00D71F22" w:rsidRDefault="00D815E9" w:rsidP="00AA56BB">
      <w:pPr>
        <w:pStyle w:val="BodyText"/>
        <w:spacing w:line="276" w:lineRule="auto"/>
        <w:ind w:left="567"/>
        <w:jc w:val="both"/>
        <w:rPr>
          <w:rFonts w:asciiTheme="majorHAnsi" w:hAnsiTheme="majorHAnsi"/>
          <w:b/>
          <w:bCs/>
          <w:sz w:val="6"/>
          <w:szCs w:val="22"/>
        </w:rPr>
      </w:pPr>
    </w:p>
    <w:p w14:paraId="3EF55B8A" w14:textId="77777777" w:rsidR="00BB28ED" w:rsidRPr="00ED447E" w:rsidRDefault="00BB28ED" w:rsidP="00AA56BB">
      <w:pPr>
        <w:pStyle w:val="BodyText"/>
        <w:spacing w:line="276" w:lineRule="auto"/>
        <w:ind w:left="567"/>
        <w:jc w:val="both"/>
        <w:rPr>
          <w:rFonts w:asciiTheme="majorHAnsi" w:hAnsiTheme="majorHAnsi"/>
          <w:b/>
          <w:bCs/>
          <w:sz w:val="22"/>
          <w:szCs w:val="22"/>
        </w:rPr>
      </w:pPr>
    </w:p>
    <w:p w14:paraId="14A8EC8C" w14:textId="77777777" w:rsidR="00D47D39" w:rsidRPr="00ED447E" w:rsidRDefault="00D47D39" w:rsidP="00D71F22">
      <w:pPr>
        <w:pStyle w:val="BodyText"/>
        <w:spacing w:line="276" w:lineRule="auto"/>
        <w:ind w:left="1170"/>
        <w:jc w:val="both"/>
        <w:rPr>
          <w:rFonts w:asciiTheme="majorHAnsi" w:hAnsiTheme="majorHAnsi"/>
          <w:bCs/>
          <w:sz w:val="22"/>
          <w:szCs w:val="22"/>
        </w:rPr>
      </w:pPr>
      <w:r w:rsidRPr="00ED447E">
        <w:rPr>
          <w:rFonts w:asciiTheme="majorHAnsi" w:hAnsiTheme="majorHAnsi"/>
          <w:bCs/>
          <w:sz w:val="22"/>
          <w:szCs w:val="22"/>
        </w:rPr>
        <w:t>The selected manufacturer will supply the Tower to the Tower Testing Agency selected by RECTPCL</w:t>
      </w:r>
      <w:r w:rsidR="00F817F3" w:rsidRPr="00ED447E">
        <w:rPr>
          <w:rFonts w:asciiTheme="majorHAnsi" w:hAnsiTheme="majorHAnsi"/>
          <w:bCs/>
          <w:sz w:val="22"/>
          <w:szCs w:val="22"/>
        </w:rPr>
        <w:t xml:space="preserve"> for testing of </w:t>
      </w:r>
      <w:r w:rsidR="00E71FB7" w:rsidRPr="00ED447E">
        <w:rPr>
          <w:rFonts w:asciiTheme="majorHAnsi" w:hAnsiTheme="majorHAnsi"/>
          <w:bCs/>
          <w:sz w:val="22"/>
          <w:szCs w:val="22"/>
        </w:rPr>
        <w:t xml:space="preserve">Tower </w:t>
      </w:r>
      <w:r w:rsidR="00F817F3" w:rsidRPr="00ED447E">
        <w:rPr>
          <w:rFonts w:asciiTheme="majorHAnsi" w:hAnsiTheme="majorHAnsi"/>
          <w:bCs/>
          <w:sz w:val="22"/>
          <w:szCs w:val="22"/>
        </w:rPr>
        <w:t>Design</w:t>
      </w:r>
      <w:r w:rsidRPr="00ED447E">
        <w:rPr>
          <w:rFonts w:asciiTheme="majorHAnsi" w:hAnsiTheme="majorHAnsi"/>
          <w:bCs/>
          <w:sz w:val="22"/>
          <w:szCs w:val="22"/>
        </w:rPr>
        <w:t xml:space="preserve">. Detailed scope of work for the selected Manufacturer will be as under; </w:t>
      </w:r>
    </w:p>
    <w:p w14:paraId="2F8768EA" w14:textId="77777777" w:rsidR="00D47D39" w:rsidRPr="00ED447E" w:rsidRDefault="00D47D39" w:rsidP="00D71F22">
      <w:pPr>
        <w:pStyle w:val="BodyText"/>
        <w:spacing w:line="276" w:lineRule="auto"/>
        <w:ind w:left="1170"/>
        <w:jc w:val="both"/>
        <w:rPr>
          <w:rFonts w:asciiTheme="majorHAnsi" w:hAnsiTheme="majorHAnsi"/>
          <w:bCs/>
          <w:sz w:val="22"/>
          <w:szCs w:val="22"/>
        </w:rPr>
      </w:pPr>
      <w:r w:rsidRPr="00ED447E">
        <w:rPr>
          <w:rFonts w:asciiTheme="majorHAnsi" w:hAnsiTheme="majorHAnsi"/>
          <w:bCs/>
          <w:sz w:val="22"/>
          <w:szCs w:val="22"/>
        </w:rPr>
        <w:t xml:space="preserve">   </w:t>
      </w:r>
    </w:p>
    <w:p w14:paraId="78D0995E" w14:textId="2555BB69" w:rsidR="00F817F3" w:rsidRPr="00ED447E" w:rsidRDefault="00F817F3" w:rsidP="00975A4D">
      <w:pPr>
        <w:pStyle w:val="ListParagraph"/>
        <w:widowControl/>
        <w:numPr>
          <w:ilvl w:val="0"/>
          <w:numId w:val="11"/>
        </w:numPr>
        <w:tabs>
          <w:tab w:val="left" w:pos="342"/>
        </w:tabs>
        <w:autoSpaceDE/>
        <w:autoSpaceDN/>
        <w:spacing w:line="276" w:lineRule="auto"/>
        <w:ind w:left="1530"/>
        <w:contextualSpacing/>
        <w:rPr>
          <w:rFonts w:asciiTheme="majorHAnsi" w:hAnsiTheme="majorHAnsi"/>
        </w:rPr>
      </w:pPr>
      <w:r w:rsidRPr="00ED447E">
        <w:rPr>
          <w:rFonts w:asciiTheme="majorHAnsi" w:hAnsiTheme="majorHAnsi"/>
        </w:rPr>
        <w:t xml:space="preserve">Preparation of Structural drawings, </w:t>
      </w:r>
      <w:r w:rsidR="00242804" w:rsidRPr="00ED447E">
        <w:rPr>
          <w:rFonts w:asciiTheme="majorHAnsi" w:hAnsiTheme="majorHAnsi"/>
        </w:rPr>
        <w:t xml:space="preserve">fabrication, </w:t>
      </w:r>
      <w:r w:rsidRPr="00ED447E">
        <w:rPr>
          <w:rFonts w:asciiTheme="majorHAnsi" w:hAnsiTheme="majorHAnsi"/>
        </w:rPr>
        <w:t>Shop drawings</w:t>
      </w:r>
      <w:r w:rsidR="00242804" w:rsidRPr="00ED447E">
        <w:rPr>
          <w:rFonts w:asciiTheme="majorHAnsi" w:hAnsiTheme="majorHAnsi"/>
        </w:rPr>
        <w:t>, proto-corrected structural and shop drawings and</w:t>
      </w:r>
      <w:r w:rsidRPr="00ED447E">
        <w:rPr>
          <w:rFonts w:asciiTheme="majorHAnsi" w:hAnsiTheme="majorHAnsi"/>
        </w:rPr>
        <w:t xml:space="preserve"> Bill of material</w:t>
      </w:r>
      <w:r w:rsidR="00242804" w:rsidRPr="00ED447E">
        <w:rPr>
          <w:rFonts w:asciiTheme="majorHAnsi" w:hAnsiTheme="majorHAnsi"/>
        </w:rPr>
        <w:t xml:space="preserve"> on </w:t>
      </w:r>
      <w:r w:rsidR="003A719B" w:rsidRPr="00ED447E">
        <w:rPr>
          <w:rFonts w:asciiTheme="majorHAnsi" w:hAnsiTheme="majorHAnsi"/>
        </w:rPr>
        <w:t>RECTPCL</w:t>
      </w:r>
      <w:r w:rsidR="00242804" w:rsidRPr="00ED447E">
        <w:rPr>
          <w:rFonts w:asciiTheme="majorHAnsi" w:hAnsiTheme="majorHAnsi"/>
        </w:rPr>
        <w:t xml:space="preserve"> supplied Single line diagram of Tower;</w:t>
      </w:r>
      <w:r w:rsidRPr="00ED447E">
        <w:rPr>
          <w:rFonts w:asciiTheme="majorHAnsi" w:hAnsiTheme="majorHAnsi"/>
        </w:rPr>
        <w:t xml:space="preserve"> </w:t>
      </w:r>
    </w:p>
    <w:p w14:paraId="7598AC79" w14:textId="65036E34" w:rsidR="00F817F3" w:rsidRPr="00ED447E" w:rsidRDefault="00F817F3" w:rsidP="00975A4D">
      <w:pPr>
        <w:pStyle w:val="ListParagraph"/>
        <w:widowControl/>
        <w:numPr>
          <w:ilvl w:val="0"/>
          <w:numId w:val="11"/>
        </w:numPr>
        <w:tabs>
          <w:tab w:val="left" w:pos="342"/>
        </w:tabs>
        <w:autoSpaceDE/>
        <w:autoSpaceDN/>
        <w:spacing w:line="276" w:lineRule="auto"/>
        <w:ind w:left="1530"/>
        <w:contextualSpacing/>
        <w:rPr>
          <w:rFonts w:asciiTheme="majorHAnsi" w:hAnsiTheme="majorHAnsi"/>
        </w:rPr>
      </w:pPr>
      <w:r w:rsidRPr="00ED447E">
        <w:rPr>
          <w:rFonts w:asciiTheme="majorHAnsi" w:hAnsiTheme="majorHAnsi"/>
        </w:rPr>
        <w:t>Fabrication</w:t>
      </w:r>
      <w:r w:rsidR="00242804" w:rsidRPr="00ED447E">
        <w:rPr>
          <w:rFonts w:asciiTheme="majorHAnsi" w:hAnsiTheme="majorHAnsi"/>
        </w:rPr>
        <w:t>,</w:t>
      </w:r>
      <w:r w:rsidRPr="00ED447E">
        <w:rPr>
          <w:rFonts w:asciiTheme="majorHAnsi" w:hAnsiTheme="majorHAnsi"/>
        </w:rPr>
        <w:t xml:space="preserve"> galvanization </w:t>
      </w:r>
      <w:r w:rsidR="00242804" w:rsidRPr="00ED447E">
        <w:rPr>
          <w:rFonts w:asciiTheme="majorHAnsi" w:hAnsiTheme="majorHAnsi"/>
        </w:rPr>
        <w:t xml:space="preserve">and proto-assembly </w:t>
      </w:r>
      <w:r w:rsidRPr="00ED447E">
        <w:rPr>
          <w:rFonts w:asciiTheme="majorHAnsi" w:hAnsiTheme="majorHAnsi"/>
        </w:rPr>
        <w:t>of Steel tower structures as per RECTPCL approved drawings.</w:t>
      </w:r>
    </w:p>
    <w:p w14:paraId="7D1D8B93" w14:textId="5F81048C" w:rsidR="00242804" w:rsidRPr="00ED447E" w:rsidRDefault="00F817F3" w:rsidP="00975A4D">
      <w:pPr>
        <w:pStyle w:val="ListParagraph"/>
        <w:widowControl/>
        <w:numPr>
          <w:ilvl w:val="0"/>
          <w:numId w:val="11"/>
        </w:numPr>
        <w:tabs>
          <w:tab w:val="left" w:pos="342"/>
        </w:tabs>
        <w:autoSpaceDE/>
        <w:autoSpaceDN/>
        <w:spacing w:line="276" w:lineRule="auto"/>
        <w:ind w:left="1530"/>
        <w:contextualSpacing/>
        <w:rPr>
          <w:rFonts w:asciiTheme="majorHAnsi" w:hAnsiTheme="majorHAnsi"/>
        </w:rPr>
      </w:pPr>
      <w:r w:rsidRPr="00ED447E">
        <w:rPr>
          <w:rFonts w:asciiTheme="majorHAnsi" w:hAnsiTheme="majorHAnsi"/>
        </w:rPr>
        <w:t xml:space="preserve">Transportation </w:t>
      </w:r>
      <w:r w:rsidR="00242804" w:rsidRPr="00ED447E">
        <w:rPr>
          <w:rFonts w:asciiTheme="majorHAnsi" w:hAnsiTheme="majorHAnsi"/>
        </w:rPr>
        <w:t xml:space="preserve">of Tower Structures including BOM verification </w:t>
      </w:r>
      <w:r w:rsidRPr="00ED447E">
        <w:rPr>
          <w:rFonts w:asciiTheme="majorHAnsi" w:hAnsiTheme="majorHAnsi"/>
        </w:rPr>
        <w:t xml:space="preserve">at SERC-Chennai's </w:t>
      </w:r>
      <w:r w:rsidR="00AB7F27" w:rsidRPr="00ED447E">
        <w:rPr>
          <w:rFonts w:asciiTheme="majorHAnsi" w:hAnsiTheme="majorHAnsi"/>
        </w:rPr>
        <w:t xml:space="preserve">and CPRI-Bangalore </w:t>
      </w:r>
      <w:r w:rsidRPr="00ED447E">
        <w:rPr>
          <w:rFonts w:asciiTheme="majorHAnsi" w:hAnsiTheme="majorHAnsi"/>
        </w:rPr>
        <w:t>Tower testing beds</w:t>
      </w:r>
      <w:r w:rsidR="00242804" w:rsidRPr="00ED447E">
        <w:rPr>
          <w:rFonts w:asciiTheme="majorHAnsi" w:hAnsiTheme="majorHAnsi"/>
        </w:rPr>
        <w:t xml:space="preserve"> </w:t>
      </w:r>
    </w:p>
    <w:p w14:paraId="71807CB6" w14:textId="4E2D3EA7" w:rsidR="00F817F3" w:rsidRPr="00ED447E" w:rsidRDefault="00F817F3" w:rsidP="00975A4D">
      <w:pPr>
        <w:pStyle w:val="ListParagraph"/>
        <w:widowControl/>
        <w:numPr>
          <w:ilvl w:val="0"/>
          <w:numId w:val="11"/>
        </w:numPr>
        <w:tabs>
          <w:tab w:val="left" w:pos="342"/>
        </w:tabs>
        <w:autoSpaceDE/>
        <w:autoSpaceDN/>
        <w:spacing w:line="276" w:lineRule="auto"/>
        <w:ind w:left="1530"/>
        <w:contextualSpacing/>
        <w:rPr>
          <w:rFonts w:asciiTheme="majorHAnsi" w:hAnsiTheme="majorHAnsi"/>
        </w:rPr>
      </w:pPr>
      <w:r w:rsidRPr="00ED447E">
        <w:rPr>
          <w:rFonts w:asciiTheme="majorHAnsi" w:hAnsiTheme="majorHAnsi"/>
        </w:rPr>
        <w:t>In case of pre-mature failure (major/minor) the following activities are required to be carried out by the bidder:</w:t>
      </w:r>
    </w:p>
    <w:p w14:paraId="38C97B1D" w14:textId="202EC6AA" w:rsidR="00076F37" w:rsidRPr="00D71F22" w:rsidRDefault="00076F37" w:rsidP="00D71F22">
      <w:pPr>
        <w:pStyle w:val="ListParagraph"/>
        <w:widowControl/>
        <w:tabs>
          <w:tab w:val="left" w:pos="342"/>
          <w:tab w:val="left" w:pos="1134"/>
        </w:tabs>
        <w:autoSpaceDE/>
        <w:autoSpaceDN/>
        <w:spacing w:line="276" w:lineRule="auto"/>
        <w:ind w:left="1170" w:firstLine="0"/>
        <w:contextualSpacing/>
        <w:rPr>
          <w:rFonts w:asciiTheme="majorHAnsi" w:hAnsiTheme="majorHAnsi"/>
          <w:sz w:val="12"/>
        </w:rPr>
      </w:pPr>
    </w:p>
    <w:p w14:paraId="693D4B20" w14:textId="103876E2" w:rsidR="00F817F3" w:rsidRPr="00ED447E" w:rsidRDefault="00F817F3" w:rsidP="00975A4D">
      <w:pPr>
        <w:pStyle w:val="ListParagraph"/>
        <w:widowControl/>
        <w:numPr>
          <w:ilvl w:val="0"/>
          <w:numId w:val="18"/>
        </w:numPr>
        <w:tabs>
          <w:tab w:val="left" w:pos="342"/>
        </w:tabs>
        <w:autoSpaceDE/>
        <w:autoSpaceDN/>
        <w:spacing w:line="276" w:lineRule="auto"/>
        <w:ind w:left="1800" w:hanging="270"/>
        <w:contextualSpacing/>
        <w:rPr>
          <w:rFonts w:asciiTheme="majorHAnsi" w:hAnsiTheme="majorHAnsi"/>
        </w:rPr>
      </w:pPr>
      <w:r w:rsidRPr="00ED447E">
        <w:rPr>
          <w:rFonts w:asciiTheme="majorHAnsi" w:hAnsiTheme="majorHAnsi"/>
        </w:rPr>
        <w:t xml:space="preserve">Modification in structural drawings, shop drawings and BOM as per revision of </w:t>
      </w:r>
      <w:r w:rsidR="00E71FB7" w:rsidRPr="00ED447E">
        <w:rPr>
          <w:rFonts w:asciiTheme="majorHAnsi" w:hAnsiTheme="majorHAnsi"/>
        </w:rPr>
        <w:t xml:space="preserve">Employer’s </w:t>
      </w:r>
      <w:r w:rsidRPr="00ED447E">
        <w:rPr>
          <w:rFonts w:asciiTheme="majorHAnsi" w:hAnsiTheme="majorHAnsi"/>
        </w:rPr>
        <w:t>design</w:t>
      </w:r>
    </w:p>
    <w:p w14:paraId="6F77F1F3" w14:textId="2D5E3BD7" w:rsidR="00F817F3" w:rsidRDefault="00F817F3" w:rsidP="00975A4D">
      <w:pPr>
        <w:pStyle w:val="ListParagraph"/>
        <w:widowControl/>
        <w:numPr>
          <w:ilvl w:val="0"/>
          <w:numId w:val="18"/>
        </w:numPr>
        <w:tabs>
          <w:tab w:val="left" w:pos="342"/>
        </w:tabs>
        <w:autoSpaceDE/>
        <w:autoSpaceDN/>
        <w:spacing w:line="276" w:lineRule="auto"/>
        <w:ind w:left="1800" w:hanging="270"/>
        <w:contextualSpacing/>
        <w:rPr>
          <w:rFonts w:asciiTheme="majorHAnsi" w:hAnsiTheme="majorHAnsi"/>
        </w:rPr>
      </w:pPr>
      <w:r w:rsidRPr="00ED447E">
        <w:rPr>
          <w:rFonts w:asciiTheme="majorHAnsi" w:hAnsiTheme="majorHAnsi"/>
        </w:rPr>
        <w:t xml:space="preserve">Fabrication, galvanization, transportation of the modified members </w:t>
      </w:r>
      <w:r w:rsidR="00E71FB7" w:rsidRPr="00ED447E">
        <w:rPr>
          <w:rFonts w:asciiTheme="majorHAnsi" w:hAnsiTheme="majorHAnsi"/>
        </w:rPr>
        <w:t>to the testing agency appointed by RECTPCL</w:t>
      </w:r>
    </w:p>
    <w:p w14:paraId="132A7974" w14:textId="77777777" w:rsidR="007A24D9" w:rsidRDefault="007A24D9" w:rsidP="007A24D9">
      <w:pPr>
        <w:pStyle w:val="ListParagraph"/>
        <w:widowControl/>
        <w:tabs>
          <w:tab w:val="left" w:pos="342"/>
        </w:tabs>
        <w:autoSpaceDE/>
        <w:autoSpaceDN/>
        <w:spacing w:line="276" w:lineRule="auto"/>
        <w:ind w:left="1800" w:firstLine="0"/>
        <w:contextualSpacing/>
        <w:rPr>
          <w:rFonts w:asciiTheme="majorHAnsi" w:hAnsiTheme="majorHAnsi"/>
        </w:rPr>
      </w:pPr>
    </w:p>
    <w:p w14:paraId="7398544F" w14:textId="12044D17" w:rsidR="007A24D9" w:rsidRPr="007A24D9" w:rsidRDefault="007A24D9" w:rsidP="00975A4D">
      <w:pPr>
        <w:pStyle w:val="ListParagraph"/>
        <w:widowControl/>
        <w:numPr>
          <w:ilvl w:val="0"/>
          <w:numId w:val="11"/>
        </w:numPr>
        <w:tabs>
          <w:tab w:val="left" w:pos="342"/>
        </w:tabs>
        <w:autoSpaceDE/>
        <w:autoSpaceDN/>
        <w:spacing w:line="276" w:lineRule="auto"/>
        <w:ind w:left="1276" w:hanging="142"/>
        <w:contextualSpacing/>
        <w:rPr>
          <w:rFonts w:asciiTheme="majorHAnsi" w:hAnsiTheme="majorHAnsi"/>
        </w:rPr>
      </w:pPr>
      <w:r>
        <w:rPr>
          <w:rFonts w:asciiTheme="majorHAnsi" w:hAnsiTheme="majorHAnsi"/>
        </w:rPr>
        <w:t>Lifting b</w:t>
      </w:r>
      <w:r w:rsidRPr="007A24D9">
        <w:rPr>
          <w:rFonts w:asciiTheme="majorHAnsi" w:hAnsiTheme="majorHAnsi"/>
        </w:rPr>
        <w:t>ack the scrap tower material after completion of tests</w:t>
      </w:r>
      <w:r w:rsidR="00811E72">
        <w:rPr>
          <w:rFonts w:asciiTheme="majorHAnsi" w:hAnsiTheme="majorHAnsi"/>
        </w:rPr>
        <w:t xml:space="preserve"> including loading and transportation from Testing Agency</w:t>
      </w:r>
      <w:r w:rsidRPr="007A24D9">
        <w:rPr>
          <w:rFonts w:asciiTheme="majorHAnsi" w:hAnsiTheme="majorHAnsi"/>
        </w:rPr>
        <w:t xml:space="preserve">. </w:t>
      </w:r>
    </w:p>
    <w:p w14:paraId="2B32F96A" w14:textId="57705AF5" w:rsidR="007A24D9" w:rsidRPr="007A24D9" w:rsidRDefault="007A24D9" w:rsidP="007A24D9">
      <w:pPr>
        <w:widowControl/>
        <w:tabs>
          <w:tab w:val="left" w:pos="342"/>
        </w:tabs>
        <w:autoSpaceDE/>
        <w:autoSpaceDN/>
        <w:spacing w:line="276" w:lineRule="auto"/>
        <w:contextualSpacing/>
        <w:rPr>
          <w:rFonts w:asciiTheme="majorHAnsi" w:hAnsiTheme="majorHAnsi"/>
        </w:rPr>
      </w:pPr>
    </w:p>
    <w:p w14:paraId="6789E39F" w14:textId="77777777" w:rsidR="00F817F3" w:rsidRPr="00D71F22" w:rsidRDefault="00F817F3" w:rsidP="00AA56BB">
      <w:pPr>
        <w:tabs>
          <w:tab w:val="left" w:pos="342"/>
          <w:tab w:val="left" w:pos="1134"/>
        </w:tabs>
        <w:spacing w:line="276" w:lineRule="auto"/>
        <w:ind w:left="567"/>
        <w:jc w:val="both"/>
        <w:rPr>
          <w:rFonts w:asciiTheme="majorHAnsi" w:eastAsia="MS Mincho" w:hAnsiTheme="majorHAnsi"/>
          <w:sz w:val="2"/>
        </w:rPr>
      </w:pPr>
      <w:r w:rsidRPr="00D71F22">
        <w:rPr>
          <w:rFonts w:asciiTheme="majorHAnsi" w:hAnsiTheme="majorHAnsi"/>
        </w:rPr>
        <w:tab/>
      </w:r>
      <w:r w:rsidRPr="00D71F22">
        <w:rPr>
          <w:rFonts w:asciiTheme="majorHAnsi" w:hAnsiTheme="majorHAnsi"/>
        </w:rPr>
        <w:tab/>
      </w:r>
      <w:r w:rsidRPr="00D71F22">
        <w:rPr>
          <w:rFonts w:asciiTheme="majorHAnsi" w:eastAsia="MS Mincho" w:hAnsiTheme="majorHAnsi"/>
        </w:rPr>
        <w:tab/>
      </w:r>
    </w:p>
    <w:p w14:paraId="4157AA34" w14:textId="77777777" w:rsidR="00FF29B1" w:rsidRPr="00D71F22" w:rsidRDefault="00FF29B1" w:rsidP="003D55B3">
      <w:pPr>
        <w:ind w:left="567"/>
        <w:rPr>
          <w:rFonts w:asciiTheme="majorHAnsi" w:hAnsiTheme="majorHAnsi"/>
          <w:sz w:val="12"/>
        </w:rPr>
      </w:pPr>
    </w:p>
    <w:p w14:paraId="5B295558" w14:textId="77777777" w:rsidR="00FF29B1" w:rsidRPr="00ED447E" w:rsidRDefault="002F2702"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This Invitation for Bids extended through media, website or written communication or by any other means, shall not be construed to mean that the prospective bidders to whom the Invitation for Bids has been extended is deemed to be an eligible bidder. The eligibility of the bidders shall be determined as per the provisions of Bidding Documents.</w:t>
      </w:r>
    </w:p>
    <w:p w14:paraId="5BBC039C" w14:textId="77777777" w:rsidR="002F2702" w:rsidRPr="00ED447E" w:rsidRDefault="002F2702" w:rsidP="00AA56BB">
      <w:pPr>
        <w:pStyle w:val="BodyText"/>
        <w:spacing w:line="276" w:lineRule="auto"/>
        <w:ind w:left="567"/>
        <w:jc w:val="both"/>
        <w:rPr>
          <w:rFonts w:asciiTheme="majorHAnsi" w:hAnsiTheme="majorHAnsi"/>
          <w:sz w:val="22"/>
          <w:szCs w:val="22"/>
        </w:rPr>
      </w:pPr>
    </w:p>
    <w:p w14:paraId="0EAEDCD4" w14:textId="77777777" w:rsidR="00FF29B1" w:rsidRPr="00ED447E" w:rsidRDefault="00FF29B1" w:rsidP="00AA56BB">
      <w:pPr>
        <w:spacing w:line="276" w:lineRule="auto"/>
        <w:ind w:left="567"/>
        <w:jc w:val="center"/>
        <w:rPr>
          <w:rFonts w:asciiTheme="majorHAnsi" w:hAnsiTheme="majorHAnsi"/>
        </w:rPr>
        <w:sectPr w:rsidR="00FF29B1" w:rsidRPr="00ED447E" w:rsidSect="00D71F22">
          <w:headerReference w:type="default" r:id="rId24"/>
          <w:footerReference w:type="default" r:id="rId25"/>
          <w:pgSz w:w="12240" w:h="15840"/>
          <w:pgMar w:top="460" w:right="1000" w:bottom="993" w:left="1020" w:header="0" w:footer="1652" w:gutter="0"/>
          <w:pgBorders w:offsetFrom="page">
            <w:top w:val="double" w:sz="4" w:space="24" w:color="auto"/>
            <w:left w:val="double" w:sz="4" w:space="24" w:color="auto"/>
            <w:bottom w:val="double" w:sz="4" w:space="24" w:color="auto"/>
            <w:right w:val="double" w:sz="4" w:space="24" w:color="auto"/>
          </w:pgBorders>
          <w:cols w:space="720"/>
        </w:sectPr>
      </w:pPr>
    </w:p>
    <w:p w14:paraId="24B6AA35" w14:textId="77777777" w:rsidR="002E61C4" w:rsidRPr="00ED447E" w:rsidRDefault="002E61C4" w:rsidP="00D71F22">
      <w:pPr>
        <w:pStyle w:val="Heading1"/>
        <w:spacing w:before="0" w:line="276" w:lineRule="auto"/>
        <w:rPr>
          <w:rFonts w:asciiTheme="majorHAnsi" w:hAnsiTheme="majorHAnsi"/>
          <w:b/>
          <w:w w:val="95"/>
          <w:sz w:val="22"/>
          <w:szCs w:val="22"/>
          <w:u w:val="single"/>
        </w:rPr>
      </w:pPr>
    </w:p>
    <w:p w14:paraId="5621BAB7" w14:textId="64337259" w:rsidR="00FC4677" w:rsidRPr="00D71F22" w:rsidRDefault="008D6D86" w:rsidP="00D71F22">
      <w:pPr>
        <w:pStyle w:val="Heading2"/>
        <w:spacing w:before="0" w:line="276" w:lineRule="auto"/>
        <w:ind w:left="567"/>
        <w:jc w:val="center"/>
        <w:rPr>
          <w:rFonts w:asciiTheme="majorHAnsi" w:hAnsiTheme="majorHAnsi"/>
          <w:b/>
          <w:u w:val="none"/>
        </w:rPr>
      </w:pPr>
      <w:r w:rsidRPr="00D71F22">
        <w:rPr>
          <w:rFonts w:asciiTheme="majorHAnsi" w:hAnsiTheme="majorHAnsi"/>
          <w:b/>
          <w:u w:val="none"/>
        </w:rPr>
        <w:t>SECTION-III</w:t>
      </w:r>
    </w:p>
    <w:p w14:paraId="0B71CB4B" w14:textId="77777777" w:rsidR="00D815E9" w:rsidRPr="00D71F22" w:rsidRDefault="00D815E9" w:rsidP="00D71F22">
      <w:pPr>
        <w:pStyle w:val="Heading2"/>
        <w:spacing w:before="0" w:line="276" w:lineRule="auto"/>
        <w:ind w:left="567"/>
        <w:jc w:val="center"/>
        <w:rPr>
          <w:rFonts w:asciiTheme="majorHAnsi" w:hAnsiTheme="majorHAnsi"/>
          <w:b/>
        </w:rPr>
      </w:pPr>
    </w:p>
    <w:p w14:paraId="6704D818" w14:textId="77777777" w:rsidR="00FF29B1" w:rsidRPr="00D71F22" w:rsidRDefault="008D6D86" w:rsidP="00D71F22">
      <w:pPr>
        <w:pStyle w:val="Heading2"/>
        <w:spacing w:before="0" w:line="276" w:lineRule="auto"/>
        <w:ind w:left="567"/>
        <w:jc w:val="center"/>
        <w:rPr>
          <w:rFonts w:asciiTheme="majorHAnsi" w:hAnsiTheme="majorHAnsi"/>
          <w:b/>
        </w:rPr>
      </w:pPr>
      <w:r w:rsidRPr="00D71F22">
        <w:rPr>
          <w:rFonts w:asciiTheme="majorHAnsi" w:hAnsiTheme="majorHAnsi"/>
          <w:b/>
          <w:u w:val="none"/>
        </w:rPr>
        <w:t>INSTRUCTIONS TO BIDDING AGENCIES</w:t>
      </w:r>
    </w:p>
    <w:p w14:paraId="3FE2F3D9" w14:textId="77777777" w:rsidR="00FC4677" w:rsidRPr="00D71F22" w:rsidRDefault="00FC4677" w:rsidP="00AA56BB">
      <w:pPr>
        <w:pStyle w:val="Heading2"/>
        <w:spacing w:before="0" w:line="276" w:lineRule="auto"/>
        <w:ind w:left="567"/>
        <w:rPr>
          <w:rFonts w:asciiTheme="majorHAnsi" w:hAnsiTheme="majorHAnsi"/>
          <w:u w:val="none"/>
        </w:rPr>
      </w:pPr>
    </w:p>
    <w:p w14:paraId="00B1B197" w14:textId="77777777" w:rsidR="00FF29B1" w:rsidRPr="00D71F22" w:rsidRDefault="008D6D86" w:rsidP="00AA56BB">
      <w:pPr>
        <w:pStyle w:val="Heading2"/>
        <w:spacing w:before="0" w:line="276" w:lineRule="auto"/>
        <w:ind w:left="567"/>
        <w:rPr>
          <w:rFonts w:asciiTheme="majorHAnsi" w:hAnsiTheme="majorHAnsi"/>
          <w:b/>
          <w:u w:val="none"/>
        </w:rPr>
      </w:pPr>
      <w:r w:rsidRPr="00D71F22">
        <w:rPr>
          <w:rFonts w:asciiTheme="majorHAnsi" w:hAnsiTheme="majorHAnsi"/>
          <w:b/>
          <w:u w:val="none"/>
        </w:rPr>
        <w:t>SUBMISSION PROCESS OF BID DOCUMENTS:</w:t>
      </w:r>
    </w:p>
    <w:p w14:paraId="3BF69498" w14:textId="77777777" w:rsidR="00FC4677" w:rsidRPr="00ED447E" w:rsidRDefault="00FC4677" w:rsidP="00AA56BB">
      <w:pPr>
        <w:pStyle w:val="Heading2"/>
        <w:spacing w:before="0" w:line="276" w:lineRule="auto"/>
        <w:ind w:left="567"/>
        <w:rPr>
          <w:rFonts w:asciiTheme="majorHAnsi" w:hAnsiTheme="majorHAnsi"/>
          <w:u w:val="none"/>
        </w:rPr>
      </w:pPr>
    </w:p>
    <w:p w14:paraId="7DAF6189" w14:textId="77777777" w:rsidR="00FF29B1" w:rsidRPr="00ED447E" w:rsidRDefault="008D6D86" w:rsidP="00975A4D">
      <w:pPr>
        <w:pStyle w:val="ListParagraph"/>
        <w:numPr>
          <w:ilvl w:val="0"/>
          <w:numId w:val="10"/>
        </w:numPr>
        <w:tabs>
          <w:tab w:val="left" w:pos="778"/>
        </w:tabs>
        <w:spacing w:line="276" w:lineRule="auto"/>
        <w:ind w:left="567" w:hanging="266"/>
        <w:rPr>
          <w:rFonts w:asciiTheme="majorHAnsi" w:hAnsiTheme="majorHAnsi"/>
        </w:rPr>
      </w:pPr>
      <w:r w:rsidRPr="00ED447E">
        <w:rPr>
          <w:rFonts w:asciiTheme="majorHAnsi" w:hAnsiTheme="majorHAnsi"/>
          <w:w w:val="105"/>
        </w:rPr>
        <w:t>Downloading &amp; viewing of Tender</w:t>
      </w:r>
      <w:r w:rsidRPr="00ED447E">
        <w:rPr>
          <w:rFonts w:asciiTheme="majorHAnsi" w:hAnsiTheme="majorHAnsi"/>
          <w:spacing w:val="-31"/>
          <w:w w:val="105"/>
        </w:rPr>
        <w:t xml:space="preserve"> </w:t>
      </w:r>
      <w:r w:rsidRPr="00ED447E">
        <w:rPr>
          <w:rFonts w:asciiTheme="majorHAnsi" w:hAnsiTheme="majorHAnsi"/>
          <w:w w:val="105"/>
        </w:rPr>
        <w:t>Document:</w:t>
      </w:r>
    </w:p>
    <w:p w14:paraId="4C3DB3AA" w14:textId="77777777" w:rsidR="00FF29B1" w:rsidRPr="00ED447E" w:rsidRDefault="00FF29B1" w:rsidP="00AA56BB">
      <w:pPr>
        <w:pStyle w:val="BodyText"/>
        <w:spacing w:line="276" w:lineRule="auto"/>
        <w:ind w:left="567"/>
        <w:rPr>
          <w:rFonts w:asciiTheme="majorHAnsi" w:hAnsiTheme="majorHAnsi"/>
          <w:sz w:val="22"/>
          <w:szCs w:val="22"/>
        </w:rPr>
      </w:pPr>
    </w:p>
    <w:p w14:paraId="76225400" w14:textId="583DBB6A"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Bidders can download and view tender document from </w:t>
      </w:r>
      <w:r w:rsidR="00E701CC" w:rsidRPr="00ED447E">
        <w:rPr>
          <w:rFonts w:asciiTheme="majorHAnsi" w:hAnsiTheme="majorHAnsi"/>
          <w:sz w:val="22"/>
          <w:szCs w:val="22"/>
        </w:rPr>
        <w:t>RECTPCL</w:t>
      </w:r>
      <w:r w:rsidRPr="00ED447E">
        <w:rPr>
          <w:rFonts w:asciiTheme="majorHAnsi" w:hAnsiTheme="majorHAnsi"/>
          <w:sz w:val="22"/>
          <w:szCs w:val="22"/>
        </w:rPr>
        <w:t xml:space="preserve"> web site </w:t>
      </w:r>
      <w:hyperlink r:id="rId26" w:history="1">
        <w:r w:rsidR="00E71FB7" w:rsidRPr="00D71F22">
          <w:rPr>
            <w:rStyle w:val="Hyperlink"/>
            <w:rFonts w:asciiTheme="majorHAnsi" w:hAnsiTheme="majorHAnsi"/>
            <w:color w:val="auto"/>
            <w:sz w:val="22"/>
            <w:szCs w:val="22"/>
          </w:rPr>
          <w:t>www.rectpcl.in</w:t>
        </w:r>
      </w:hyperlink>
      <w:r w:rsidRPr="00ED447E">
        <w:rPr>
          <w:rFonts w:asciiTheme="majorHAnsi" w:hAnsiTheme="majorHAnsi"/>
          <w:sz w:val="22"/>
          <w:szCs w:val="22"/>
        </w:rPr>
        <w:t xml:space="preserve"> (or) e- tender website</w:t>
      </w:r>
      <w:r w:rsidR="00FC4677" w:rsidRPr="00ED447E">
        <w:rPr>
          <w:rFonts w:asciiTheme="majorHAnsi" w:hAnsiTheme="majorHAnsi"/>
          <w:sz w:val="22"/>
          <w:szCs w:val="22"/>
        </w:rPr>
        <w:t xml:space="preserve"> </w:t>
      </w:r>
      <w:hyperlink r:id="rId27" w:history="1">
        <w:hyperlink r:id="rId28" w:history="1">
          <w:r w:rsidR="00FC4677" w:rsidRPr="00ED447E">
            <w:rPr>
              <w:rFonts w:asciiTheme="majorHAnsi" w:hAnsiTheme="majorHAnsi"/>
              <w:sz w:val="22"/>
              <w:szCs w:val="22"/>
            </w:rPr>
            <w:t>http://www.mstcecommerce.com/eprochome/rectpcl</w:t>
          </w:r>
        </w:hyperlink>
      </w:hyperlink>
      <w:r w:rsidR="00FC4677" w:rsidRPr="00D71F22">
        <w:rPr>
          <w:rFonts w:asciiTheme="majorHAnsi" w:hAnsiTheme="majorHAnsi"/>
          <w:sz w:val="22"/>
          <w:szCs w:val="22"/>
          <w:u w:color="0000FF"/>
        </w:rPr>
        <w:t xml:space="preserve"> </w:t>
      </w:r>
      <w:r w:rsidRPr="00ED447E">
        <w:rPr>
          <w:rFonts w:asciiTheme="majorHAnsi" w:hAnsiTheme="majorHAnsi"/>
          <w:sz w:val="22"/>
          <w:szCs w:val="22"/>
        </w:rPr>
        <w:t>(or) Central Public Procurement Portal</w:t>
      </w:r>
      <w:hyperlink r:id="rId29">
        <w:r w:rsidRPr="00D71F22">
          <w:rPr>
            <w:rFonts w:asciiTheme="majorHAnsi" w:hAnsiTheme="majorHAnsi"/>
            <w:sz w:val="22"/>
            <w:szCs w:val="22"/>
            <w:u w:val="single" w:color="0000FF"/>
          </w:rPr>
          <w:t>www.eprocure.gov.in</w:t>
        </w:r>
        <w:r w:rsidRPr="00D71F22">
          <w:rPr>
            <w:rFonts w:asciiTheme="majorHAnsi" w:hAnsiTheme="majorHAnsi"/>
            <w:sz w:val="22"/>
            <w:szCs w:val="22"/>
          </w:rPr>
          <w:t xml:space="preserve"> </w:t>
        </w:r>
      </w:hyperlink>
      <w:r w:rsidRPr="00ED447E">
        <w:rPr>
          <w:rFonts w:asciiTheme="majorHAnsi" w:hAnsiTheme="majorHAnsi"/>
          <w:sz w:val="22"/>
          <w:szCs w:val="22"/>
        </w:rPr>
        <w:t>at free of cost.</w:t>
      </w:r>
    </w:p>
    <w:p w14:paraId="1DFD7CA3" w14:textId="77777777" w:rsidR="00FC4677" w:rsidRPr="00ED447E" w:rsidRDefault="00FC4677" w:rsidP="00AA56BB">
      <w:pPr>
        <w:pStyle w:val="BodyText"/>
        <w:spacing w:line="276" w:lineRule="auto"/>
        <w:ind w:left="567"/>
        <w:jc w:val="both"/>
        <w:rPr>
          <w:rFonts w:asciiTheme="majorHAnsi" w:hAnsiTheme="majorHAnsi"/>
          <w:sz w:val="22"/>
          <w:szCs w:val="22"/>
        </w:rPr>
      </w:pPr>
    </w:p>
    <w:p w14:paraId="20A33DC7" w14:textId="77777777" w:rsidR="00FF29B1" w:rsidRPr="00ED447E" w:rsidRDefault="008D6D86" w:rsidP="00975A4D">
      <w:pPr>
        <w:pStyle w:val="ListParagraph"/>
        <w:numPr>
          <w:ilvl w:val="0"/>
          <w:numId w:val="10"/>
        </w:numPr>
        <w:tabs>
          <w:tab w:val="left" w:pos="727"/>
        </w:tabs>
        <w:spacing w:line="276" w:lineRule="auto"/>
        <w:ind w:left="567" w:hanging="215"/>
        <w:rPr>
          <w:rFonts w:asciiTheme="majorHAnsi" w:hAnsiTheme="majorHAnsi"/>
        </w:rPr>
      </w:pPr>
      <w:r w:rsidRPr="00ED447E">
        <w:rPr>
          <w:rFonts w:asciiTheme="majorHAnsi" w:hAnsiTheme="majorHAnsi"/>
          <w:w w:val="105"/>
        </w:rPr>
        <w:t>Participation through e-Bid</w:t>
      </w:r>
      <w:r w:rsidRPr="00ED447E">
        <w:rPr>
          <w:rFonts w:asciiTheme="majorHAnsi" w:hAnsiTheme="majorHAnsi"/>
          <w:spacing w:val="-18"/>
          <w:w w:val="105"/>
        </w:rPr>
        <w:t xml:space="preserve"> </w:t>
      </w:r>
      <w:r w:rsidRPr="00ED447E">
        <w:rPr>
          <w:rFonts w:asciiTheme="majorHAnsi" w:hAnsiTheme="majorHAnsi"/>
          <w:w w:val="105"/>
        </w:rPr>
        <w:t>Submission:</w:t>
      </w:r>
    </w:p>
    <w:p w14:paraId="3185B67D" w14:textId="77777777" w:rsidR="00FC4677" w:rsidRPr="00ED447E" w:rsidRDefault="00FC4677" w:rsidP="00AA56BB">
      <w:pPr>
        <w:pStyle w:val="ListParagraph"/>
        <w:tabs>
          <w:tab w:val="left" w:pos="727"/>
        </w:tabs>
        <w:spacing w:line="276" w:lineRule="auto"/>
        <w:ind w:left="567" w:firstLine="0"/>
        <w:rPr>
          <w:rFonts w:asciiTheme="majorHAnsi" w:hAnsiTheme="majorHAnsi"/>
        </w:rPr>
      </w:pPr>
    </w:p>
    <w:p w14:paraId="71B69FEA" w14:textId="77777777" w:rsidR="00C54BEB" w:rsidRPr="00D71F22" w:rsidRDefault="004613D3" w:rsidP="00AA56BB">
      <w:pPr>
        <w:spacing w:line="276" w:lineRule="auto"/>
        <w:ind w:left="567"/>
        <w:jc w:val="both"/>
        <w:rPr>
          <w:rFonts w:asciiTheme="majorHAnsi" w:hAnsiTheme="majorHAnsi"/>
        </w:rPr>
      </w:pPr>
      <w:r w:rsidRPr="00D71F22">
        <w:rPr>
          <w:rFonts w:asciiTheme="majorHAnsi" w:hAnsiTheme="majorHAnsi"/>
        </w:rPr>
        <w:t xml:space="preserve">Interested bidders have to necessarily register themselves on the e-bidding portal of MSTC and are strongly recommended to go through the E-Tendering methodology &amp; Tips for successful online Bid submission in the MSTC’s e-procurement platform i.e </w:t>
      </w:r>
      <w:hyperlink r:id="rId30" w:history="1">
        <w:r w:rsidRPr="00D71F22">
          <w:rPr>
            <w:rStyle w:val="Hyperlink"/>
            <w:rFonts w:asciiTheme="majorHAnsi" w:eastAsia="Calibri" w:hAnsiTheme="majorHAnsi"/>
            <w:b/>
            <w:color w:val="auto"/>
          </w:rPr>
          <w:t>http://www.mstcecommerce.com/eprochome/rectpcl</w:t>
        </w:r>
      </w:hyperlink>
    </w:p>
    <w:p w14:paraId="0621D14B" w14:textId="77777777" w:rsidR="004613D3" w:rsidRPr="00D71F22" w:rsidRDefault="004613D3" w:rsidP="00AA56BB">
      <w:pPr>
        <w:tabs>
          <w:tab w:val="left" w:pos="1037"/>
        </w:tabs>
        <w:spacing w:line="276" w:lineRule="auto"/>
        <w:ind w:left="567"/>
        <w:jc w:val="both"/>
        <w:rPr>
          <w:rFonts w:asciiTheme="majorHAnsi" w:hAnsiTheme="majorHAnsi"/>
        </w:rPr>
      </w:pPr>
    </w:p>
    <w:p w14:paraId="5A66D255" w14:textId="77777777" w:rsidR="004613D3" w:rsidRPr="00ED447E" w:rsidRDefault="004613D3" w:rsidP="00AA56BB">
      <w:pPr>
        <w:shd w:val="clear" w:color="auto" w:fill="FFFFFF"/>
        <w:spacing w:line="276" w:lineRule="auto"/>
        <w:ind w:left="567"/>
        <w:jc w:val="both"/>
        <w:rPr>
          <w:rFonts w:asciiTheme="majorHAnsi" w:hAnsiTheme="majorHAnsi"/>
        </w:rPr>
      </w:pPr>
      <w:r w:rsidRPr="00ED447E">
        <w:rPr>
          <w:rFonts w:asciiTheme="majorHAnsi" w:hAnsiTheme="majorHAnsi"/>
        </w:rPr>
        <w:t>Resolution to all general queries and system setting is given in the bidders guide. In case of any other issue please contact:</w:t>
      </w:r>
    </w:p>
    <w:p w14:paraId="359FE78A" w14:textId="77777777" w:rsidR="004613D3" w:rsidRPr="00ED447E" w:rsidRDefault="004613D3" w:rsidP="00AA56BB">
      <w:pPr>
        <w:spacing w:line="276" w:lineRule="auto"/>
        <w:ind w:left="567"/>
        <w:jc w:val="both"/>
        <w:rPr>
          <w:rFonts w:asciiTheme="majorHAnsi" w:hAnsiTheme="majorHAnsi"/>
        </w:rPr>
      </w:pPr>
    </w:p>
    <w:tbl>
      <w:tblPr>
        <w:tblW w:w="0" w:type="auto"/>
        <w:tblInd w:w="675" w:type="dxa"/>
        <w:shd w:val="clear" w:color="auto" w:fill="FFFFFF"/>
        <w:tblCellMar>
          <w:left w:w="0" w:type="dxa"/>
          <w:right w:w="0" w:type="dxa"/>
        </w:tblCellMar>
        <w:tblLook w:val="04A0" w:firstRow="1" w:lastRow="0" w:firstColumn="1" w:lastColumn="0" w:noHBand="0" w:noVBand="1"/>
      </w:tblPr>
      <w:tblGrid>
        <w:gridCol w:w="873"/>
        <w:gridCol w:w="3266"/>
        <w:gridCol w:w="3620"/>
        <w:gridCol w:w="2002"/>
      </w:tblGrid>
      <w:tr w:rsidR="004613D3" w:rsidRPr="00ED447E" w14:paraId="1CD2C7B5" w14:textId="77777777" w:rsidTr="00D71F22">
        <w:trPr>
          <w:trHeight w:val="489"/>
        </w:trPr>
        <w:tc>
          <w:tcPr>
            <w:tcW w:w="873"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vAlign w:val="center"/>
          </w:tcPr>
          <w:p w14:paraId="528258BF" w14:textId="77777777" w:rsidR="004613D3" w:rsidRPr="00ED447E" w:rsidRDefault="004613D3" w:rsidP="00D71F22">
            <w:pPr>
              <w:spacing w:line="276" w:lineRule="auto"/>
              <w:ind w:left="567" w:hanging="882"/>
              <w:jc w:val="center"/>
              <w:rPr>
                <w:rFonts w:asciiTheme="majorHAnsi" w:hAnsiTheme="majorHAnsi"/>
                <w:b/>
              </w:rPr>
            </w:pPr>
            <w:r w:rsidRPr="00ED447E">
              <w:rPr>
                <w:rFonts w:asciiTheme="majorHAnsi" w:hAnsiTheme="majorHAnsi"/>
                <w:b/>
                <w:lang w:val="en-IN"/>
              </w:rPr>
              <w:t>S.no</w:t>
            </w:r>
          </w:p>
        </w:tc>
        <w:tc>
          <w:tcPr>
            <w:tcW w:w="3266" w:type="dxa"/>
            <w:tcBorders>
              <w:top w:val="single" w:sz="8" w:space="0" w:color="000000"/>
              <w:left w:val="nil"/>
              <w:bottom w:val="single" w:sz="8" w:space="0" w:color="000000"/>
              <w:right w:val="single" w:sz="8" w:space="0" w:color="000000"/>
            </w:tcBorders>
            <w:shd w:val="clear" w:color="auto" w:fill="DDD9C3" w:themeFill="background2" w:themeFillShade="E6"/>
            <w:tcMar>
              <w:top w:w="0" w:type="dxa"/>
              <w:left w:w="108" w:type="dxa"/>
              <w:bottom w:w="0" w:type="dxa"/>
              <w:right w:w="108" w:type="dxa"/>
            </w:tcMar>
            <w:vAlign w:val="center"/>
          </w:tcPr>
          <w:p w14:paraId="6D937964" w14:textId="77777777" w:rsidR="004613D3" w:rsidRPr="00ED447E" w:rsidRDefault="004613D3" w:rsidP="003D5A4F">
            <w:pPr>
              <w:spacing w:line="276" w:lineRule="auto"/>
              <w:ind w:left="567"/>
              <w:rPr>
                <w:rFonts w:asciiTheme="majorHAnsi" w:hAnsiTheme="majorHAnsi"/>
                <w:b/>
              </w:rPr>
            </w:pPr>
            <w:r w:rsidRPr="00ED447E">
              <w:rPr>
                <w:rFonts w:asciiTheme="majorHAnsi" w:hAnsiTheme="majorHAnsi"/>
                <w:b/>
                <w:lang w:val="en-IN"/>
              </w:rPr>
              <w:t>Name</w:t>
            </w:r>
          </w:p>
        </w:tc>
        <w:tc>
          <w:tcPr>
            <w:tcW w:w="3620" w:type="dxa"/>
            <w:tcBorders>
              <w:top w:val="single" w:sz="8" w:space="0" w:color="000000"/>
              <w:left w:val="nil"/>
              <w:bottom w:val="single" w:sz="8" w:space="0" w:color="000000"/>
              <w:right w:val="single" w:sz="8" w:space="0" w:color="000000"/>
            </w:tcBorders>
            <w:shd w:val="clear" w:color="auto" w:fill="DDD9C3" w:themeFill="background2" w:themeFillShade="E6"/>
            <w:tcMar>
              <w:top w:w="0" w:type="dxa"/>
              <w:left w:w="108" w:type="dxa"/>
              <w:bottom w:w="0" w:type="dxa"/>
              <w:right w:w="108" w:type="dxa"/>
            </w:tcMar>
            <w:vAlign w:val="center"/>
          </w:tcPr>
          <w:p w14:paraId="4DA4E1A5" w14:textId="77777777" w:rsidR="004613D3" w:rsidRPr="00ED447E" w:rsidRDefault="004613D3">
            <w:pPr>
              <w:spacing w:line="276" w:lineRule="auto"/>
              <w:ind w:left="567"/>
              <w:rPr>
                <w:rFonts w:asciiTheme="majorHAnsi" w:hAnsiTheme="majorHAnsi"/>
                <w:b/>
              </w:rPr>
            </w:pPr>
            <w:r w:rsidRPr="00ED447E">
              <w:rPr>
                <w:rFonts w:asciiTheme="majorHAnsi" w:hAnsiTheme="majorHAnsi"/>
                <w:b/>
                <w:lang w:val="en-IN"/>
              </w:rPr>
              <w:t>Email</w:t>
            </w:r>
          </w:p>
        </w:tc>
        <w:tc>
          <w:tcPr>
            <w:tcW w:w="2002" w:type="dxa"/>
            <w:tcBorders>
              <w:top w:val="single" w:sz="8" w:space="0" w:color="000000"/>
              <w:left w:val="nil"/>
              <w:bottom w:val="single" w:sz="8" w:space="0" w:color="000000"/>
              <w:right w:val="single" w:sz="8" w:space="0" w:color="000000"/>
            </w:tcBorders>
            <w:shd w:val="clear" w:color="auto" w:fill="DDD9C3" w:themeFill="background2" w:themeFillShade="E6"/>
            <w:tcMar>
              <w:top w:w="0" w:type="dxa"/>
              <w:left w:w="108" w:type="dxa"/>
              <w:bottom w:w="0" w:type="dxa"/>
              <w:right w:w="108" w:type="dxa"/>
            </w:tcMar>
            <w:vAlign w:val="center"/>
          </w:tcPr>
          <w:p w14:paraId="49715B92" w14:textId="77777777" w:rsidR="004613D3" w:rsidRPr="00ED447E" w:rsidRDefault="004613D3" w:rsidP="00D71F22">
            <w:pPr>
              <w:spacing w:line="276" w:lineRule="auto"/>
              <w:ind w:left="567" w:hanging="716"/>
              <w:jc w:val="center"/>
              <w:rPr>
                <w:rFonts w:asciiTheme="majorHAnsi" w:hAnsiTheme="majorHAnsi"/>
                <w:b/>
              </w:rPr>
            </w:pPr>
            <w:r w:rsidRPr="00ED447E">
              <w:rPr>
                <w:rFonts w:asciiTheme="majorHAnsi" w:hAnsiTheme="majorHAnsi"/>
                <w:b/>
                <w:lang w:val="en-IN"/>
              </w:rPr>
              <w:t>Contact number</w:t>
            </w:r>
          </w:p>
        </w:tc>
      </w:tr>
      <w:tr w:rsidR="004613D3" w:rsidRPr="00ED447E" w14:paraId="7D1A8204" w14:textId="77777777" w:rsidTr="00D71F22">
        <w:trPr>
          <w:trHeight w:val="258"/>
        </w:trPr>
        <w:tc>
          <w:tcPr>
            <w:tcW w:w="87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D443229" w14:textId="77777777" w:rsidR="004613D3" w:rsidRPr="00ED447E" w:rsidRDefault="004613D3" w:rsidP="00D71F22">
            <w:pPr>
              <w:spacing w:line="276" w:lineRule="auto"/>
              <w:ind w:left="567" w:hanging="342"/>
              <w:rPr>
                <w:rFonts w:asciiTheme="majorHAnsi" w:hAnsiTheme="majorHAnsi"/>
                <w:b/>
              </w:rPr>
            </w:pPr>
            <w:r w:rsidRPr="00ED447E">
              <w:rPr>
                <w:rFonts w:asciiTheme="majorHAnsi" w:hAnsiTheme="majorHAnsi"/>
                <w:b/>
                <w:lang w:val="en-IN"/>
              </w:rPr>
              <w:t>1.</w:t>
            </w:r>
          </w:p>
        </w:tc>
        <w:tc>
          <w:tcPr>
            <w:tcW w:w="32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C452CB5" w14:textId="77777777" w:rsidR="004613D3" w:rsidRPr="00ED447E" w:rsidRDefault="004613D3" w:rsidP="00D71F22">
            <w:pPr>
              <w:spacing w:line="276" w:lineRule="auto"/>
              <w:ind w:left="567" w:hanging="491"/>
              <w:rPr>
                <w:rFonts w:asciiTheme="majorHAnsi" w:hAnsiTheme="majorHAnsi"/>
              </w:rPr>
            </w:pPr>
            <w:r w:rsidRPr="00ED447E">
              <w:rPr>
                <w:rFonts w:asciiTheme="majorHAnsi" w:hAnsiTheme="majorHAnsi"/>
                <w:lang w:val="en-IN"/>
              </w:rPr>
              <w:t>Shishupal Yadav</w:t>
            </w:r>
          </w:p>
        </w:tc>
        <w:tc>
          <w:tcPr>
            <w:tcW w:w="3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4D0DF1E" w14:textId="77777777" w:rsidR="004613D3" w:rsidRPr="00ED447E" w:rsidRDefault="00455175" w:rsidP="00D71F22">
            <w:pPr>
              <w:spacing w:line="276" w:lineRule="auto"/>
              <w:ind w:left="567" w:hanging="431"/>
              <w:rPr>
                <w:rFonts w:asciiTheme="majorHAnsi" w:hAnsiTheme="majorHAnsi"/>
              </w:rPr>
            </w:pPr>
            <w:hyperlink r:id="rId31" w:tgtFrame="_blank" w:history="1">
              <w:r w:rsidR="004613D3" w:rsidRPr="00ED447E">
                <w:rPr>
                  <w:rFonts w:asciiTheme="majorHAnsi" w:hAnsiTheme="majorHAnsi"/>
                  <w:u w:val="single"/>
                  <w:lang w:val="en-IN"/>
                </w:rPr>
                <w:t>syadav@mstcindia.co.in</w:t>
              </w:r>
            </w:hyperlink>
          </w:p>
        </w:tc>
        <w:tc>
          <w:tcPr>
            <w:tcW w:w="20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C0C40AF" w14:textId="77777777" w:rsidR="004613D3" w:rsidRPr="00ED447E" w:rsidRDefault="004613D3" w:rsidP="00D71F22">
            <w:pPr>
              <w:spacing w:line="276" w:lineRule="auto"/>
              <w:ind w:left="567" w:hanging="446"/>
              <w:rPr>
                <w:rFonts w:asciiTheme="majorHAnsi" w:hAnsiTheme="majorHAnsi"/>
              </w:rPr>
            </w:pPr>
            <w:r w:rsidRPr="00ED447E">
              <w:rPr>
                <w:rFonts w:asciiTheme="majorHAnsi" w:hAnsiTheme="majorHAnsi"/>
                <w:lang w:val="en-IN"/>
              </w:rPr>
              <w:t>8826562675</w:t>
            </w:r>
          </w:p>
        </w:tc>
      </w:tr>
      <w:tr w:rsidR="004613D3" w:rsidRPr="00ED447E" w14:paraId="00B3276A" w14:textId="77777777" w:rsidTr="00D71F22">
        <w:trPr>
          <w:trHeight w:val="244"/>
        </w:trPr>
        <w:tc>
          <w:tcPr>
            <w:tcW w:w="87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CFACACF" w14:textId="77777777" w:rsidR="004613D3" w:rsidRPr="00ED447E" w:rsidRDefault="004613D3" w:rsidP="00D71F22">
            <w:pPr>
              <w:spacing w:line="276" w:lineRule="auto"/>
              <w:ind w:left="567" w:hanging="342"/>
              <w:rPr>
                <w:rFonts w:asciiTheme="majorHAnsi" w:hAnsiTheme="majorHAnsi"/>
                <w:b/>
              </w:rPr>
            </w:pPr>
            <w:r w:rsidRPr="00ED447E">
              <w:rPr>
                <w:rFonts w:asciiTheme="majorHAnsi" w:hAnsiTheme="majorHAnsi"/>
                <w:b/>
                <w:lang w:val="en-IN"/>
              </w:rPr>
              <w:t>2.</w:t>
            </w:r>
          </w:p>
        </w:tc>
        <w:tc>
          <w:tcPr>
            <w:tcW w:w="32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C43750A" w14:textId="77777777" w:rsidR="004613D3" w:rsidRPr="00ED447E" w:rsidRDefault="004613D3" w:rsidP="00D71F22">
            <w:pPr>
              <w:spacing w:line="276" w:lineRule="auto"/>
              <w:ind w:left="567" w:hanging="491"/>
              <w:rPr>
                <w:rFonts w:asciiTheme="majorHAnsi" w:hAnsiTheme="majorHAnsi"/>
              </w:rPr>
            </w:pPr>
            <w:r w:rsidRPr="00ED447E">
              <w:rPr>
                <w:rFonts w:asciiTheme="majorHAnsi" w:hAnsiTheme="majorHAnsi"/>
                <w:lang w:val="en-IN"/>
              </w:rPr>
              <w:t>S D Sharma</w:t>
            </w:r>
          </w:p>
        </w:tc>
        <w:tc>
          <w:tcPr>
            <w:tcW w:w="3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2EDD4A2" w14:textId="77777777" w:rsidR="004613D3" w:rsidRPr="00ED447E" w:rsidRDefault="00455175" w:rsidP="00D71F22">
            <w:pPr>
              <w:spacing w:line="276" w:lineRule="auto"/>
              <w:ind w:left="567" w:hanging="431"/>
              <w:rPr>
                <w:rFonts w:asciiTheme="majorHAnsi" w:hAnsiTheme="majorHAnsi"/>
              </w:rPr>
            </w:pPr>
            <w:hyperlink r:id="rId32" w:tgtFrame="_blank" w:history="1">
              <w:r w:rsidR="004613D3" w:rsidRPr="00ED447E">
                <w:rPr>
                  <w:rFonts w:asciiTheme="majorHAnsi" w:hAnsiTheme="majorHAnsi"/>
                  <w:u w:val="single"/>
                  <w:lang w:val="en-IN"/>
                </w:rPr>
                <w:t>sdsharma@mstcindia.co.in</w:t>
              </w:r>
            </w:hyperlink>
          </w:p>
        </w:tc>
        <w:tc>
          <w:tcPr>
            <w:tcW w:w="20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02EFB7" w14:textId="77777777" w:rsidR="004613D3" w:rsidRPr="00ED447E" w:rsidRDefault="004613D3" w:rsidP="00D71F22">
            <w:pPr>
              <w:spacing w:line="276" w:lineRule="auto"/>
              <w:ind w:left="567" w:hanging="446"/>
              <w:rPr>
                <w:rFonts w:asciiTheme="majorHAnsi" w:hAnsiTheme="majorHAnsi"/>
              </w:rPr>
            </w:pPr>
            <w:r w:rsidRPr="00ED447E">
              <w:rPr>
                <w:rFonts w:asciiTheme="majorHAnsi" w:hAnsiTheme="majorHAnsi"/>
                <w:lang w:val="en-IN"/>
              </w:rPr>
              <w:t>7878055855</w:t>
            </w:r>
          </w:p>
        </w:tc>
      </w:tr>
      <w:tr w:rsidR="004613D3" w:rsidRPr="00ED447E" w14:paraId="05D5B9C7" w14:textId="77777777" w:rsidTr="00D71F22">
        <w:trPr>
          <w:trHeight w:val="258"/>
        </w:trPr>
        <w:tc>
          <w:tcPr>
            <w:tcW w:w="87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3FBAF26" w14:textId="77777777" w:rsidR="004613D3" w:rsidRPr="00ED447E" w:rsidRDefault="004613D3" w:rsidP="00D71F22">
            <w:pPr>
              <w:spacing w:line="276" w:lineRule="auto"/>
              <w:ind w:left="567" w:hanging="342"/>
              <w:rPr>
                <w:rFonts w:asciiTheme="majorHAnsi" w:hAnsiTheme="majorHAnsi"/>
                <w:b/>
              </w:rPr>
            </w:pPr>
            <w:r w:rsidRPr="00ED447E">
              <w:rPr>
                <w:rFonts w:asciiTheme="majorHAnsi" w:hAnsiTheme="majorHAnsi"/>
                <w:b/>
                <w:lang w:val="en-IN"/>
              </w:rPr>
              <w:t>3.</w:t>
            </w:r>
          </w:p>
        </w:tc>
        <w:tc>
          <w:tcPr>
            <w:tcW w:w="32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97B3401" w14:textId="77777777" w:rsidR="004613D3" w:rsidRPr="00ED447E" w:rsidRDefault="004613D3" w:rsidP="00D71F22">
            <w:pPr>
              <w:spacing w:line="276" w:lineRule="auto"/>
              <w:ind w:left="567" w:hanging="491"/>
              <w:rPr>
                <w:rFonts w:asciiTheme="majorHAnsi" w:hAnsiTheme="majorHAnsi"/>
              </w:rPr>
            </w:pPr>
            <w:r w:rsidRPr="00ED447E">
              <w:rPr>
                <w:rFonts w:asciiTheme="majorHAnsi" w:hAnsiTheme="majorHAnsi"/>
                <w:lang w:val="en-IN"/>
              </w:rPr>
              <w:t>Chirag Sindhu</w:t>
            </w:r>
          </w:p>
        </w:tc>
        <w:tc>
          <w:tcPr>
            <w:tcW w:w="3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686B84C" w14:textId="77777777" w:rsidR="004613D3" w:rsidRPr="00ED447E" w:rsidRDefault="00455175" w:rsidP="00D71F22">
            <w:pPr>
              <w:spacing w:line="276" w:lineRule="auto"/>
              <w:ind w:left="567" w:hanging="431"/>
              <w:rPr>
                <w:rFonts w:asciiTheme="majorHAnsi" w:hAnsiTheme="majorHAnsi"/>
              </w:rPr>
            </w:pPr>
            <w:hyperlink r:id="rId33" w:tgtFrame="_blank" w:history="1">
              <w:r w:rsidR="004613D3" w:rsidRPr="00ED447E">
                <w:rPr>
                  <w:rFonts w:asciiTheme="majorHAnsi" w:hAnsiTheme="majorHAnsi"/>
                  <w:u w:val="single"/>
                  <w:lang w:val="en-IN"/>
                </w:rPr>
                <w:t>chiragsindhu@mstcindia.co.in</w:t>
              </w:r>
            </w:hyperlink>
          </w:p>
        </w:tc>
        <w:tc>
          <w:tcPr>
            <w:tcW w:w="20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958FC5A" w14:textId="77777777" w:rsidR="004613D3" w:rsidRPr="00ED447E" w:rsidRDefault="004613D3" w:rsidP="00D71F22">
            <w:pPr>
              <w:spacing w:line="276" w:lineRule="auto"/>
              <w:ind w:left="567" w:hanging="446"/>
              <w:rPr>
                <w:rFonts w:asciiTheme="majorHAnsi" w:hAnsiTheme="majorHAnsi"/>
              </w:rPr>
            </w:pPr>
            <w:r w:rsidRPr="00ED447E">
              <w:rPr>
                <w:rFonts w:asciiTheme="majorHAnsi" w:hAnsiTheme="majorHAnsi"/>
                <w:lang w:val="en-IN"/>
              </w:rPr>
              <w:t>9830336290</w:t>
            </w:r>
          </w:p>
        </w:tc>
      </w:tr>
    </w:tbl>
    <w:p w14:paraId="7344B9CB" w14:textId="77777777" w:rsidR="004613D3" w:rsidRPr="00ED447E" w:rsidRDefault="004613D3" w:rsidP="00AA56BB">
      <w:pPr>
        <w:spacing w:line="276" w:lineRule="auto"/>
        <w:ind w:left="567"/>
        <w:jc w:val="both"/>
        <w:rPr>
          <w:rFonts w:asciiTheme="majorHAnsi" w:hAnsiTheme="majorHAnsi"/>
        </w:rPr>
      </w:pPr>
    </w:p>
    <w:p w14:paraId="2E988AEC" w14:textId="77777777" w:rsidR="004613D3" w:rsidRPr="00ED447E" w:rsidRDefault="004613D3" w:rsidP="00AA56BB">
      <w:pPr>
        <w:shd w:val="clear" w:color="auto" w:fill="FFFFFF"/>
        <w:spacing w:line="276" w:lineRule="auto"/>
        <w:ind w:left="567"/>
        <w:jc w:val="both"/>
        <w:rPr>
          <w:rFonts w:asciiTheme="majorHAnsi" w:hAnsiTheme="majorHAnsi"/>
          <w:lang w:bidi="hi-IN"/>
        </w:rPr>
      </w:pPr>
      <w:r w:rsidRPr="00ED447E">
        <w:rPr>
          <w:rFonts w:asciiTheme="majorHAnsi" w:hAnsiTheme="majorHAnsi"/>
          <w:lang w:bidi="hi-IN"/>
        </w:rPr>
        <w:t>Even though the MSTC support team will be available from 0930 HRS to 1800 HRS on all working days, but in case Bidders are unable to reach MSTC then communications can also be done through e-mail or SMS and MSTC team will respond to the queries within 24 hrs.</w:t>
      </w:r>
    </w:p>
    <w:p w14:paraId="2D16420C" w14:textId="77777777" w:rsidR="004613D3" w:rsidRPr="00ED447E" w:rsidRDefault="004613D3" w:rsidP="00AA56BB">
      <w:pPr>
        <w:shd w:val="clear" w:color="auto" w:fill="FFFFFF"/>
        <w:spacing w:line="276" w:lineRule="auto"/>
        <w:ind w:left="567"/>
        <w:jc w:val="both"/>
        <w:rPr>
          <w:rFonts w:asciiTheme="majorHAnsi" w:hAnsiTheme="majorHAnsi"/>
          <w:lang w:bidi="hi-IN"/>
        </w:rPr>
      </w:pPr>
    </w:p>
    <w:p w14:paraId="49F096AF" w14:textId="0CF04123" w:rsidR="004613D3" w:rsidRPr="00ED447E" w:rsidRDefault="004613D3" w:rsidP="00AA56BB">
      <w:pPr>
        <w:spacing w:line="276" w:lineRule="auto"/>
        <w:ind w:left="567"/>
        <w:jc w:val="both"/>
        <w:rPr>
          <w:rFonts w:asciiTheme="majorHAnsi" w:hAnsiTheme="majorHAnsi"/>
        </w:rPr>
      </w:pPr>
      <w:r w:rsidRPr="00ED447E">
        <w:rPr>
          <w:rFonts w:asciiTheme="majorHAnsi" w:hAnsiTheme="majorHAnsi"/>
        </w:rPr>
        <w:t>Bidder has to pay the transaction charges and bidders are requested to refer (</w:t>
      </w:r>
      <w:r w:rsidRPr="00C32B15">
        <w:rPr>
          <w:rFonts w:asciiTheme="majorHAnsi" w:hAnsiTheme="majorHAnsi"/>
          <w:b/>
        </w:rPr>
        <w:t>Annexure-</w:t>
      </w:r>
      <w:r w:rsidR="00C32B15" w:rsidRPr="00C32B15">
        <w:rPr>
          <w:rFonts w:asciiTheme="majorHAnsi" w:hAnsiTheme="majorHAnsi"/>
          <w:b/>
        </w:rPr>
        <w:t>XI</w:t>
      </w:r>
      <w:r w:rsidRPr="00ED447E">
        <w:rPr>
          <w:rFonts w:asciiTheme="majorHAnsi" w:hAnsiTheme="majorHAnsi"/>
        </w:rPr>
        <w:t xml:space="preserve"> to </w:t>
      </w:r>
      <w:r w:rsidR="002269B4" w:rsidRPr="00ED447E">
        <w:rPr>
          <w:rFonts w:asciiTheme="majorHAnsi" w:hAnsiTheme="majorHAnsi"/>
        </w:rPr>
        <w:t>this document</w:t>
      </w:r>
      <w:r w:rsidRPr="00ED447E">
        <w:rPr>
          <w:rFonts w:asciiTheme="majorHAnsi" w:hAnsiTheme="majorHAnsi"/>
        </w:rPr>
        <w:t xml:space="preserve">) </w:t>
      </w:r>
      <w:r w:rsidR="002269B4" w:rsidRPr="00ED447E">
        <w:rPr>
          <w:rFonts w:asciiTheme="majorHAnsi" w:hAnsiTheme="majorHAnsi"/>
        </w:rPr>
        <w:t xml:space="preserve">for </w:t>
      </w:r>
      <w:r w:rsidRPr="00ED447E">
        <w:rPr>
          <w:rFonts w:asciiTheme="majorHAnsi" w:hAnsiTheme="majorHAnsi"/>
        </w:rPr>
        <w:t>MSTC Registration details.</w:t>
      </w:r>
    </w:p>
    <w:p w14:paraId="2DD186A0" w14:textId="77777777" w:rsidR="004613D3" w:rsidRPr="00ED447E" w:rsidRDefault="004613D3" w:rsidP="00AA56BB">
      <w:pPr>
        <w:tabs>
          <w:tab w:val="left" w:pos="1037"/>
        </w:tabs>
        <w:spacing w:line="276" w:lineRule="auto"/>
        <w:ind w:left="567"/>
        <w:jc w:val="both"/>
        <w:rPr>
          <w:rFonts w:asciiTheme="majorHAnsi" w:hAnsiTheme="majorHAnsi"/>
        </w:rPr>
      </w:pPr>
      <w:r w:rsidRPr="00ED447E">
        <w:rPr>
          <w:rFonts w:asciiTheme="majorHAnsi" w:hAnsiTheme="majorHAnsi"/>
        </w:rPr>
        <w:t xml:space="preserve"> </w:t>
      </w:r>
      <w:r w:rsidRPr="00ED447E">
        <w:rPr>
          <w:rFonts w:asciiTheme="majorHAnsi" w:hAnsiTheme="majorHAnsi"/>
          <w:lang w:bidi="hi-IN"/>
        </w:rPr>
        <w:t> </w:t>
      </w:r>
    </w:p>
    <w:p w14:paraId="5A2673CD" w14:textId="77777777" w:rsidR="004613D3" w:rsidRPr="00ED447E" w:rsidRDefault="004613D3" w:rsidP="00AA56BB">
      <w:pPr>
        <w:spacing w:line="276" w:lineRule="auto"/>
        <w:ind w:left="567"/>
        <w:jc w:val="both"/>
        <w:rPr>
          <w:rFonts w:asciiTheme="majorHAnsi" w:hAnsiTheme="majorHAnsi"/>
        </w:rPr>
      </w:pPr>
      <w:r w:rsidRPr="00ED447E">
        <w:rPr>
          <w:rFonts w:asciiTheme="majorHAnsi" w:hAnsiTheme="majorHAnsi"/>
          <w:lang w:bidi="hi-IN"/>
        </w:rPr>
        <w:t xml:space="preserve">Bidders are advised to deposit the transaction fee at least two days before the last date of submission and to submit their bids least one day before the last day of submission to avoid any last minute issues </w:t>
      </w:r>
      <w:r w:rsidRPr="00ED447E">
        <w:rPr>
          <w:rFonts w:asciiTheme="majorHAnsi" w:hAnsiTheme="majorHAnsi"/>
        </w:rPr>
        <w:t xml:space="preserve">They may obtain further information regarding this </w:t>
      </w:r>
      <w:r w:rsidR="002269B4" w:rsidRPr="00ED447E">
        <w:rPr>
          <w:rFonts w:asciiTheme="majorHAnsi" w:hAnsiTheme="majorHAnsi"/>
        </w:rPr>
        <w:t>Tender</w:t>
      </w:r>
      <w:r w:rsidRPr="00ED447E">
        <w:rPr>
          <w:rFonts w:asciiTheme="majorHAnsi" w:hAnsiTheme="majorHAnsi"/>
        </w:rPr>
        <w:t xml:space="preserve"> from the office of </w:t>
      </w:r>
      <w:r w:rsidRPr="00ED447E">
        <w:rPr>
          <w:rFonts w:asciiTheme="majorHAnsi" w:hAnsiTheme="majorHAnsi"/>
          <w:u w:val="single"/>
        </w:rPr>
        <w:t>Additional Chief Executive Officer</w:t>
      </w:r>
      <w:r w:rsidRPr="00ED447E">
        <w:rPr>
          <w:rFonts w:asciiTheme="majorHAnsi" w:hAnsiTheme="majorHAnsi"/>
        </w:rPr>
        <w:t xml:space="preserve">, RECTPCL at the address given below from </w:t>
      </w:r>
      <w:r w:rsidRPr="00D71F22">
        <w:rPr>
          <w:rFonts w:asciiTheme="majorHAnsi" w:hAnsiTheme="majorHAnsi"/>
        </w:rPr>
        <w:t>15:00 hours to 17:00</w:t>
      </w:r>
      <w:r w:rsidRPr="00ED447E">
        <w:rPr>
          <w:rFonts w:asciiTheme="majorHAnsi" w:hAnsiTheme="majorHAnsi"/>
        </w:rPr>
        <w:t xml:space="preserve"> hours on all working days.</w:t>
      </w:r>
    </w:p>
    <w:p w14:paraId="10356AD9" w14:textId="77777777" w:rsidR="004613D3" w:rsidRPr="00ED447E" w:rsidRDefault="004613D3" w:rsidP="00AA56BB">
      <w:pPr>
        <w:spacing w:line="276" w:lineRule="auto"/>
        <w:ind w:left="567"/>
        <w:jc w:val="both"/>
        <w:rPr>
          <w:rFonts w:asciiTheme="majorHAnsi" w:hAnsiTheme="majorHAnsi"/>
        </w:rPr>
      </w:pPr>
    </w:p>
    <w:p w14:paraId="6C50C578" w14:textId="071A4330" w:rsidR="004613D3" w:rsidRPr="00ED447E" w:rsidRDefault="004613D3" w:rsidP="00AA56BB">
      <w:pPr>
        <w:spacing w:line="276" w:lineRule="auto"/>
        <w:ind w:left="567"/>
        <w:jc w:val="both"/>
        <w:rPr>
          <w:rFonts w:asciiTheme="majorHAnsi" w:hAnsiTheme="majorHAnsi"/>
        </w:rPr>
      </w:pPr>
      <w:r w:rsidRPr="00ED447E">
        <w:rPr>
          <w:rFonts w:asciiTheme="majorHAnsi" w:hAnsiTheme="majorHAnsi"/>
        </w:rPr>
        <w:t xml:space="preserve">For proper uploading of the bids on the portal namely </w:t>
      </w:r>
      <w:hyperlink r:id="rId34" w:history="1">
        <w:r w:rsidR="00811E72" w:rsidRPr="0039524F">
          <w:rPr>
            <w:rStyle w:val="Hyperlink"/>
            <w:rFonts w:asciiTheme="majorHAnsi" w:hAnsiTheme="majorHAnsi"/>
            <w:b/>
          </w:rPr>
          <w:t>http://www.mstcecommerce.com/eprochome/ rectpcl</w:t>
        </w:r>
      </w:hyperlink>
      <w:r w:rsidR="00811E72">
        <w:rPr>
          <w:rFonts w:asciiTheme="majorHAnsi" w:hAnsiTheme="majorHAnsi"/>
          <w:b/>
        </w:rPr>
        <w:t xml:space="preserve"> </w:t>
      </w:r>
      <w:r w:rsidRPr="00ED447E">
        <w:rPr>
          <w:rFonts w:asciiTheme="majorHAnsi" w:hAnsiTheme="majorHAnsi"/>
          <w:i/>
          <w:iCs/>
        </w:rPr>
        <w:t xml:space="preserve"> (hereinafter referred to as the ‘portal’)</w:t>
      </w:r>
      <w:r w:rsidRPr="00ED447E">
        <w:rPr>
          <w:rFonts w:asciiTheme="majorHAnsi" w:hAnsiTheme="majorHAnsi"/>
        </w:rPr>
        <w:t xml:space="preserve">, it shall be the sole responsibility of the bidders to apprise themselves adequately regarding all the relevant procedures and provisions as detailed at the portal as well as by contacting from M/s MSTC Limited, New Delhi directly, as and when required, for which contact details are mentioned above. The Employer in no case shall be responsible for any issues related to timely or properly uploading/submission of the bid in accordance </w:t>
      </w:r>
      <w:r w:rsidR="002269B4" w:rsidRPr="00ED447E">
        <w:rPr>
          <w:rFonts w:asciiTheme="majorHAnsi" w:hAnsiTheme="majorHAnsi"/>
        </w:rPr>
        <w:t xml:space="preserve">with the relevant provisions </w:t>
      </w:r>
      <w:r w:rsidRPr="00ED447E">
        <w:rPr>
          <w:rFonts w:asciiTheme="majorHAnsi" w:hAnsiTheme="majorHAnsi"/>
        </w:rPr>
        <w:t>of the Bidding Documents.</w:t>
      </w:r>
    </w:p>
    <w:p w14:paraId="32B41F4C" w14:textId="77777777" w:rsidR="002269B4" w:rsidRPr="00ED447E" w:rsidRDefault="002269B4" w:rsidP="00D71F22">
      <w:pPr>
        <w:spacing w:line="276" w:lineRule="auto"/>
        <w:jc w:val="both"/>
        <w:rPr>
          <w:rFonts w:asciiTheme="majorHAnsi" w:hAnsiTheme="majorHAnsi"/>
        </w:rPr>
      </w:pPr>
    </w:p>
    <w:p w14:paraId="4321688C" w14:textId="1CB0BC33" w:rsidR="002269B4" w:rsidRPr="00ED447E" w:rsidRDefault="002269B4" w:rsidP="00AA56BB">
      <w:pPr>
        <w:spacing w:line="276" w:lineRule="auto"/>
        <w:ind w:left="567"/>
        <w:jc w:val="both"/>
        <w:rPr>
          <w:rFonts w:asciiTheme="majorHAnsi" w:hAnsiTheme="majorHAnsi"/>
        </w:rPr>
      </w:pPr>
      <w:r w:rsidRPr="00ED447E">
        <w:rPr>
          <w:rFonts w:asciiTheme="majorHAnsi" w:hAnsiTheme="majorHAnsi"/>
        </w:rPr>
        <w:t>A pre-bid meeting will be held at the address mentioned below on</w:t>
      </w:r>
      <w:r w:rsidR="004B4CCB" w:rsidRPr="00D71F22">
        <w:rPr>
          <w:rFonts w:asciiTheme="majorHAnsi" w:hAnsiTheme="majorHAnsi"/>
          <w:b/>
          <w:bCs/>
        </w:rPr>
        <w:t xml:space="preserve"> </w:t>
      </w:r>
      <w:r w:rsidR="00AC68A7" w:rsidRPr="00D71F22">
        <w:rPr>
          <w:rFonts w:asciiTheme="majorHAnsi" w:hAnsiTheme="majorHAnsi"/>
          <w:b/>
          <w:bCs/>
        </w:rPr>
        <w:t>31</w:t>
      </w:r>
      <w:r w:rsidR="004B4CCB" w:rsidRPr="00D71F22">
        <w:rPr>
          <w:rFonts w:asciiTheme="majorHAnsi" w:hAnsiTheme="majorHAnsi"/>
          <w:b/>
          <w:bCs/>
        </w:rPr>
        <w:t>.10.2019</w:t>
      </w:r>
      <w:r w:rsidRPr="00D71F22">
        <w:rPr>
          <w:rFonts w:asciiTheme="majorHAnsi" w:hAnsiTheme="majorHAnsi"/>
          <w:b/>
          <w:bCs/>
        </w:rPr>
        <w:t xml:space="preserve"> </w:t>
      </w:r>
      <w:r w:rsidRPr="00D71F22">
        <w:rPr>
          <w:rFonts w:asciiTheme="majorHAnsi" w:hAnsiTheme="majorHAnsi"/>
        </w:rPr>
        <w:t>at 11:00 Hrs</w:t>
      </w:r>
      <w:r w:rsidRPr="00ED447E">
        <w:rPr>
          <w:rFonts w:asciiTheme="majorHAnsi" w:hAnsiTheme="majorHAnsi"/>
        </w:rPr>
        <w:t xml:space="preserve"> to clarify the bidders various issues raised </w:t>
      </w:r>
    </w:p>
    <w:p w14:paraId="73B496B4" w14:textId="77777777" w:rsidR="002269B4" w:rsidRPr="00ED447E" w:rsidRDefault="002269B4" w:rsidP="00AA56BB">
      <w:pPr>
        <w:spacing w:line="276" w:lineRule="auto"/>
        <w:ind w:left="567"/>
        <w:jc w:val="both"/>
        <w:rPr>
          <w:rFonts w:asciiTheme="majorHAnsi" w:hAnsiTheme="majorHAnsi"/>
        </w:rPr>
      </w:pPr>
    </w:p>
    <w:p w14:paraId="72065B0B" w14:textId="77777777" w:rsidR="00C54BEB" w:rsidRPr="00ED447E" w:rsidRDefault="00C54BEB" w:rsidP="00AA56BB">
      <w:pPr>
        <w:spacing w:line="276" w:lineRule="auto"/>
        <w:ind w:left="567"/>
        <w:jc w:val="both"/>
        <w:rPr>
          <w:rFonts w:asciiTheme="majorHAnsi" w:hAnsiTheme="majorHAnsi"/>
        </w:rPr>
      </w:pPr>
      <w:r w:rsidRPr="00ED447E">
        <w:rPr>
          <w:rFonts w:asciiTheme="majorHAnsi" w:hAnsiTheme="majorHAnsi"/>
        </w:rPr>
        <w:t>A Single Stage Two Envelope Bidding Procedure will be adopted and will proceed as detailed in the Bidding Documents.</w:t>
      </w:r>
    </w:p>
    <w:p w14:paraId="78DFA54F" w14:textId="77777777" w:rsidR="00C54BEB" w:rsidRPr="00ED447E" w:rsidRDefault="00C54BEB" w:rsidP="00AA56BB">
      <w:pPr>
        <w:spacing w:line="276" w:lineRule="auto"/>
        <w:ind w:left="567"/>
        <w:jc w:val="both"/>
        <w:rPr>
          <w:rFonts w:asciiTheme="majorHAnsi" w:hAnsiTheme="majorHAnsi"/>
        </w:rPr>
      </w:pPr>
    </w:p>
    <w:p w14:paraId="36D5D2B1" w14:textId="4330B490" w:rsidR="00C54BEB" w:rsidRPr="00ED447E" w:rsidRDefault="00C54BEB" w:rsidP="00AA56BB">
      <w:pPr>
        <w:pStyle w:val="ListParagraph"/>
        <w:widowControl/>
        <w:autoSpaceDE/>
        <w:autoSpaceDN/>
        <w:spacing w:line="276" w:lineRule="auto"/>
        <w:ind w:left="567" w:firstLine="0"/>
        <w:contextualSpacing/>
        <w:rPr>
          <w:rFonts w:asciiTheme="majorHAnsi" w:eastAsia="Calibri" w:hAnsiTheme="majorHAnsi" w:cs="Mangal"/>
          <w:spacing w:val="-2"/>
        </w:rPr>
      </w:pPr>
      <w:r w:rsidRPr="00ED447E">
        <w:rPr>
          <w:rFonts w:asciiTheme="majorHAnsi" w:eastAsia="Calibri" w:hAnsiTheme="majorHAnsi" w:cs="Mangal"/>
          <w:spacing w:val="-2"/>
        </w:rPr>
        <w:t xml:space="preserve">Soft Copy Part of the Bids must be uploaded under </w:t>
      </w:r>
      <w:r w:rsidRPr="00ED447E">
        <w:rPr>
          <w:rFonts w:asciiTheme="majorHAnsi" w:eastAsia="Calibri" w:hAnsiTheme="majorHAnsi" w:cs="Mangal"/>
        </w:rPr>
        <w:t xml:space="preserve">Single Stage Two Envelope Bidding Procedure </w:t>
      </w:r>
      <w:r w:rsidRPr="00ED447E">
        <w:rPr>
          <w:rFonts w:asciiTheme="majorHAnsi" w:eastAsia="Calibri" w:hAnsiTheme="majorHAnsi" w:cs="Mangal"/>
          <w:spacing w:val="-2"/>
        </w:rPr>
        <w:t xml:space="preserve">on the portal </w:t>
      </w:r>
      <w:r w:rsidRPr="00D71F22">
        <w:rPr>
          <w:rFonts w:asciiTheme="majorHAnsi" w:eastAsia="Calibri" w:hAnsiTheme="majorHAnsi" w:cs="Mangal"/>
          <w:spacing w:val="-2"/>
        </w:rPr>
        <w:t>at or before 15:00</w:t>
      </w:r>
      <w:r w:rsidRPr="00D71F22">
        <w:rPr>
          <w:rFonts w:asciiTheme="majorHAnsi" w:eastAsia="Calibri" w:hAnsiTheme="majorHAnsi" w:cs="Mangal"/>
          <w:lang w:val="en-GB"/>
        </w:rPr>
        <w:t xml:space="preserve"> hours on </w:t>
      </w:r>
      <w:r w:rsidR="004B4CCB" w:rsidRPr="00D71F22">
        <w:rPr>
          <w:rFonts w:asciiTheme="majorHAnsi" w:eastAsia="Calibri" w:hAnsiTheme="majorHAnsi" w:cs="Mangal"/>
          <w:b/>
          <w:bCs/>
          <w:lang w:val="en-GB"/>
        </w:rPr>
        <w:t>06.11</w:t>
      </w:r>
      <w:r w:rsidRPr="00D71F22">
        <w:rPr>
          <w:rFonts w:asciiTheme="majorHAnsi" w:eastAsia="Calibri" w:hAnsiTheme="majorHAnsi" w:cs="Mangal"/>
          <w:b/>
          <w:bCs/>
          <w:lang w:val="en-GB"/>
        </w:rPr>
        <w:t>.2019</w:t>
      </w:r>
      <w:r w:rsidRPr="00D71F22">
        <w:rPr>
          <w:rFonts w:asciiTheme="majorHAnsi" w:eastAsia="Calibri" w:hAnsiTheme="majorHAnsi" w:cs="Mangal"/>
          <w:lang w:val="en-GB"/>
        </w:rPr>
        <w:t>.</w:t>
      </w:r>
      <w:r w:rsidRPr="00ED447E">
        <w:rPr>
          <w:rFonts w:asciiTheme="majorHAnsi" w:eastAsia="Calibri" w:hAnsiTheme="majorHAnsi" w:cs="Mangal"/>
          <w:lang w:val="en-GB"/>
        </w:rPr>
        <w:t xml:space="preserve"> </w:t>
      </w:r>
      <w:r w:rsidRPr="00ED447E">
        <w:rPr>
          <w:rFonts w:asciiTheme="majorHAnsi" w:eastAsia="Calibri" w:hAnsiTheme="majorHAnsi" w:cs="Mangal"/>
          <w:spacing w:val="-2"/>
        </w:rPr>
        <w:t xml:space="preserve">The e-Procurement system would not allow any late submission of bids through the portal after due date &amp; time as specified. </w:t>
      </w:r>
    </w:p>
    <w:p w14:paraId="4400A80B" w14:textId="77777777" w:rsidR="00C54BEB" w:rsidRPr="00ED447E" w:rsidRDefault="00C54BEB" w:rsidP="00AA56BB">
      <w:pPr>
        <w:pStyle w:val="ListParagraph"/>
        <w:spacing w:line="276" w:lineRule="auto"/>
        <w:ind w:left="567"/>
        <w:rPr>
          <w:rFonts w:asciiTheme="majorHAnsi" w:eastAsia="Calibri" w:hAnsiTheme="majorHAnsi" w:cs="Mangal"/>
          <w:spacing w:val="-2"/>
        </w:rPr>
      </w:pPr>
    </w:p>
    <w:p w14:paraId="683B7C5E" w14:textId="37F5746F" w:rsidR="00C54BEB" w:rsidRPr="00ED447E" w:rsidRDefault="00C54BEB" w:rsidP="00AA56BB">
      <w:pPr>
        <w:pStyle w:val="ListParagraph"/>
        <w:spacing w:line="276" w:lineRule="auto"/>
        <w:ind w:left="567" w:firstLine="0"/>
        <w:rPr>
          <w:rFonts w:asciiTheme="majorHAnsi" w:eastAsia="Calibri" w:hAnsiTheme="majorHAnsi" w:cs="Mangal"/>
          <w:spacing w:val="-2"/>
        </w:rPr>
      </w:pPr>
      <w:r w:rsidRPr="00ED447E">
        <w:rPr>
          <w:rFonts w:asciiTheme="majorHAnsi" w:eastAsia="Calibri" w:hAnsiTheme="majorHAnsi" w:cs="Mangal"/>
          <w:spacing w:val="-2"/>
        </w:rPr>
        <w:t xml:space="preserve">Hard </w:t>
      </w:r>
      <w:r w:rsidRPr="00ED447E">
        <w:rPr>
          <w:rFonts w:asciiTheme="majorHAnsi" w:eastAsia="Calibri" w:hAnsiTheme="majorHAnsi" w:cs="Mangal"/>
          <w:lang w:val="en-GB"/>
        </w:rPr>
        <w:t>Copy</w:t>
      </w:r>
      <w:r w:rsidRPr="00ED447E">
        <w:rPr>
          <w:rFonts w:asciiTheme="majorHAnsi" w:eastAsia="Calibri" w:hAnsiTheme="majorHAnsi" w:cs="Mangal"/>
          <w:spacing w:val="-2"/>
        </w:rPr>
        <w:t xml:space="preserve"> Part of the Bids must be submitted under </w:t>
      </w:r>
      <w:r w:rsidRPr="00ED447E">
        <w:rPr>
          <w:rFonts w:asciiTheme="majorHAnsi" w:eastAsia="Calibri" w:hAnsiTheme="majorHAnsi" w:cs="Mangal"/>
        </w:rPr>
        <w:t xml:space="preserve">Single Stage Two Envelope Bidding Procedure </w:t>
      </w:r>
      <w:r w:rsidRPr="00ED447E">
        <w:rPr>
          <w:rFonts w:asciiTheme="majorHAnsi" w:eastAsia="Calibri" w:hAnsiTheme="majorHAnsi" w:cs="Mangal"/>
          <w:spacing w:val="-2"/>
        </w:rPr>
        <w:t xml:space="preserve">at the </w:t>
      </w:r>
      <w:r w:rsidR="00F273A8" w:rsidRPr="00ED447E">
        <w:rPr>
          <w:rFonts w:asciiTheme="majorHAnsi" w:eastAsia="Calibri" w:hAnsiTheme="majorHAnsi" w:cs="Mangal"/>
          <w:spacing w:val="-2"/>
        </w:rPr>
        <w:t xml:space="preserve">given </w:t>
      </w:r>
      <w:r w:rsidRPr="00ED447E">
        <w:rPr>
          <w:rFonts w:asciiTheme="majorHAnsi" w:eastAsia="Calibri" w:hAnsiTheme="majorHAnsi" w:cs="Mangal"/>
          <w:spacing w:val="-2"/>
        </w:rPr>
        <w:t xml:space="preserve">address </w:t>
      </w:r>
      <w:r w:rsidRPr="00D71F22">
        <w:rPr>
          <w:rFonts w:asciiTheme="majorHAnsi" w:eastAsia="Calibri" w:hAnsiTheme="majorHAnsi" w:cs="Mangal"/>
          <w:spacing w:val="-2"/>
        </w:rPr>
        <w:t>at or before 15:00</w:t>
      </w:r>
      <w:r w:rsidRPr="00D71F22">
        <w:rPr>
          <w:rFonts w:asciiTheme="majorHAnsi" w:eastAsia="Calibri" w:hAnsiTheme="majorHAnsi" w:cs="Mangal"/>
          <w:lang w:val="en-GB"/>
        </w:rPr>
        <w:t xml:space="preserve"> hours on</w:t>
      </w:r>
      <w:r w:rsidR="004B4CCB" w:rsidRPr="00D71F22">
        <w:rPr>
          <w:rFonts w:asciiTheme="majorHAnsi" w:eastAsia="Calibri" w:hAnsiTheme="majorHAnsi" w:cs="Mangal"/>
          <w:lang w:val="en-GB"/>
        </w:rPr>
        <w:t xml:space="preserve"> </w:t>
      </w:r>
      <w:r w:rsidR="004B4CCB" w:rsidRPr="00D71F22">
        <w:rPr>
          <w:rFonts w:asciiTheme="majorHAnsi" w:eastAsia="Calibri" w:hAnsiTheme="majorHAnsi" w:cs="Mangal"/>
          <w:b/>
          <w:bCs/>
          <w:lang w:val="en-GB"/>
        </w:rPr>
        <w:t>06.11.</w:t>
      </w:r>
      <w:r w:rsidRPr="00D71F22">
        <w:rPr>
          <w:rFonts w:asciiTheme="majorHAnsi" w:eastAsia="Calibri" w:hAnsiTheme="majorHAnsi" w:cs="Mangal"/>
          <w:b/>
          <w:bCs/>
          <w:lang w:val="en-GB"/>
        </w:rPr>
        <w:t>2019</w:t>
      </w:r>
      <w:r w:rsidRPr="00D71F22">
        <w:rPr>
          <w:rFonts w:asciiTheme="majorHAnsi" w:eastAsia="Calibri" w:hAnsiTheme="majorHAnsi" w:cs="Mangal"/>
          <w:lang w:val="en-GB"/>
        </w:rPr>
        <w:t>.</w:t>
      </w:r>
      <w:r w:rsidRPr="00ED447E">
        <w:rPr>
          <w:rFonts w:asciiTheme="majorHAnsi" w:eastAsia="Calibri" w:hAnsiTheme="majorHAnsi" w:cs="Mangal"/>
          <w:spacing w:val="-2"/>
        </w:rPr>
        <w:t xml:space="preserve"> In case Hard copy part of the bid is not received by the Employer till the deadline for submission of the same prescribed by the Employer, but the bidder has uploaded the soft copy part of the bid, the bid will be considered as late bid. Such bids will be rejected during preliminary examination.</w:t>
      </w:r>
    </w:p>
    <w:p w14:paraId="4D1F2233" w14:textId="77777777" w:rsidR="00C54BEB" w:rsidRPr="00ED447E" w:rsidRDefault="00C54BEB" w:rsidP="00AA56BB">
      <w:pPr>
        <w:pStyle w:val="ListParagraph"/>
        <w:spacing w:line="276" w:lineRule="auto"/>
        <w:ind w:left="567" w:firstLine="0"/>
        <w:rPr>
          <w:rFonts w:asciiTheme="majorHAnsi" w:eastAsia="Calibri" w:hAnsiTheme="majorHAnsi" w:cs="Mangal"/>
          <w:spacing w:val="-2"/>
        </w:rPr>
      </w:pPr>
    </w:p>
    <w:p w14:paraId="3E6FE8A0" w14:textId="5E808710" w:rsidR="00C54BEB" w:rsidRPr="00ED447E" w:rsidRDefault="00C54BEB" w:rsidP="00AA56BB">
      <w:pPr>
        <w:spacing w:line="276" w:lineRule="auto"/>
        <w:ind w:left="567"/>
        <w:jc w:val="both"/>
        <w:rPr>
          <w:rFonts w:asciiTheme="majorHAnsi" w:eastAsia="Calibri" w:hAnsiTheme="majorHAnsi" w:cs="Mangal"/>
          <w:spacing w:val="-2"/>
        </w:rPr>
      </w:pPr>
      <w:r w:rsidRPr="00ED447E">
        <w:rPr>
          <w:rFonts w:asciiTheme="majorHAnsi" w:eastAsia="Calibri" w:hAnsiTheme="majorHAnsi" w:cs="Mangal"/>
          <w:spacing w:val="-2"/>
        </w:rPr>
        <w:t xml:space="preserve">First Envelope i.e. Techno -Commercial Part shall be opened on </w:t>
      </w:r>
      <w:r w:rsidR="004B4CCB" w:rsidRPr="00D71F22">
        <w:rPr>
          <w:rFonts w:asciiTheme="majorHAnsi" w:eastAsia="Calibri" w:hAnsiTheme="majorHAnsi" w:cs="Mangal"/>
          <w:b/>
          <w:bCs/>
          <w:lang w:val="en-GB"/>
        </w:rPr>
        <w:t>06.11.</w:t>
      </w:r>
      <w:r w:rsidRPr="00D71F22">
        <w:rPr>
          <w:rFonts w:asciiTheme="majorHAnsi" w:eastAsia="Calibri" w:hAnsiTheme="majorHAnsi" w:cs="Mangal"/>
          <w:b/>
          <w:bCs/>
          <w:lang w:val="en-GB"/>
        </w:rPr>
        <w:t>2019</w:t>
      </w:r>
      <w:r w:rsidRPr="00ED447E">
        <w:rPr>
          <w:rFonts w:asciiTheme="majorHAnsi" w:eastAsia="Calibri" w:hAnsiTheme="majorHAnsi" w:cs="Mangal"/>
          <w:b/>
          <w:bCs/>
          <w:lang w:val="en-GB"/>
        </w:rPr>
        <w:t xml:space="preserve"> </w:t>
      </w:r>
      <w:r w:rsidRPr="00ED447E">
        <w:rPr>
          <w:rFonts w:asciiTheme="majorHAnsi" w:eastAsia="Calibri" w:hAnsiTheme="majorHAnsi" w:cs="Mangal"/>
          <w:spacing w:val="-2"/>
        </w:rPr>
        <w:t xml:space="preserve">in the presence of the bidders’ representatives who choose to attend in person at the address below at </w:t>
      </w:r>
      <w:r w:rsidRPr="00D71F22">
        <w:rPr>
          <w:rFonts w:asciiTheme="majorHAnsi" w:eastAsia="Calibri" w:hAnsiTheme="majorHAnsi" w:cs="Mangal"/>
          <w:b/>
          <w:bCs/>
          <w:lang w:val="en-GB"/>
        </w:rPr>
        <w:t>16:00 hours</w:t>
      </w:r>
      <w:r w:rsidRPr="00ED447E">
        <w:rPr>
          <w:rFonts w:asciiTheme="majorHAnsi" w:eastAsia="Calibri" w:hAnsiTheme="majorHAnsi" w:cs="Mangal"/>
          <w:spacing w:val="-2"/>
        </w:rPr>
        <w:t xml:space="preserve">. Second Envelope i.e. Price Part of those bidders who qualify techno-commercially, shall be opened in the presence of the bidders’ representatives who choose to attend at the time and date and at the address given in the intimation for opening of Second Envelope </w:t>
      </w:r>
      <w:r w:rsidRPr="00ED447E">
        <w:rPr>
          <w:rFonts w:asciiTheme="majorHAnsi" w:eastAsia="Calibri" w:hAnsiTheme="majorHAnsi" w:cs="Mangal"/>
          <w:lang w:val="en-GB"/>
        </w:rPr>
        <w:t>or may be viewed by the bidders by logging in to the portal</w:t>
      </w:r>
      <w:r w:rsidRPr="00ED447E">
        <w:rPr>
          <w:rFonts w:asciiTheme="majorHAnsi" w:eastAsia="Calibri" w:hAnsiTheme="majorHAnsi" w:cs="Mangal"/>
          <w:spacing w:val="-2"/>
        </w:rPr>
        <w:t>.</w:t>
      </w:r>
    </w:p>
    <w:p w14:paraId="663C23C1" w14:textId="77777777" w:rsidR="00C54BEB" w:rsidRPr="00ED447E" w:rsidRDefault="00C54BEB" w:rsidP="00AA56BB">
      <w:pPr>
        <w:spacing w:line="276" w:lineRule="auto"/>
        <w:ind w:left="567"/>
        <w:jc w:val="both"/>
        <w:rPr>
          <w:rFonts w:asciiTheme="majorHAnsi" w:eastAsia="Calibri" w:hAnsiTheme="majorHAnsi" w:cs="Mangal"/>
          <w:spacing w:val="-2"/>
        </w:rPr>
      </w:pPr>
    </w:p>
    <w:p w14:paraId="788FE16F" w14:textId="18C99D3C" w:rsidR="00C54BEB" w:rsidRPr="00D71F22" w:rsidRDefault="00C54BEB" w:rsidP="00AA56BB">
      <w:pPr>
        <w:pStyle w:val="ListParagraph"/>
        <w:spacing w:line="276" w:lineRule="auto"/>
        <w:ind w:left="567" w:firstLine="0"/>
        <w:rPr>
          <w:rFonts w:asciiTheme="majorHAnsi" w:hAnsiTheme="majorHAnsi"/>
          <w:b/>
          <w:bCs/>
        </w:rPr>
      </w:pPr>
      <w:r w:rsidRPr="00ED447E">
        <w:rPr>
          <w:rFonts w:asciiTheme="majorHAnsi" w:hAnsiTheme="majorHAnsi"/>
          <w:spacing w:val="-2"/>
        </w:rPr>
        <w:t xml:space="preserve">All bids must be accompanied by a bid security of Rs. </w:t>
      </w:r>
      <w:r w:rsidR="004B4CCB" w:rsidRPr="00D71F22">
        <w:rPr>
          <w:rFonts w:asciiTheme="majorHAnsi" w:hAnsiTheme="majorHAnsi"/>
          <w:b/>
          <w:bCs/>
        </w:rPr>
        <w:t>2,50,000/ only</w:t>
      </w:r>
      <w:r w:rsidRPr="00D71F22">
        <w:rPr>
          <w:rFonts w:asciiTheme="majorHAnsi" w:hAnsiTheme="majorHAnsi"/>
          <w:b/>
          <w:bCs/>
        </w:rPr>
        <w:t xml:space="preserve"> </w:t>
      </w:r>
    </w:p>
    <w:p w14:paraId="42C85483" w14:textId="77777777" w:rsidR="004B4CCB" w:rsidRPr="00D71F22" w:rsidRDefault="004B4CCB" w:rsidP="00AA56BB">
      <w:pPr>
        <w:pStyle w:val="ListParagraph"/>
        <w:spacing w:line="276" w:lineRule="auto"/>
        <w:ind w:left="567" w:firstLine="0"/>
        <w:rPr>
          <w:rFonts w:asciiTheme="majorHAnsi" w:hAnsiTheme="majorHAnsi"/>
          <w:b/>
          <w:bCs/>
        </w:rPr>
      </w:pPr>
    </w:p>
    <w:p w14:paraId="1A5F02BA" w14:textId="77777777" w:rsidR="00C54BEB" w:rsidRPr="00ED447E" w:rsidRDefault="00C54BEB" w:rsidP="00AA56BB">
      <w:pPr>
        <w:spacing w:line="276" w:lineRule="auto"/>
        <w:ind w:left="567"/>
        <w:jc w:val="both"/>
        <w:rPr>
          <w:rFonts w:asciiTheme="majorHAnsi" w:hAnsiTheme="majorHAnsi"/>
          <w:spacing w:val="-2"/>
        </w:rPr>
      </w:pPr>
      <w:r w:rsidRPr="00ED447E">
        <w:rPr>
          <w:rFonts w:asciiTheme="majorHAnsi" w:hAnsiTheme="majorHAnsi"/>
          <w:spacing w:val="-2"/>
        </w:rPr>
        <w:t xml:space="preserve">Bid Security, Integrity Pact and </w:t>
      </w:r>
      <w:r w:rsidRPr="00D71F22">
        <w:rPr>
          <w:rFonts w:asciiTheme="majorHAnsi" w:hAnsiTheme="majorHAnsi"/>
          <w:spacing w:val="-2"/>
        </w:rPr>
        <w:t>Safety Pact</w:t>
      </w:r>
      <w:r w:rsidRPr="00ED447E">
        <w:rPr>
          <w:rFonts w:asciiTheme="majorHAnsi" w:hAnsiTheme="majorHAnsi"/>
          <w:spacing w:val="-2"/>
        </w:rPr>
        <w:t xml:space="preserve"> must be submitted in physical form at the address given below.</w:t>
      </w:r>
    </w:p>
    <w:p w14:paraId="49F86AF1" w14:textId="77777777" w:rsidR="00C54BEB" w:rsidRPr="00ED447E" w:rsidRDefault="00C54BEB" w:rsidP="00AA56BB">
      <w:pPr>
        <w:spacing w:line="276" w:lineRule="auto"/>
        <w:ind w:left="567"/>
        <w:jc w:val="both"/>
        <w:rPr>
          <w:rFonts w:asciiTheme="majorHAnsi" w:hAnsiTheme="majorHAnsi"/>
          <w:spacing w:val="-2"/>
        </w:rPr>
      </w:pPr>
    </w:p>
    <w:p w14:paraId="5A2B836E" w14:textId="77777777" w:rsidR="004B4CCB" w:rsidRPr="00ED447E" w:rsidRDefault="004B4CCB" w:rsidP="00AA56BB">
      <w:pPr>
        <w:spacing w:line="276" w:lineRule="auto"/>
        <w:ind w:left="567"/>
        <w:jc w:val="both"/>
        <w:rPr>
          <w:rFonts w:asciiTheme="majorHAnsi" w:hAnsiTheme="majorHAnsi"/>
        </w:rPr>
      </w:pPr>
      <w:r w:rsidRPr="00ED447E">
        <w:rPr>
          <w:rFonts w:asciiTheme="majorHAnsi" w:hAnsiTheme="majorHAnsi"/>
        </w:rPr>
        <w:t>The Employer reserves the right to accept or reject any bid, and to annul the bidding process and reject all bids at any time prior to award of contract, without thereby incurring any liability to the affected Bidder or bidders or any obligation to inform the affected Bidder or bidders of the grounds for the Employer’s action.</w:t>
      </w:r>
    </w:p>
    <w:p w14:paraId="790D1DBC" w14:textId="77777777" w:rsidR="00C54BEB" w:rsidRPr="00ED447E" w:rsidRDefault="00C54BEB" w:rsidP="00AA56BB">
      <w:pPr>
        <w:spacing w:line="276" w:lineRule="auto"/>
        <w:ind w:left="567"/>
        <w:jc w:val="both"/>
        <w:rPr>
          <w:rFonts w:asciiTheme="majorHAnsi" w:hAnsiTheme="majorHAnsi"/>
        </w:rPr>
      </w:pPr>
    </w:p>
    <w:p w14:paraId="073AB5BA" w14:textId="77777777" w:rsidR="00FF29B1" w:rsidRPr="00ED447E" w:rsidRDefault="00C54BEB">
      <w:pPr>
        <w:pStyle w:val="BodyText"/>
        <w:spacing w:line="276" w:lineRule="auto"/>
        <w:ind w:left="567"/>
        <w:jc w:val="both"/>
        <w:rPr>
          <w:rStyle w:val="Hyperlink"/>
          <w:rFonts w:asciiTheme="majorHAnsi" w:hAnsiTheme="majorHAnsi"/>
          <w:color w:val="auto"/>
          <w:spacing w:val="-2"/>
          <w:sz w:val="22"/>
          <w:szCs w:val="22"/>
          <w:u w:val="none"/>
        </w:rPr>
      </w:pPr>
      <w:r w:rsidRPr="00D71F22">
        <w:rPr>
          <w:rFonts w:asciiTheme="majorHAnsi" w:eastAsia="Times New Roman" w:hAnsiTheme="majorHAnsi" w:cs="Times New Roman"/>
          <w:spacing w:val="-2"/>
          <w:sz w:val="22"/>
          <w:szCs w:val="22"/>
        </w:rPr>
        <w:t xml:space="preserve">Bidders are also requested to visit our website </w:t>
      </w:r>
      <w:hyperlink r:id="rId35" w:history="1">
        <w:r w:rsidRPr="00D71F22">
          <w:rPr>
            <w:rStyle w:val="Hyperlink"/>
            <w:rFonts w:asciiTheme="majorHAnsi" w:hAnsiTheme="majorHAnsi"/>
            <w:color w:val="auto"/>
            <w:spacing w:val="-2"/>
            <w:sz w:val="22"/>
            <w:szCs w:val="22"/>
          </w:rPr>
          <w:t>http://www.rectpcl.in</w:t>
        </w:r>
      </w:hyperlink>
      <w:r w:rsidRPr="00ED447E">
        <w:rPr>
          <w:rStyle w:val="Hyperlink"/>
          <w:rFonts w:asciiTheme="majorHAnsi" w:hAnsiTheme="majorHAnsi"/>
          <w:color w:val="auto"/>
          <w:spacing w:val="-2"/>
          <w:sz w:val="22"/>
          <w:szCs w:val="22"/>
          <w:u w:val="none"/>
        </w:rPr>
        <w:t xml:space="preserve"> / </w:t>
      </w:r>
      <w:hyperlink r:id="rId36" w:history="1">
        <w:r w:rsidR="004B4CCB" w:rsidRPr="00D71F22">
          <w:rPr>
            <w:rStyle w:val="Hyperlink"/>
            <w:rFonts w:asciiTheme="majorHAnsi" w:hAnsiTheme="majorHAnsi"/>
            <w:color w:val="auto"/>
            <w:sz w:val="22"/>
            <w:szCs w:val="22"/>
          </w:rPr>
          <w:t xml:space="preserve">http://www.mstcecommerce.com/eprochome/rectpcl  </w:t>
        </w:r>
        <w:r w:rsidR="004B4CCB" w:rsidRPr="00D71F22">
          <w:rPr>
            <w:rStyle w:val="Hyperlink"/>
            <w:rFonts w:asciiTheme="majorHAnsi" w:hAnsiTheme="majorHAnsi"/>
            <w:color w:val="auto"/>
            <w:spacing w:val="-2"/>
            <w:sz w:val="22"/>
            <w:szCs w:val="22"/>
          </w:rPr>
          <w:t>for any corrigendum/</w:t>
        </w:r>
      </w:hyperlink>
      <w:r w:rsidR="004B4CCB" w:rsidRPr="00ED447E">
        <w:rPr>
          <w:rStyle w:val="Hyperlink"/>
          <w:rFonts w:asciiTheme="majorHAnsi" w:hAnsiTheme="majorHAnsi"/>
          <w:color w:val="auto"/>
          <w:spacing w:val="-2"/>
          <w:sz w:val="22"/>
          <w:szCs w:val="22"/>
          <w:u w:val="none"/>
        </w:rPr>
        <w:t xml:space="preserve"> </w:t>
      </w:r>
      <w:r w:rsidRPr="00ED447E">
        <w:rPr>
          <w:rStyle w:val="Hyperlink"/>
          <w:rFonts w:asciiTheme="majorHAnsi" w:hAnsiTheme="majorHAnsi"/>
          <w:color w:val="auto"/>
          <w:spacing w:val="-2"/>
          <w:sz w:val="22"/>
          <w:szCs w:val="22"/>
          <w:u w:val="none"/>
        </w:rPr>
        <w:t>addendum /errata/clarification/</w:t>
      </w:r>
      <w:r w:rsidR="004B4CCB" w:rsidRPr="00ED447E">
        <w:rPr>
          <w:rStyle w:val="Hyperlink"/>
          <w:rFonts w:asciiTheme="majorHAnsi" w:hAnsiTheme="majorHAnsi"/>
          <w:color w:val="auto"/>
          <w:spacing w:val="-2"/>
          <w:sz w:val="22"/>
          <w:szCs w:val="22"/>
          <w:u w:val="none"/>
        </w:rPr>
        <w:t xml:space="preserve"> </w:t>
      </w:r>
      <w:r w:rsidRPr="00ED447E">
        <w:rPr>
          <w:rStyle w:val="Hyperlink"/>
          <w:rFonts w:asciiTheme="majorHAnsi" w:hAnsiTheme="majorHAnsi"/>
          <w:color w:val="auto"/>
          <w:spacing w:val="-2"/>
          <w:sz w:val="22"/>
          <w:szCs w:val="22"/>
          <w:u w:val="none"/>
        </w:rPr>
        <w:t xml:space="preserve">amendment which shall be considered integral part of bidding document. No </w:t>
      </w:r>
      <w:r w:rsidRPr="00ED447E">
        <w:rPr>
          <w:rStyle w:val="Hyperlink"/>
          <w:rFonts w:asciiTheme="majorHAnsi" w:hAnsiTheme="majorHAnsi"/>
          <w:color w:val="auto"/>
          <w:spacing w:val="-2"/>
          <w:sz w:val="22"/>
          <w:szCs w:val="22"/>
          <w:u w:val="none"/>
        </w:rPr>
        <w:lastRenderedPageBreak/>
        <w:t>separate notifications shall be published in the Newspaper(s) or any media for these activities.</w:t>
      </w:r>
    </w:p>
    <w:p w14:paraId="725A60EE" w14:textId="77777777" w:rsidR="00D01D09" w:rsidRPr="00D71F22" w:rsidRDefault="00D01D09">
      <w:pPr>
        <w:pStyle w:val="BodyText"/>
        <w:spacing w:line="276" w:lineRule="auto"/>
        <w:ind w:left="567"/>
        <w:jc w:val="both"/>
        <w:rPr>
          <w:rStyle w:val="Hyperlink"/>
          <w:rFonts w:asciiTheme="majorHAnsi" w:hAnsiTheme="majorHAnsi"/>
          <w:color w:val="auto"/>
          <w:spacing w:val="-2"/>
          <w:sz w:val="22"/>
          <w:szCs w:val="22"/>
        </w:rPr>
      </w:pPr>
    </w:p>
    <w:p w14:paraId="10458BCA" w14:textId="77777777" w:rsidR="00C54BEB" w:rsidRPr="00ED447E" w:rsidRDefault="00C54BEB" w:rsidP="00AA56BB">
      <w:pPr>
        <w:pStyle w:val="BodyText2"/>
        <w:widowControl/>
        <w:autoSpaceDE/>
        <w:autoSpaceDN/>
        <w:spacing w:after="0" w:line="276" w:lineRule="auto"/>
        <w:ind w:left="567"/>
        <w:jc w:val="both"/>
        <w:rPr>
          <w:rFonts w:asciiTheme="majorHAnsi" w:hAnsiTheme="majorHAnsi"/>
          <w:spacing w:val="-2"/>
        </w:rPr>
      </w:pPr>
      <w:r w:rsidRPr="00D71F22">
        <w:rPr>
          <w:rFonts w:asciiTheme="majorHAnsi" w:eastAsia="Times New Roman" w:hAnsiTheme="majorHAnsi" w:cs="Times New Roman"/>
          <w:spacing w:val="-2"/>
        </w:rPr>
        <w:t>All correspondence with regard to the above shall be to the following address.</w:t>
      </w:r>
      <w:r w:rsidR="00D01D09" w:rsidRPr="00ED447E">
        <w:rPr>
          <w:rFonts w:asciiTheme="majorHAnsi" w:eastAsia="Times New Roman" w:hAnsiTheme="majorHAnsi" w:cs="Times New Roman"/>
          <w:spacing w:val="-2"/>
        </w:rPr>
        <w:t xml:space="preserve"> </w:t>
      </w:r>
      <w:r w:rsidRPr="00ED447E">
        <w:rPr>
          <w:rFonts w:asciiTheme="majorHAnsi" w:hAnsiTheme="majorHAnsi"/>
          <w:spacing w:val="-2"/>
        </w:rPr>
        <w:t>(By Post/In Person)</w:t>
      </w:r>
    </w:p>
    <w:p w14:paraId="57108BA3" w14:textId="77777777" w:rsidR="00C54BEB" w:rsidRPr="00ED447E" w:rsidRDefault="00C54BEB" w:rsidP="00AA56BB">
      <w:pPr>
        <w:pStyle w:val="ListParagraph"/>
        <w:spacing w:line="276" w:lineRule="auto"/>
        <w:ind w:left="567" w:firstLine="0"/>
        <w:rPr>
          <w:rFonts w:asciiTheme="majorHAnsi" w:hAnsiTheme="majorHAnsi"/>
          <w:spacing w:val="-2"/>
        </w:rPr>
      </w:pPr>
      <w:r w:rsidRPr="00ED447E">
        <w:rPr>
          <w:rFonts w:asciiTheme="majorHAnsi" w:hAnsiTheme="majorHAnsi"/>
          <w:b/>
          <w:spacing w:val="-2"/>
        </w:rPr>
        <w:t>Additional Chief Executive Officer</w:t>
      </w:r>
      <w:r w:rsidRPr="00ED447E">
        <w:rPr>
          <w:rFonts w:asciiTheme="majorHAnsi" w:hAnsiTheme="majorHAnsi"/>
          <w:spacing w:val="-2"/>
        </w:rPr>
        <w:t>,</w:t>
      </w:r>
    </w:p>
    <w:p w14:paraId="30C9E274" w14:textId="77777777" w:rsidR="00C54BEB" w:rsidRPr="00ED447E" w:rsidRDefault="00C54BEB" w:rsidP="00AA56BB">
      <w:pPr>
        <w:spacing w:line="276" w:lineRule="auto"/>
        <w:ind w:left="567"/>
        <w:rPr>
          <w:rFonts w:asciiTheme="majorHAnsi" w:hAnsiTheme="majorHAnsi"/>
        </w:rPr>
      </w:pPr>
      <w:r w:rsidRPr="00ED447E">
        <w:rPr>
          <w:rFonts w:asciiTheme="majorHAnsi" w:hAnsiTheme="majorHAnsi"/>
        </w:rPr>
        <w:t xml:space="preserve">REC Transmission Projects Company Limited </w:t>
      </w:r>
    </w:p>
    <w:p w14:paraId="4C0147BE" w14:textId="77777777" w:rsidR="00C54BEB" w:rsidRPr="00ED447E" w:rsidRDefault="00C54BEB" w:rsidP="00AA56BB">
      <w:pPr>
        <w:adjustRightInd w:val="0"/>
        <w:spacing w:line="276" w:lineRule="auto"/>
        <w:ind w:left="567"/>
        <w:rPr>
          <w:rFonts w:asciiTheme="majorHAnsi" w:hAnsiTheme="majorHAnsi"/>
          <w:bCs/>
          <w:lang w:val="en-IN" w:eastAsia="en-IN"/>
        </w:rPr>
      </w:pPr>
      <w:r w:rsidRPr="00ED447E">
        <w:rPr>
          <w:rFonts w:asciiTheme="majorHAnsi" w:hAnsiTheme="majorHAnsi"/>
          <w:bCs/>
          <w:lang w:val="en-IN" w:eastAsia="en-IN"/>
        </w:rPr>
        <w:t>ECE House, 3</w:t>
      </w:r>
      <w:r w:rsidRPr="00ED447E">
        <w:rPr>
          <w:rFonts w:asciiTheme="majorHAnsi" w:hAnsiTheme="majorHAnsi"/>
          <w:bCs/>
          <w:vertAlign w:val="superscript"/>
          <w:lang w:val="en-IN" w:eastAsia="en-IN"/>
        </w:rPr>
        <w:t>rd</w:t>
      </w:r>
      <w:r w:rsidRPr="00ED447E">
        <w:rPr>
          <w:rFonts w:asciiTheme="majorHAnsi" w:hAnsiTheme="majorHAnsi"/>
          <w:bCs/>
          <w:lang w:val="en-IN" w:eastAsia="en-IN"/>
        </w:rPr>
        <w:t xml:space="preserve"> Floor, Annexe – II,</w:t>
      </w:r>
    </w:p>
    <w:p w14:paraId="682A286D" w14:textId="77777777" w:rsidR="00C54BEB" w:rsidRPr="00ED447E" w:rsidRDefault="00C54BEB" w:rsidP="00AA56BB">
      <w:pPr>
        <w:adjustRightInd w:val="0"/>
        <w:spacing w:line="276" w:lineRule="auto"/>
        <w:ind w:left="567"/>
        <w:rPr>
          <w:rFonts w:asciiTheme="majorHAnsi" w:hAnsiTheme="majorHAnsi"/>
          <w:lang w:val="en-IN" w:eastAsia="en-IN"/>
        </w:rPr>
      </w:pPr>
      <w:r w:rsidRPr="00ED447E">
        <w:rPr>
          <w:rFonts w:asciiTheme="majorHAnsi" w:hAnsiTheme="majorHAnsi"/>
          <w:bCs/>
          <w:lang w:val="en-IN" w:eastAsia="en-IN"/>
        </w:rPr>
        <w:t>28 A, K G MARG, NEW DELHI – 110 001</w:t>
      </w:r>
    </w:p>
    <w:p w14:paraId="345DC6B9" w14:textId="77777777" w:rsidR="00C54BEB" w:rsidRPr="00ED447E" w:rsidRDefault="00C54BEB" w:rsidP="00AA56BB">
      <w:pPr>
        <w:spacing w:line="276" w:lineRule="auto"/>
        <w:ind w:left="567"/>
        <w:rPr>
          <w:rFonts w:asciiTheme="majorHAnsi" w:hAnsiTheme="majorHAnsi"/>
        </w:rPr>
      </w:pPr>
      <w:r w:rsidRPr="00ED447E">
        <w:rPr>
          <w:rFonts w:asciiTheme="majorHAnsi" w:hAnsiTheme="majorHAnsi"/>
        </w:rPr>
        <w:t>Tel: 011 – 47964705, Fax : 011-47964704</w:t>
      </w:r>
    </w:p>
    <w:p w14:paraId="0C9D7AFB" w14:textId="77777777" w:rsidR="00C54BEB" w:rsidRPr="00ED447E" w:rsidRDefault="00C54BEB" w:rsidP="00AA56BB">
      <w:pPr>
        <w:pStyle w:val="ListParagraph"/>
        <w:spacing w:line="276" w:lineRule="auto"/>
        <w:ind w:left="567" w:firstLine="0"/>
        <w:rPr>
          <w:rFonts w:asciiTheme="majorHAnsi" w:hAnsiTheme="majorHAnsi"/>
        </w:rPr>
      </w:pPr>
      <w:r w:rsidRPr="00ED447E">
        <w:rPr>
          <w:rFonts w:asciiTheme="majorHAnsi" w:hAnsiTheme="majorHAnsi"/>
        </w:rPr>
        <w:t xml:space="preserve">Email- </w:t>
      </w:r>
      <w:hyperlink r:id="rId37" w:history="1">
        <w:r w:rsidRPr="00D71F22">
          <w:rPr>
            <w:rStyle w:val="Hyperlink"/>
            <w:rFonts w:asciiTheme="majorHAnsi" w:hAnsiTheme="majorHAnsi"/>
            <w:color w:val="auto"/>
          </w:rPr>
          <w:t>bgupta@recl.nic.in</w:t>
        </w:r>
      </w:hyperlink>
      <w:r w:rsidRPr="00ED447E">
        <w:rPr>
          <w:rFonts w:asciiTheme="majorHAnsi" w:hAnsiTheme="majorHAnsi"/>
        </w:rPr>
        <w:t xml:space="preserve"> </w:t>
      </w:r>
    </w:p>
    <w:p w14:paraId="1083A583" w14:textId="77777777" w:rsidR="00D01D09" w:rsidRPr="00ED447E" w:rsidRDefault="00D01D09" w:rsidP="00AA56BB">
      <w:pPr>
        <w:pStyle w:val="ListParagraph"/>
        <w:spacing w:line="276" w:lineRule="auto"/>
        <w:ind w:left="567" w:firstLine="0"/>
        <w:rPr>
          <w:rFonts w:asciiTheme="majorHAnsi" w:hAnsiTheme="majorHAnsi"/>
          <w:spacing w:val="-2"/>
        </w:rPr>
      </w:pPr>
    </w:p>
    <w:p w14:paraId="03D0C06A" w14:textId="77777777" w:rsidR="00FF29B1" w:rsidRPr="00ED447E" w:rsidRDefault="00FF29B1" w:rsidP="00AA56BB">
      <w:pPr>
        <w:pStyle w:val="BodyText"/>
        <w:spacing w:line="276" w:lineRule="auto"/>
        <w:ind w:left="567"/>
        <w:rPr>
          <w:rFonts w:asciiTheme="majorHAnsi" w:hAnsiTheme="majorHAnsi"/>
          <w:sz w:val="22"/>
          <w:szCs w:val="22"/>
        </w:rPr>
      </w:pPr>
    </w:p>
    <w:p w14:paraId="7A72589A" w14:textId="77777777" w:rsidR="004B4CCB" w:rsidRPr="00ED447E" w:rsidRDefault="004B4CCB" w:rsidP="00AA56BB">
      <w:pPr>
        <w:pStyle w:val="BodyText"/>
        <w:spacing w:line="276" w:lineRule="auto"/>
        <w:ind w:left="567"/>
        <w:rPr>
          <w:rFonts w:asciiTheme="majorHAnsi" w:hAnsiTheme="majorHAnsi"/>
          <w:sz w:val="22"/>
          <w:szCs w:val="22"/>
        </w:rPr>
      </w:pPr>
    </w:p>
    <w:p w14:paraId="0FBE11B2" w14:textId="77777777" w:rsidR="004B4CCB" w:rsidRPr="00ED447E" w:rsidRDefault="004B4CCB" w:rsidP="00AA56BB">
      <w:pPr>
        <w:pStyle w:val="BodyText"/>
        <w:spacing w:line="276" w:lineRule="auto"/>
        <w:ind w:left="567"/>
        <w:rPr>
          <w:rFonts w:asciiTheme="majorHAnsi" w:hAnsiTheme="majorHAnsi"/>
          <w:sz w:val="22"/>
          <w:szCs w:val="22"/>
        </w:rPr>
      </w:pPr>
    </w:p>
    <w:p w14:paraId="09B995FC" w14:textId="77777777" w:rsidR="004B4CCB" w:rsidRPr="00ED447E" w:rsidRDefault="004B4CCB" w:rsidP="00AA56BB">
      <w:pPr>
        <w:pStyle w:val="BodyText"/>
        <w:spacing w:line="276" w:lineRule="auto"/>
        <w:ind w:left="567"/>
        <w:rPr>
          <w:rFonts w:asciiTheme="majorHAnsi" w:hAnsiTheme="majorHAnsi"/>
          <w:sz w:val="22"/>
          <w:szCs w:val="22"/>
        </w:rPr>
      </w:pPr>
    </w:p>
    <w:p w14:paraId="2FBBA07E" w14:textId="77777777" w:rsidR="004B4CCB" w:rsidRPr="00ED447E" w:rsidRDefault="004B4CCB" w:rsidP="00AA56BB">
      <w:pPr>
        <w:pStyle w:val="BodyText"/>
        <w:spacing w:line="276" w:lineRule="auto"/>
        <w:ind w:left="567"/>
        <w:rPr>
          <w:rFonts w:asciiTheme="majorHAnsi" w:hAnsiTheme="majorHAnsi"/>
          <w:sz w:val="22"/>
          <w:szCs w:val="22"/>
        </w:rPr>
      </w:pPr>
    </w:p>
    <w:p w14:paraId="4C08C13D" w14:textId="77777777" w:rsidR="004B4CCB" w:rsidRPr="00ED447E" w:rsidRDefault="004B4CCB" w:rsidP="00AA56BB">
      <w:pPr>
        <w:pStyle w:val="BodyText"/>
        <w:spacing w:line="276" w:lineRule="auto"/>
        <w:ind w:left="567"/>
        <w:rPr>
          <w:rFonts w:asciiTheme="majorHAnsi" w:hAnsiTheme="majorHAnsi"/>
          <w:sz w:val="22"/>
          <w:szCs w:val="22"/>
        </w:rPr>
      </w:pPr>
    </w:p>
    <w:p w14:paraId="06EA153C" w14:textId="77777777" w:rsidR="004B4CCB" w:rsidRPr="00ED447E" w:rsidRDefault="004B4CCB" w:rsidP="00AA56BB">
      <w:pPr>
        <w:pStyle w:val="BodyText"/>
        <w:spacing w:line="276" w:lineRule="auto"/>
        <w:ind w:left="567"/>
        <w:rPr>
          <w:rFonts w:asciiTheme="majorHAnsi" w:hAnsiTheme="majorHAnsi"/>
          <w:sz w:val="22"/>
          <w:szCs w:val="22"/>
        </w:rPr>
      </w:pPr>
    </w:p>
    <w:p w14:paraId="5D3D4AA1" w14:textId="77777777" w:rsidR="004B4CCB" w:rsidRPr="00ED447E" w:rsidRDefault="004B4CCB" w:rsidP="00AA56BB">
      <w:pPr>
        <w:pStyle w:val="BodyText"/>
        <w:spacing w:line="276" w:lineRule="auto"/>
        <w:ind w:left="567"/>
        <w:rPr>
          <w:rFonts w:asciiTheme="majorHAnsi" w:hAnsiTheme="majorHAnsi"/>
          <w:sz w:val="22"/>
          <w:szCs w:val="22"/>
        </w:rPr>
      </w:pPr>
    </w:p>
    <w:p w14:paraId="1364E64C" w14:textId="1F5E5774" w:rsidR="004B4CCB" w:rsidRPr="00ED447E" w:rsidRDefault="004B4CCB" w:rsidP="00AA56BB">
      <w:pPr>
        <w:pStyle w:val="BodyText"/>
        <w:spacing w:line="276" w:lineRule="auto"/>
        <w:ind w:left="567"/>
        <w:rPr>
          <w:rFonts w:asciiTheme="majorHAnsi" w:hAnsiTheme="majorHAnsi"/>
          <w:sz w:val="22"/>
          <w:szCs w:val="22"/>
        </w:rPr>
      </w:pPr>
    </w:p>
    <w:p w14:paraId="014DCEBE" w14:textId="2100FB15" w:rsidR="00D043F3" w:rsidRPr="00ED447E" w:rsidRDefault="00D043F3" w:rsidP="00AA56BB">
      <w:pPr>
        <w:pStyle w:val="BodyText"/>
        <w:spacing w:line="276" w:lineRule="auto"/>
        <w:ind w:left="567"/>
        <w:rPr>
          <w:rFonts w:asciiTheme="majorHAnsi" w:hAnsiTheme="majorHAnsi"/>
          <w:sz w:val="22"/>
          <w:szCs w:val="22"/>
        </w:rPr>
      </w:pPr>
    </w:p>
    <w:p w14:paraId="3DAD26FA" w14:textId="36BD1BB3" w:rsidR="00D043F3" w:rsidRPr="00ED447E" w:rsidRDefault="00D043F3" w:rsidP="00AA56BB">
      <w:pPr>
        <w:pStyle w:val="BodyText"/>
        <w:spacing w:line="276" w:lineRule="auto"/>
        <w:ind w:left="567"/>
        <w:rPr>
          <w:rFonts w:asciiTheme="majorHAnsi" w:hAnsiTheme="majorHAnsi"/>
          <w:sz w:val="22"/>
          <w:szCs w:val="22"/>
        </w:rPr>
      </w:pPr>
    </w:p>
    <w:p w14:paraId="0FDC8024" w14:textId="192C9DF4" w:rsidR="00D043F3" w:rsidRPr="00ED447E" w:rsidRDefault="00D043F3" w:rsidP="00AA56BB">
      <w:pPr>
        <w:pStyle w:val="BodyText"/>
        <w:spacing w:line="276" w:lineRule="auto"/>
        <w:ind w:left="567"/>
        <w:rPr>
          <w:rFonts w:asciiTheme="majorHAnsi" w:hAnsiTheme="majorHAnsi"/>
          <w:sz w:val="22"/>
          <w:szCs w:val="22"/>
        </w:rPr>
      </w:pPr>
    </w:p>
    <w:p w14:paraId="5FB447F2" w14:textId="2238F27F" w:rsidR="00D043F3" w:rsidRPr="00ED447E" w:rsidRDefault="00D043F3" w:rsidP="00AA56BB">
      <w:pPr>
        <w:pStyle w:val="BodyText"/>
        <w:spacing w:line="276" w:lineRule="auto"/>
        <w:ind w:left="567"/>
        <w:rPr>
          <w:rFonts w:asciiTheme="majorHAnsi" w:hAnsiTheme="majorHAnsi"/>
          <w:sz w:val="22"/>
          <w:szCs w:val="22"/>
        </w:rPr>
      </w:pPr>
    </w:p>
    <w:p w14:paraId="7DBBB4F8" w14:textId="251A8F32" w:rsidR="00D043F3" w:rsidRPr="00ED447E" w:rsidRDefault="00D043F3" w:rsidP="00AA56BB">
      <w:pPr>
        <w:pStyle w:val="BodyText"/>
        <w:spacing w:line="276" w:lineRule="auto"/>
        <w:ind w:left="567"/>
        <w:rPr>
          <w:rFonts w:asciiTheme="majorHAnsi" w:hAnsiTheme="majorHAnsi"/>
          <w:sz w:val="22"/>
          <w:szCs w:val="22"/>
        </w:rPr>
      </w:pPr>
    </w:p>
    <w:p w14:paraId="06F449CF" w14:textId="64C0391A" w:rsidR="00D043F3" w:rsidRPr="00ED447E" w:rsidRDefault="00D043F3" w:rsidP="00AA56BB">
      <w:pPr>
        <w:pStyle w:val="BodyText"/>
        <w:spacing w:line="276" w:lineRule="auto"/>
        <w:ind w:left="567"/>
        <w:rPr>
          <w:rFonts w:asciiTheme="majorHAnsi" w:hAnsiTheme="majorHAnsi"/>
          <w:sz w:val="22"/>
          <w:szCs w:val="22"/>
        </w:rPr>
      </w:pPr>
    </w:p>
    <w:p w14:paraId="3D5B8F69" w14:textId="7C99775F" w:rsidR="00D043F3" w:rsidRPr="00ED447E" w:rsidRDefault="00D043F3" w:rsidP="00AA56BB">
      <w:pPr>
        <w:pStyle w:val="BodyText"/>
        <w:spacing w:line="276" w:lineRule="auto"/>
        <w:ind w:left="567"/>
        <w:rPr>
          <w:rFonts w:asciiTheme="majorHAnsi" w:hAnsiTheme="majorHAnsi"/>
          <w:sz w:val="22"/>
          <w:szCs w:val="22"/>
        </w:rPr>
      </w:pPr>
    </w:p>
    <w:p w14:paraId="26857B9D" w14:textId="69E3F280" w:rsidR="00D043F3" w:rsidRPr="00ED447E" w:rsidRDefault="00D043F3" w:rsidP="00AA56BB">
      <w:pPr>
        <w:pStyle w:val="BodyText"/>
        <w:spacing w:line="276" w:lineRule="auto"/>
        <w:ind w:left="567"/>
        <w:rPr>
          <w:rFonts w:asciiTheme="majorHAnsi" w:hAnsiTheme="majorHAnsi"/>
          <w:sz w:val="22"/>
          <w:szCs w:val="22"/>
        </w:rPr>
      </w:pPr>
    </w:p>
    <w:p w14:paraId="68DB08BE" w14:textId="35EB3E9C" w:rsidR="00D043F3" w:rsidRPr="00ED447E" w:rsidRDefault="00D043F3" w:rsidP="00AA56BB">
      <w:pPr>
        <w:pStyle w:val="BodyText"/>
        <w:spacing w:line="276" w:lineRule="auto"/>
        <w:ind w:left="567"/>
        <w:rPr>
          <w:rFonts w:asciiTheme="majorHAnsi" w:hAnsiTheme="majorHAnsi"/>
          <w:sz w:val="22"/>
          <w:szCs w:val="22"/>
        </w:rPr>
      </w:pPr>
    </w:p>
    <w:p w14:paraId="1CCDBB7E" w14:textId="1B9E9BEE" w:rsidR="00D043F3" w:rsidRPr="00ED447E" w:rsidRDefault="00D043F3" w:rsidP="00AA56BB">
      <w:pPr>
        <w:pStyle w:val="BodyText"/>
        <w:spacing w:line="276" w:lineRule="auto"/>
        <w:ind w:left="567"/>
        <w:rPr>
          <w:rFonts w:asciiTheme="majorHAnsi" w:hAnsiTheme="majorHAnsi"/>
          <w:sz w:val="22"/>
          <w:szCs w:val="22"/>
        </w:rPr>
      </w:pPr>
    </w:p>
    <w:p w14:paraId="2ED0B40E" w14:textId="17985894" w:rsidR="00D043F3" w:rsidRPr="00ED447E" w:rsidRDefault="00D043F3" w:rsidP="00AA56BB">
      <w:pPr>
        <w:pStyle w:val="BodyText"/>
        <w:spacing w:line="276" w:lineRule="auto"/>
        <w:ind w:left="567"/>
        <w:rPr>
          <w:rFonts w:asciiTheme="majorHAnsi" w:hAnsiTheme="majorHAnsi"/>
          <w:sz w:val="22"/>
          <w:szCs w:val="22"/>
        </w:rPr>
      </w:pPr>
    </w:p>
    <w:p w14:paraId="4A8AD0ED" w14:textId="4A7DDF8D" w:rsidR="00D043F3" w:rsidRPr="00ED447E" w:rsidRDefault="00D043F3" w:rsidP="00AA56BB">
      <w:pPr>
        <w:pStyle w:val="BodyText"/>
        <w:spacing w:line="276" w:lineRule="auto"/>
        <w:ind w:left="567"/>
        <w:rPr>
          <w:rFonts w:asciiTheme="majorHAnsi" w:hAnsiTheme="majorHAnsi"/>
          <w:sz w:val="22"/>
          <w:szCs w:val="22"/>
        </w:rPr>
      </w:pPr>
    </w:p>
    <w:p w14:paraId="59F5FAB0" w14:textId="4C9F234E" w:rsidR="00D043F3" w:rsidRPr="00ED447E" w:rsidRDefault="00D043F3" w:rsidP="00AA56BB">
      <w:pPr>
        <w:pStyle w:val="BodyText"/>
        <w:spacing w:line="276" w:lineRule="auto"/>
        <w:ind w:left="567"/>
        <w:rPr>
          <w:rFonts w:asciiTheme="majorHAnsi" w:hAnsiTheme="majorHAnsi"/>
          <w:sz w:val="22"/>
          <w:szCs w:val="22"/>
        </w:rPr>
      </w:pPr>
    </w:p>
    <w:p w14:paraId="101A3A5C" w14:textId="593D98C9" w:rsidR="00D043F3" w:rsidRPr="00ED447E" w:rsidRDefault="00D043F3" w:rsidP="00AA56BB">
      <w:pPr>
        <w:pStyle w:val="BodyText"/>
        <w:spacing w:line="276" w:lineRule="auto"/>
        <w:ind w:left="567"/>
        <w:rPr>
          <w:rFonts w:asciiTheme="majorHAnsi" w:hAnsiTheme="majorHAnsi"/>
          <w:sz w:val="22"/>
          <w:szCs w:val="22"/>
        </w:rPr>
      </w:pPr>
    </w:p>
    <w:p w14:paraId="2B1B4E28" w14:textId="51922707" w:rsidR="00D043F3" w:rsidRPr="00ED447E" w:rsidRDefault="00D043F3" w:rsidP="00AA56BB">
      <w:pPr>
        <w:pStyle w:val="BodyText"/>
        <w:spacing w:line="276" w:lineRule="auto"/>
        <w:ind w:left="567"/>
        <w:rPr>
          <w:rFonts w:asciiTheme="majorHAnsi" w:hAnsiTheme="majorHAnsi"/>
          <w:sz w:val="22"/>
          <w:szCs w:val="22"/>
        </w:rPr>
      </w:pPr>
    </w:p>
    <w:p w14:paraId="6EF010DB" w14:textId="0AC38F2F" w:rsidR="00D043F3" w:rsidRPr="00ED447E" w:rsidRDefault="00D043F3" w:rsidP="00AA56BB">
      <w:pPr>
        <w:pStyle w:val="BodyText"/>
        <w:spacing w:line="276" w:lineRule="auto"/>
        <w:ind w:left="567"/>
        <w:rPr>
          <w:rFonts w:asciiTheme="majorHAnsi" w:hAnsiTheme="majorHAnsi"/>
          <w:sz w:val="22"/>
          <w:szCs w:val="22"/>
        </w:rPr>
      </w:pPr>
    </w:p>
    <w:p w14:paraId="0B58A7AA" w14:textId="6324D0F7" w:rsidR="00D043F3" w:rsidRPr="00ED447E" w:rsidRDefault="00D043F3" w:rsidP="00AA56BB">
      <w:pPr>
        <w:pStyle w:val="BodyText"/>
        <w:spacing w:line="276" w:lineRule="auto"/>
        <w:ind w:left="567"/>
        <w:rPr>
          <w:rFonts w:asciiTheme="majorHAnsi" w:hAnsiTheme="majorHAnsi"/>
          <w:sz w:val="22"/>
          <w:szCs w:val="22"/>
        </w:rPr>
      </w:pPr>
    </w:p>
    <w:p w14:paraId="16717404" w14:textId="197C8097" w:rsidR="00D043F3" w:rsidRPr="00ED447E" w:rsidRDefault="00D043F3" w:rsidP="00AA56BB">
      <w:pPr>
        <w:pStyle w:val="BodyText"/>
        <w:spacing w:line="276" w:lineRule="auto"/>
        <w:ind w:left="567"/>
        <w:rPr>
          <w:rFonts w:asciiTheme="majorHAnsi" w:hAnsiTheme="majorHAnsi"/>
          <w:sz w:val="22"/>
          <w:szCs w:val="22"/>
        </w:rPr>
      </w:pPr>
    </w:p>
    <w:p w14:paraId="7B4CDAA0" w14:textId="4E6C171F" w:rsidR="00D043F3" w:rsidRPr="00ED447E" w:rsidRDefault="00D043F3" w:rsidP="00AA56BB">
      <w:pPr>
        <w:pStyle w:val="BodyText"/>
        <w:spacing w:line="276" w:lineRule="auto"/>
        <w:ind w:left="567"/>
        <w:rPr>
          <w:rFonts w:asciiTheme="majorHAnsi" w:hAnsiTheme="majorHAnsi"/>
          <w:sz w:val="22"/>
          <w:szCs w:val="22"/>
        </w:rPr>
      </w:pPr>
    </w:p>
    <w:p w14:paraId="20E3A2FD" w14:textId="7ED2C1D4" w:rsidR="004B4CCB" w:rsidRPr="00ED447E" w:rsidRDefault="004B4CCB" w:rsidP="00AA56BB">
      <w:pPr>
        <w:pStyle w:val="BodyText"/>
        <w:spacing w:line="276" w:lineRule="auto"/>
        <w:ind w:left="567"/>
        <w:rPr>
          <w:rFonts w:asciiTheme="majorHAnsi" w:hAnsiTheme="majorHAnsi"/>
          <w:sz w:val="22"/>
          <w:szCs w:val="22"/>
        </w:rPr>
      </w:pPr>
    </w:p>
    <w:p w14:paraId="7662EFED" w14:textId="7A7CA9BD" w:rsidR="003C165E" w:rsidRPr="00ED447E" w:rsidRDefault="003C165E" w:rsidP="00AA56BB">
      <w:pPr>
        <w:pStyle w:val="BodyText"/>
        <w:spacing w:line="276" w:lineRule="auto"/>
        <w:ind w:left="567"/>
        <w:rPr>
          <w:rFonts w:asciiTheme="majorHAnsi" w:hAnsiTheme="majorHAnsi"/>
          <w:sz w:val="22"/>
          <w:szCs w:val="22"/>
        </w:rPr>
      </w:pPr>
    </w:p>
    <w:p w14:paraId="1B88B8C4" w14:textId="6724E97A" w:rsidR="008F1A56" w:rsidRPr="00ED447E" w:rsidRDefault="008F1A56" w:rsidP="00AA56BB">
      <w:pPr>
        <w:pStyle w:val="BodyText"/>
        <w:spacing w:line="276" w:lineRule="auto"/>
        <w:ind w:left="567"/>
        <w:rPr>
          <w:rFonts w:asciiTheme="majorHAnsi" w:hAnsiTheme="majorHAnsi"/>
          <w:sz w:val="22"/>
          <w:szCs w:val="22"/>
        </w:rPr>
      </w:pPr>
    </w:p>
    <w:p w14:paraId="0E1DE8F5" w14:textId="2C7EA73E" w:rsidR="008F1A56" w:rsidRPr="00ED447E" w:rsidRDefault="008F1A56" w:rsidP="00AA56BB">
      <w:pPr>
        <w:pStyle w:val="BodyText"/>
        <w:spacing w:line="276" w:lineRule="auto"/>
        <w:ind w:left="567"/>
        <w:rPr>
          <w:rFonts w:asciiTheme="majorHAnsi" w:hAnsiTheme="majorHAnsi"/>
          <w:sz w:val="22"/>
          <w:szCs w:val="22"/>
        </w:rPr>
      </w:pPr>
    </w:p>
    <w:p w14:paraId="386850E9" w14:textId="0EB97409" w:rsidR="008F1A56" w:rsidRPr="00ED447E" w:rsidRDefault="008F1A56" w:rsidP="00AA56BB">
      <w:pPr>
        <w:pStyle w:val="BodyText"/>
        <w:spacing w:line="276" w:lineRule="auto"/>
        <w:ind w:left="567"/>
        <w:rPr>
          <w:rFonts w:asciiTheme="majorHAnsi" w:hAnsiTheme="majorHAnsi"/>
          <w:sz w:val="22"/>
          <w:szCs w:val="22"/>
        </w:rPr>
      </w:pPr>
    </w:p>
    <w:p w14:paraId="57F09249" w14:textId="23BFE8CA" w:rsidR="00FF29B1" w:rsidRPr="00ED447E" w:rsidRDefault="008D6D86" w:rsidP="00AA56BB">
      <w:pPr>
        <w:pStyle w:val="Heading1"/>
        <w:spacing w:before="0" w:line="276" w:lineRule="auto"/>
        <w:ind w:left="567"/>
        <w:jc w:val="center"/>
        <w:rPr>
          <w:rFonts w:asciiTheme="majorHAnsi" w:hAnsiTheme="majorHAnsi"/>
          <w:b/>
          <w:w w:val="95"/>
          <w:sz w:val="22"/>
          <w:szCs w:val="22"/>
          <w:u w:val="single"/>
        </w:rPr>
      </w:pPr>
      <w:r w:rsidRPr="00ED447E">
        <w:rPr>
          <w:rFonts w:asciiTheme="majorHAnsi" w:hAnsiTheme="majorHAnsi"/>
          <w:b/>
          <w:w w:val="95"/>
          <w:sz w:val="22"/>
          <w:szCs w:val="22"/>
          <w:u w:val="single"/>
        </w:rPr>
        <w:lastRenderedPageBreak/>
        <w:t>SECTION-IV</w:t>
      </w:r>
    </w:p>
    <w:p w14:paraId="14524FC6" w14:textId="77777777" w:rsidR="00D043F3" w:rsidRPr="00ED447E" w:rsidRDefault="00D043F3" w:rsidP="00AA56BB">
      <w:pPr>
        <w:pStyle w:val="Heading1"/>
        <w:spacing w:before="0" w:line="276" w:lineRule="auto"/>
        <w:ind w:left="567"/>
        <w:jc w:val="center"/>
        <w:rPr>
          <w:rFonts w:asciiTheme="majorHAnsi" w:hAnsiTheme="majorHAnsi"/>
          <w:b/>
          <w:sz w:val="22"/>
          <w:szCs w:val="22"/>
        </w:rPr>
      </w:pPr>
    </w:p>
    <w:p w14:paraId="4328D435" w14:textId="77777777" w:rsidR="00FF29B1" w:rsidRPr="00ED447E" w:rsidRDefault="008D6D86" w:rsidP="00AA56BB">
      <w:pPr>
        <w:spacing w:line="276" w:lineRule="auto"/>
        <w:ind w:left="567"/>
        <w:jc w:val="center"/>
        <w:rPr>
          <w:rFonts w:asciiTheme="majorHAnsi" w:hAnsiTheme="majorHAnsi"/>
          <w:b/>
          <w:w w:val="90"/>
        </w:rPr>
      </w:pPr>
      <w:r w:rsidRPr="00ED447E">
        <w:rPr>
          <w:rFonts w:asciiTheme="majorHAnsi" w:hAnsiTheme="majorHAnsi"/>
          <w:b/>
          <w:w w:val="90"/>
        </w:rPr>
        <w:t>ELIGIBILITY CRITERIA</w:t>
      </w:r>
    </w:p>
    <w:p w14:paraId="1061DF5B" w14:textId="77777777" w:rsidR="00D01D09" w:rsidRPr="00ED447E" w:rsidRDefault="00D01D09" w:rsidP="00AA56BB">
      <w:pPr>
        <w:spacing w:line="276" w:lineRule="auto"/>
        <w:ind w:left="567"/>
        <w:jc w:val="center"/>
        <w:rPr>
          <w:rFonts w:asciiTheme="majorHAnsi" w:hAnsiTheme="majorHAnsi"/>
        </w:rPr>
      </w:pPr>
    </w:p>
    <w:p w14:paraId="15C26154" w14:textId="152CE81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Bidder</w:t>
      </w:r>
      <w:r w:rsidRPr="00ED447E">
        <w:rPr>
          <w:rFonts w:asciiTheme="majorHAnsi" w:hAnsiTheme="majorHAnsi"/>
          <w:spacing w:val="-20"/>
          <w:sz w:val="22"/>
          <w:szCs w:val="22"/>
        </w:rPr>
        <w:t xml:space="preserve"> </w:t>
      </w:r>
      <w:r w:rsidRPr="00ED447E">
        <w:rPr>
          <w:rFonts w:asciiTheme="majorHAnsi" w:hAnsiTheme="majorHAnsi"/>
          <w:sz w:val="22"/>
          <w:szCs w:val="22"/>
        </w:rPr>
        <w:t>must</w:t>
      </w:r>
      <w:r w:rsidRPr="00ED447E">
        <w:rPr>
          <w:rFonts w:asciiTheme="majorHAnsi" w:hAnsiTheme="majorHAnsi"/>
          <w:spacing w:val="-16"/>
          <w:sz w:val="22"/>
          <w:szCs w:val="22"/>
        </w:rPr>
        <w:t xml:space="preserve"> </w:t>
      </w:r>
      <w:r w:rsidRPr="00ED447E">
        <w:rPr>
          <w:rFonts w:asciiTheme="majorHAnsi" w:hAnsiTheme="majorHAnsi"/>
          <w:sz w:val="22"/>
          <w:szCs w:val="22"/>
        </w:rPr>
        <w:t>meet</w:t>
      </w:r>
      <w:r w:rsidRPr="00ED447E">
        <w:rPr>
          <w:rFonts w:asciiTheme="majorHAnsi" w:hAnsiTheme="majorHAnsi"/>
          <w:spacing w:val="-19"/>
          <w:sz w:val="22"/>
          <w:szCs w:val="22"/>
        </w:rPr>
        <w:t xml:space="preserve"> </w:t>
      </w:r>
      <w:r w:rsidRPr="00ED447E">
        <w:rPr>
          <w:rFonts w:asciiTheme="majorHAnsi" w:hAnsiTheme="majorHAnsi"/>
          <w:sz w:val="22"/>
          <w:szCs w:val="22"/>
        </w:rPr>
        <w:t>the</w:t>
      </w:r>
      <w:r w:rsidRPr="00ED447E">
        <w:rPr>
          <w:rFonts w:asciiTheme="majorHAnsi" w:hAnsiTheme="majorHAnsi"/>
          <w:spacing w:val="-18"/>
          <w:sz w:val="22"/>
          <w:szCs w:val="22"/>
        </w:rPr>
        <w:t xml:space="preserve"> </w:t>
      </w:r>
      <w:r w:rsidRPr="00ED447E">
        <w:rPr>
          <w:rFonts w:asciiTheme="majorHAnsi" w:hAnsiTheme="majorHAnsi"/>
          <w:sz w:val="22"/>
          <w:szCs w:val="22"/>
        </w:rPr>
        <w:t>eligibility</w:t>
      </w:r>
      <w:r w:rsidRPr="00ED447E">
        <w:rPr>
          <w:rFonts w:asciiTheme="majorHAnsi" w:hAnsiTheme="majorHAnsi"/>
          <w:spacing w:val="-17"/>
          <w:sz w:val="22"/>
          <w:szCs w:val="22"/>
        </w:rPr>
        <w:t xml:space="preserve"> </w:t>
      </w:r>
      <w:r w:rsidRPr="00ED447E">
        <w:rPr>
          <w:rFonts w:asciiTheme="majorHAnsi" w:hAnsiTheme="majorHAnsi"/>
          <w:sz w:val="22"/>
          <w:szCs w:val="22"/>
        </w:rPr>
        <w:t>criteria</w:t>
      </w:r>
      <w:r w:rsidRPr="00ED447E">
        <w:rPr>
          <w:rFonts w:asciiTheme="majorHAnsi" w:hAnsiTheme="majorHAnsi"/>
          <w:spacing w:val="-18"/>
          <w:sz w:val="22"/>
          <w:szCs w:val="22"/>
        </w:rPr>
        <w:t xml:space="preserve"> </w:t>
      </w:r>
      <w:r w:rsidRPr="00ED447E">
        <w:rPr>
          <w:rFonts w:asciiTheme="majorHAnsi" w:hAnsiTheme="majorHAnsi"/>
          <w:sz w:val="22"/>
          <w:szCs w:val="22"/>
        </w:rPr>
        <w:t>independently</w:t>
      </w:r>
      <w:r w:rsidRPr="00ED447E">
        <w:rPr>
          <w:rFonts w:asciiTheme="majorHAnsi" w:hAnsiTheme="majorHAnsi"/>
          <w:spacing w:val="-19"/>
          <w:sz w:val="22"/>
          <w:szCs w:val="22"/>
        </w:rPr>
        <w:t xml:space="preserve"> </w:t>
      </w:r>
      <w:r w:rsidRPr="00ED447E">
        <w:rPr>
          <w:rFonts w:asciiTheme="majorHAnsi" w:hAnsiTheme="majorHAnsi"/>
          <w:sz w:val="22"/>
          <w:szCs w:val="22"/>
        </w:rPr>
        <w:t>as</w:t>
      </w:r>
      <w:r w:rsidRPr="00ED447E">
        <w:rPr>
          <w:rFonts w:asciiTheme="majorHAnsi" w:hAnsiTheme="majorHAnsi"/>
          <w:spacing w:val="-16"/>
          <w:sz w:val="22"/>
          <w:szCs w:val="22"/>
        </w:rPr>
        <w:t xml:space="preserve"> </w:t>
      </w:r>
      <w:r w:rsidRPr="00ED447E">
        <w:rPr>
          <w:rFonts w:asciiTheme="majorHAnsi" w:hAnsiTheme="majorHAnsi"/>
          <w:sz w:val="22"/>
          <w:szCs w:val="22"/>
        </w:rPr>
        <w:t>a</w:t>
      </w:r>
      <w:r w:rsidRPr="00ED447E">
        <w:rPr>
          <w:rFonts w:asciiTheme="majorHAnsi" w:hAnsiTheme="majorHAnsi"/>
          <w:spacing w:val="-18"/>
          <w:sz w:val="22"/>
          <w:szCs w:val="22"/>
        </w:rPr>
        <w:t xml:space="preserve"> </w:t>
      </w:r>
      <w:r w:rsidRPr="00ED447E">
        <w:rPr>
          <w:rFonts w:asciiTheme="majorHAnsi" w:hAnsiTheme="majorHAnsi"/>
          <w:sz w:val="22"/>
          <w:szCs w:val="22"/>
        </w:rPr>
        <w:t>bidding</w:t>
      </w:r>
      <w:r w:rsidRPr="00ED447E">
        <w:rPr>
          <w:rFonts w:asciiTheme="majorHAnsi" w:hAnsiTheme="majorHAnsi"/>
          <w:spacing w:val="-17"/>
          <w:sz w:val="22"/>
          <w:szCs w:val="22"/>
        </w:rPr>
        <w:t xml:space="preserve"> </w:t>
      </w:r>
      <w:r w:rsidRPr="00ED447E">
        <w:rPr>
          <w:rFonts w:asciiTheme="majorHAnsi" w:hAnsiTheme="majorHAnsi"/>
          <w:sz w:val="22"/>
          <w:szCs w:val="22"/>
        </w:rPr>
        <w:t>Company. Bidder</w:t>
      </w:r>
      <w:r w:rsidRPr="00ED447E">
        <w:rPr>
          <w:rFonts w:asciiTheme="majorHAnsi" w:hAnsiTheme="majorHAnsi"/>
          <w:spacing w:val="-7"/>
          <w:sz w:val="22"/>
          <w:szCs w:val="22"/>
        </w:rPr>
        <w:t xml:space="preserve"> </w:t>
      </w:r>
      <w:r w:rsidRPr="00ED447E">
        <w:rPr>
          <w:rFonts w:asciiTheme="majorHAnsi" w:hAnsiTheme="majorHAnsi"/>
          <w:sz w:val="22"/>
          <w:szCs w:val="22"/>
        </w:rPr>
        <w:t>will</w:t>
      </w:r>
      <w:r w:rsidRPr="00ED447E">
        <w:rPr>
          <w:rFonts w:asciiTheme="majorHAnsi" w:hAnsiTheme="majorHAnsi"/>
          <w:spacing w:val="-7"/>
          <w:sz w:val="22"/>
          <w:szCs w:val="22"/>
        </w:rPr>
        <w:t xml:space="preserve"> </w:t>
      </w:r>
      <w:r w:rsidRPr="00ED447E">
        <w:rPr>
          <w:rFonts w:asciiTheme="majorHAnsi" w:hAnsiTheme="majorHAnsi"/>
          <w:sz w:val="22"/>
          <w:szCs w:val="22"/>
        </w:rPr>
        <w:t>be</w:t>
      </w:r>
      <w:r w:rsidRPr="00ED447E">
        <w:rPr>
          <w:rFonts w:asciiTheme="majorHAnsi" w:hAnsiTheme="majorHAnsi"/>
          <w:spacing w:val="-6"/>
          <w:sz w:val="22"/>
          <w:szCs w:val="22"/>
        </w:rPr>
        <w:t xml:space="preserve"> </w:t>
      </w:r>
      <w:r w:rsidRPr="00ED447E">
        <w:rPr>
          <w:rFonts w:asciiTheme="majorHAnsi" w:hAnsiTheme="majorHAnsi"/>
          <w:sz w:val="22"/>
          <w:szCs w:val="22"/>
        </w:rPr>
        <w:t>declared</w:t>
      </w:r>
      <w:r w:rsidRPr="00ED447E">
        <w:rPr>
          <w:rFonts w:asciiTheme="majorHAnsi" w:hAnsiTheme="majorHAnsi"/>
          <w:spacing w:val="-9"/>
          <w:sz w:val="22"/>
          <w:szCs w:val="22"/>
        </w:rPr>
        <w:t xml:space="preserve"> </w:t>
      </w:r>
      <w:r w:rsidRPr="00ED447E">
        <w:rPr>
          <w:rFonts w:asciiTheme="majorHAnsi" w:hAnsiTheme="majorHAnsi"/>
          <w:sz w:val="22"/>
          <w:szCs w:val="22"/>
        </w:rPr>
        <w:t>as</w:t>
      </w:r>
      <w:r w:rsidRPr="00ED447E">
        <w:rPr>
          <w:rFonts w:asciiTheme="majorHAnsi" w:hAnsiTheme="majorHAnsi"/>
          <w:spacing w:val="-4"/>
          <w:sz w:val="22"/>
          <w:szCs w:val="22"/>
        </w:rPr>
        <w:t xml:space="preserve"> </w:t>
      </w:r>
      <w:r w:rsidRPr="00ED447E">
        <w:rPr>
          <w:rFonts w:asciiTheme="majorHAnsi" w:hAnsiTheme="majorHAnsi"/>
          <w:sz w:val="22"/>
          <w:szCs w:val="22"/>
        </w:rPr>
        <w:t>a</w:t>
      </w:r>
      <w:r w:rsidRPr="00ED447E">
        <w:rPr>
          <w:rFonts w:asciiTheme="majorHAnsi" w:hAnsiTheme="majorHAnsi"/>
          <w:spacing w:val="-6"/>
          <w:sz w:val="22"/>
          <w:szCs w:val="22"/>
        </w:rPr>
        <w:t xml:space="preserve"> </w:t>
      </w:r>
      <w:r w:rsidRPr="00ED447E">
        <w:rPr>
          <w:rFonts w:asciiTheme="majorHAnsi" w:hAnsiTheme="majorHAnsi"/>
          <w:sz w:val="22"/>
          <w:szCs w:val="22"/>
        </w:rPr>
        <w:t>technically</w:t>
      </w:r>
      <w:r w:rsidRPr="00ED447E">
        <w:rPr>
          <w:rFonts w:asciiTheme="majorHAnsi" w:hAnsiTheme="majorHAnsi"/>
          <w:spacing w:val="-4"/>
          <w:sz w:val="22"/>
          <w:szCs w:val="22"/>
        </w:rPr>
        <w:t xml:space="preserve"> </w:t>
      </w:r>
      <w:r w:rsidRPr="00ED447E">
        <w:rPr>
          <w:rFonts w:asciiTheme="majorHAnsi" w:hAnsiTheme="majorHAnsi"/>
          <w:sz w:val="22"/>
          <w:szCs w:val="22"/>
        </w:rPr>
        <w:t>qualified</w:t>
      </w:r>
      <w:r w:rsidRPr="00ED447E">
        <w:rPr>
          <w:rFonts w:asciiTheme="majorHAnsi" w:hAnsiTheme="majorHAnsi"/>
          <w:spacing w:val="-5"/>
          <w:sz w:val="22"/>
          <w:szCs w:val="22"/>
        </w:rPr>
        <w:t xml:space="preserve"> </w:t>
      </w:r>
      <w:r w:rsidRPr="00ED447E">
        <w:rPr>
          <w:rFonts w:asciiTheme="majorHAnsi" w:hAnsiTheme="majorHAnsi"/>
          <w:sz w:val="22"/>
          <w:szCs w:val="22"/>
        </w:rPr>
        <w:t>bidder</w:t>
      </w:r>
      <w:r w:rsidRPr="00ED447E">
        <w:rPr>
          <w:rFonts w:asciiTheme="majorHAnsi" w:hAnsiTheme="majorHAnsi"/>
          <w:spacing w:val="-8"/>
          <w:sz w:val="22"/>
          <w:szCs w:val="22"/>
        </w:rPr>
        <w:t xml:space="preserve"> </w:t>
      </w:r>
      <w:r w:rsidRPr="00ED447E">
        <w:rPr>
          <w:rFonts w:asciiTheme="majorHAnsi" w:hAnsiTheme="majorHAnsi"/>
          <w:sz w:val="22"/>
          <w:szCs w:val="22"/>
        </w:rPr>
        <w:t>based</w:t>
      </w:r>
      <w:r w:rsidRPr="00ED447E">
        <w:rPr>
          <w:rFonts w:asciiTheme="majorHAnsi" w:hAnsiTheme="majorHAnsi"/>
          <w:spacing w:val="-6"/>
          <w:sz w:val="22"/>
          <w:szCs w:val="22"/>
        </w:rPr>
        <w:t xml:space="preserve"> </w:t>
      </w:r>
      <w:r w:rsidRPr="00ED447E">
        <w:rPr>
          <w:rFonts w:asciiTheme="majorHAnsi" w:hAnsiTheme="majorHAnsi"/>
          <w:sz w:val="22"/>
          <w:szCs w:val="22"/>
        </w:rPr>
        <w:t>on</w:t>
      </w:r>
      <w:r w:rsidRPr="00ED447E">
        <w:rPr>
          <w:rFonts w:asciiTheme="majorHAnsi" w:hAnsiTheme="majorHAnsi"/>
          <w:spacing w:val="-6"/>
          <w:sz w:val="22"/>
          <w:szCs w:val="22"/>
        </w:rPr>
        <w:t xml:space="preserve"> </w:t>
      </w:r>
      <w:r w:rsidRPr="00ED447E">
        <w:rPr>
          <w:rFonts w:asciiTheme="majorHAnsi" w:hAnsiTheme="majorHAnsi"/>
          <w:sz w:val="22"/>
          <w:szCs w:val="22"/>
        </w:rPr>
        <w:t>meeting</w:t>
      </w:r>
      <w:r w:rsidRPr="00ED447E">
        <w:rPr>
          <w:rFonts w:asciiTheme="majorHAnsi" w:hAnsiTheme="majorHAnsi"/>
          <w:spacing w:val="-7"/>
          <w:sz w:val="22"/>
          <w:szCs w:val="22"/>
        </w:rPr>
        <w:t xml:space="preserve"> </w:t>
      </w:r>
      <w:r w:rsidRPr="00ED447E">
        <w:rPr>
          <w:rFonts w:asciiTheme="majorHAnsi" w:hAnsiTheme="majorHAnsi"/>
          <w:sz w:val="22"/>
          <w:szCs w:val="22"/>
        </w:rPr>
        <w:t>the</w:t>
      </w:r>
      <w:r w:rsidRPr="00ED447E">
        <w:rPr>
          <w:rFonts w:asciiTheme="majorHAnsi" w:hAnsiTheme="majorHAnsi"/>
          <w:spacing w:val="-5"/>
          <w:sz w:val="22"/>
          <w:szCs w:val="22"/>
        </w:rPr>
        <w:t xml:space="preserve"> </w:t>
      </w:r>
      <w:r w:rsidRPr="00ED447E">
        <w:rPr>
          <w:rFonts w:asciiTheme="majorHAnsi" w:hAnsiTheme="majorHAnsi"/>
          <w:sz w:val="22"/>
          <w:szCs w:val="22"/>
        </w:rPr>
        <w:t>eligibility</w:t>
      </w:r>
      <w:r w:rsidRPr="00ED447E">
        <w:rPr>
          <w:rFonts w:asciiTheme="majorHAnsi" w:hAnsiTheme="majorHAnsi"/>
          <w:spacing w:val="-4"/>
          <w:sz w:val="22"/>
          <w:szCs w:val="22"/>
        </w:rPr>
        <w:t xml:space="preserve"> </w:t>
      </w:r>
      <w:r w:rsidRPr="00ED447E">
        <w:rPr>
          <w:rFonts w:asciiTheme="majorHAnsi" w:hAnsiTheme="majorHAnsi"/>
          <w:sz w:val="22"/>
          <w:szCs w:val="22"/>
        </w:rPr>
        <w:t>criteria</w:t>
      </w:r>
      <w:r w:rsidRPr="00ED447E">
        <w:rPr>
          <w:rFonts w:asciiTheme="majorHAnsi" w:hAnsiTheme="majorHAnsi"/>
          <w:spacing w:val="-7"/>
          <w:sz w:val="22"/>
          <w:szCs w:val="22"/>
        </w:rPr>
        <w:t xml:space="preserve"> </w:t>
      </w:r>
      <w:r w:rsidRPr="00ED447E">
        <w:rPr>
          <w:rFonts w:asciiTheme="majorHAnsi" w:hAnsiTheme="majorHAnsi"/>
          <w:sz w:val="22"/>
          <w:szCs w:val="22"/>
        </w:rPr>
        <w:t>and</w:t>
      </w:r>
      <w:r w:rsidRPr="00ED447E">
        <w:rPr>
          <w:rFonts w:asciiTheme="majorHAnsi" w:hAnsiTheme="majorHAnsi"/>
          <w:spacing w:val="-7"/>
          <w:sz w:val="22"/>
          <w:szCs w:val="22"/>
        </w:rPr>
        <w:t xml:space="preserve"> </w:t>
      </w:r>
      <w:r w:rsidRPr="00ED447E">
        <w:rPr>
          <w:rFonts w:asciiTheme="majorHAnsi" w:hAnsiTheme="majorHAnsi"/>
          <w:sz w:val="22"/>
          <w:szCs w:val="22"/>
        </w:rPr>
        <w:t>as demonstrated</w:t>
      </w:r>
      <w:r w:rsidRPr="00ED447E">
        <w:rPr>
          <w:rFonts w:asciiTheme="majorHAnsi" w:hAnsiTheme="majorHAnsi"/>
          <w:spacing w:val="-18"/>
          <w:sz w:val="22"/>
          <w:szCs w:val="22"/>
        </w:rPr>
        <w:t xml:space="preserve"> </w:t>
      </w:r>
      <w:r w:rsidRPr="00ED447E">
        <w:rPr>
          <w:rFonts w:asciiTheme="majorHAnsi" w:hAnsiTheme="majorHAnsi"/>
          <w:sz w:val="22"/>
          <w:szCs w:val="22"/>
        </w:rPr>
        <w:t>based</w:t>
      </w:r>
      <w:r w:rsidRPr="00ED447E">
        <w:rPr>
          <w:rFonts w:asciiTheme="majorHAnsi" w:hAnsiTheme="majorHAnsi"/>
          <w:spacing w:val="-16"/>
          <w:sz w:val="22"/>
          <w:szCs w:val="22"/>
        </w:rPr>
        <w:t xml:space="preserve"> </w:t>
      </w:r>
      <w:r w:rsidRPr="00ED447E">
        <w:rPr>
          <w:rFonts w:asciiTheme="majorHAnsi" w:hAnsiTheme="majorHAnsi"/>
          <w:sz w:val="22"/>
          <w:szCs w:val="22"/>
        </w:rPr>
        <w:t>on</w:t>
      </w:r>
      <w:r w:rsidRPr="00ED447E">
        <w:rPr>
          <w:rFonts w:asciiTheme="majorHAnsi" w:hAnsiTheme="majorHAnsi"/>
          <w:spacing w:val="-13"/>
          <w:sz w:val="22"/>
          <w:szCs w:val="22"/>
        </w:rPr>
        <w:t xml:space="preserve"> </w:t>
      </w:r>
      <w:r w:rsidRPr="00ED447E">
        <w:rPr>
          <w:rFonts w:asciiTheme="majorHAnsi" w:hAnsiTheme="majorHAnsi"/>
          <w:sz w:val="22"/>
          <w:szCs w:val="22"/>
        </w:rPr>
        <w:t>documentary</w:t>
      </w:r>
      <w:r w:rsidRPr="00ED447E">
        <w:rPr>
          <w:rFonts w:asciiTheme="majorHAnsi" w:hAnsiTheme="majorHAnsi"/>
          <w:spacing w:val="-16"/>
          <w:sz w:val="22"/>
          <w:szCs w:val="22"/>
        </w:rPr>
        <w:t xml:space="preserve"> </w:t>
      </w:r>
      <w:r w:rsidRPr="00ED447E">
        <w:rPr>
          <w:rFonts w:asciiTheme="majorHAnsi" w:hAnsiTheme="majorHAnsi"/>
          <w:sz w:val="22"/>
          <w:szCs w:val="22"/>
        </w:rPr>
        <w:t>evidence</w:t>
      </w:r>
      <w:r w:rsidRPr="00ED447E">
        <w:rPr>
          <w:rFonts w:asciiTheme="majorHAnsi" w:hAnsiTheme="majorHAnsi"/>
          <w:spacing w:val="-14"/>
          <w:sz w:val="22"/>
          <w:szCs w:val="22"/>
        </w:rPr>
        <w:t xml:space="preserve"> </w:t>
      </w:r>
      <w:r w:rsidRPr="00ED447E">
        <w:rPr>
          <w:rFonts w:asciiTheme="majorHAnsi" w:hAnsiTheme="majorHAnsi"/>
          <w:sz w:val="22"/>
          <w:szCs w:val="22"/>
        </w:rPr>
        <w:t>submitted</w:t>
      </w:r>
      <w:r w:rsidRPr="00ED447E">
        <w:rPr>
          <w:rFonts w:asciiTheme="majorHAnsi" w:hAnsiTheme="majorHAnsi"/>
          <w:spacing w:val="-13"/>
          <w:sz w:val="22"/>
          <w:szCs w:val="22"/>
        </w:rPr>
        <w:t xml:space="preserve"> </w:t>
      </w:r>
      <w:r w:rsidRPr="00ED447E">
        <w:rPr>
          <w:rFonts w:asciiTheme="majorHAnsi" w:hAnsiTheme="majorHAnsi"/>
          <w:sz w:val="22"/>
          <w:szCs w:val="22"/>
        </w:rPr>
        <w:t>by</w:t>
      </w:r>
      <w:r w:rsidRPr="00ED447E">
        <w:rPr>
          <w:rFonts w:asciiTheme="majorHAnsi" w:hAnsiTheme="majorHAnsi"/>
          <w:spacing w:val="-14"/>
          <w:sz w:val="22"/>
          <w:szCs w:val="22"/>
        </w:rPr>
        <w:t xml:space="preserve"> </w:t>
      </w:r>
      <w:r w:rsidRPr="00ED447E">
        <w:rPr>
          <w:rFonts w:asciiTheme="majorHAnsi" w:hAnsiTheme="majorHAnsi"/>
          <w:sz w:val="22"/>
          <w:szCs w:val="22"/>
        </w:rPr>
        <w:t>the</w:t>
      </w:r>
      <w:r w:rsidRPr="00ED447E">
        <w:rPr>
          <w:rFonts w:asciiTheme="majorHAnsi" w:hAnsiTheme="majorHAnsi"/>
          <w:spacing w:val="-12"/>
          <w:sz w:val="22"/>
          <w:szCs w:val="22"/>
        </w:rPr>
        <w:t xml:space="preserve"> </w:t>
      </w:r>
      <w:r w:rsidRPr="00ED447E">
        <w:rPr>
          <w:rFonts w:asciiTheme="majorHAnsi" w:hAnsiTheme="majorHAnsi"/>
          <w:sz w:val="22"/>
          <w:szCs w:val="22"/>
        </w:rPr>
        <w:t>Bidder</w:t>
      </w:r>
      <w:r w:rsidRPr="00ED447E">
        <w:rPr>
          <w:rFonts w:asciiTheme="majorHAnsi" w:hAnsiTheme="majorHAnsi"/>
          <w:spacing w:val="-14"/>
          <w:sz w:val="22"/>
          <w:szCs w:val="22"/>
        </w:rPr>
        <w:t xml:space="preserve"> </w:t>
      </w:r>
      <w:r w:rsidRPr="00ED447E">
        <w:rPr>
          <w:rFonts w:asciiTheme="majorHAnsi" w:hAnsiTheme="majorHAnsi"/>
          <w:sz w:val="22"/>
          <w:szCs w:val="22"/>
        </w:rPr>
        <w:t>in</w:t>
      </w:r>
      <w:r w:rsidRPr="00ED447E">
        <w:rPr>
          <w:rFonts w:asciiTheme="majorHAnsi" w:hAnsiTheme="majorHAnsi"/>
          <w:spacing w:val="-13"/>
          <w:sz w:val="22"/>
          <w:szCs w:val="22"/>
        </w:rPr>
        <w:t xml:space="preserve"> </w:t>
      </w:r>
      <w:r w:rsidRPr="00ED447E">
        <w:rPr>
          <w:rFonts w:asciiTheme="majorHAnsi" w:hAnsiTheme="majorHAnsi"/>
          <w:sz w:val="22"/>
          <w:szCs w:val="22"/>
        </w:rPr>
        <w:t>the</w:t>
      </w:r>
      <w:r w:rsidRPr="00ED447E">
        <w:rPr>
          <w:rFonts w:asciiTheme="majorHAnsi" w:hAnsiTheme="majorHAnsi"/>
          <w:spacing w:val="-14"/>
          <w:sz w:val="22"/>
          <w:szCs w:val="22"/>
        </w:rPr>
        <w:t xml:space="preserve"> </w:t>
      </w:r>
      <w:r w:rsidRPr="00ED447E">
        <w:rPr>
          <w:rFonts w:asciiTheme="majorHAnsi" w:hAnsiTheme="majorHAnsi"/>
          <w:sz w:val="22"/>
          <w:szCs w:val="22"/>
        </w:rPr>
        <w:t>bid.</w:t>
      </w:r>
    </w:p>
    <w:p w14:paraId="5D1CA0FD" w14:textId="77777777" w:rsidR="0080444D" w:rsidRPr="00ED447E" w:rsidRDefault="0080444D" w:rsidP="00AA56BB">
      <w:pPr>
        <w:pStyle w:val="BodyText"/>
        <w:spacing w:line="276" w:lineRule="auto"/>
        <w:ind w:left="567"/>
        <w:jc w:val="both"/>
        <w:rPr>
          <w:rFonts w:asciiTheme="majorHAnsi" w:hAnsiTheme="majorHAnsi"/>
          <w:sz w:val="22"/>
          <w:szCs w:val="22"/>
        </w:rPr>
      </w:pP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97"/>
        <w:gridCol w:w="4695"/>
        <w:gridCol w:w="4172"/>
      </w:tblGrid>
      <w:tr w:rsidR="00FF29B1" w:rsidRPr="00ED447E" w14:paraId="49B2A31B" w14:textId="77777777" w:rsidTr="00D71F22">
        <w:trPr>
          <w:trHeight w:val="249"/>
        </w:trPr>
        <w:tc>
          <w:tcPr>
            <w:tcW w:w="797" w:type="dxa"/>
            <w:shd w:val="clear" w:color="auto" w:fill="DDD9C3" w:themeFill="background2" w:themeFillShade="E6"/>
          </w:tcPr>
          <w:p w14:paraId="2E590312" w14:textId="77777777" w:rsidR="00FF29B1" w:rsidRPr="00ED447E" w:rsidRDefault="008D6D86" w:rsidP="003D55B3">
            <w:pPr>
              <w:pStyle w:val="TableParagraph"/>
              <w:spacing w:line="276" w:lineRule="auto"/>
              <w:ind w:left="25"/>
              <w:jc w:val="center"/>
              <w:rPr>
                <w:rFonts w:asciiTheme="majorHAnsi" w:hAnsiTheme="majorHAnsi"/>
                <w:b/>
              </w:rPr>
            </w:pPr>
            <w:r w:rsidRPr="00ED447E">
              <w:rPr>
                <w:rFonts w:asciiTheme="majorHAnsi" w:hAnsiTheme="majorHAnsi"/>
                <w:b/>
              </w:rPr>
              <w:t>S. No.</w:t>
            </w:r>
          </w:p>
        </w:tc>
        <w:tc>
          <w:tcPr>
            <w:tcW w:w="4695" w:type="dxa"/>
            <w:shd w:val="clear" w:color="auto" w:fill="DDD9C3" w:themeFill="background2" w:themeFillShade="E6"/>
          </w:tcPr>
          <w:p w14:paraId="27D7985E" w14:textId="77777777" w:rsidR="00FF29B1" w:rsidRPr="00ED447E" w:rsidRDefault="008D6D86" w:rsidP="003D55B3">
            <w:pPr>
              <w:pStyle w:val="TableParagraph"/>
              <w:spacing w:line="276" w:lineRule="auto"/>
              <w:ind w:left="79" w:right="80"/>
              <w:jc w:val="center"/>
              <w:rPr>
                <w:rFonts w:asciiTheme="majorHAnsi" w:hAnsiTheme="majorHAnsi"/>
                <w:b/>
              </w:rPr>
            </w:pPr>
            <w:r w:rsidRPr="00ED447E">
              <w:rPr>
                <w:rFonts w:asciiTheme="majorHAnsi" w:hAnsiTheme="majorHAnsi"/>
                <w:b/>
                <w:w w:val="105"/>
              </w:rPr>
              <w:t>Minimum Qualification Criteria</w:t>
            </w:r>
          </w:p>
        </w:tc>
        <w:tc>
          <w:tcPr>
            <w:tcW w:w="4172" w:type="dxa"/>
            <w:shd w:val="clear" w:color="auto" w:fill="DDD9C3" w:themeFill="background2" w:themeFillShade="E6"/>
          </w:tcPr>
          <w:p w14:paraId="14FD04ED" w14:textId="77777777" w:rsidR="00FF29B1" w:rsidRPr="00ED447E" w:rsidRDefault="008D6D86" w:rsidP="003D55B3">
            <w:pPr>
              <w:pStyle w:val="TableParagraph"/>
              <w:spacing w:line="276" w:lineRule="auto"/>
              <w:ind w:left="62"/>
              <w:jc w:val="center"/>
              <w:rPr>
                <w:rFonts w:asciiTheme="majorHAnsi" w:hAnsiTheme="majorHAnsi"/>
                <w:b/>
              </w:rPr>
            </w:pPr>
            <w:r w:rsidRPr="00ED447E">
              <w:rPr>
                <w:rFonts w:asciiTheme="majorHAnsi" w:hAnsiTheme="majorHAnsi"/>
                <w:b/>
                <w:w w:val="110"/>
              </w:rPr>
              <w:t>Documents Required</w:t>
            </w:r>
          </w:p>
        </w:tc>
      </w:tr>
      <w:tr w:rsidR="00FF29B1" w:rsidRPr="00ED447E" w14:paraId="50610CA5" w14:textId="77777777" w:rsidTr="00D71F22">
        <w:trPr>
          <w:trHeight w:val="246"/>
        </w:trPr>
        <w:tc>
          <w:tcPr>
            <w:tcW w:w="9664" w:type="dxa"/>
            <w:gridSpan w:val="3"/>
            <w:shd w:val="clear" w:color="auto" w:fill="DDD9C3" w:themeFill="background2" w:themeFillShade="E6"/>
          </w:tcPr>
          <w:p w14:paraId="652826B0" w14:textId="76D0819C" w:rsidR="00FF29B1" w:rsidRPr="00D71F22" w:rsidRDefault="00363E84">
            <w:pPr>
              <w:pStyle w:val="TableParagraph"/>
              <w:spacing w:line="276" w:lineRule="auto"/>
              <w:ind w:left="567"/>
              <w:jc w:val="center"/>
              <w:rPr>
                <w:rFonts w:asciiTheme="majorHAnsi" w:hAnsiTheme="majorHAnsi"/>
                <w:b/>
              </w:rPr>
            </w:pPr>
            <w:r w:rsidRPr="00D71F22">
              <w:rPr>
                <w:rFonts w:asciiTheme="majorHAnsi" w:hAnsiTheme="majorHAnsi"/>
                <w:b/>
                <w:w w:val="105"/>
              </w:rPr>
              <w:t xml:space="preserve">Technical </w:t>
            </w:r>
            <w:r w:rsidR="008D6D86" w:rsidRPr="00D71F22">
              <w:rPr>
                <w:rFonts w:asciiTheme="majorHAnsi" w:hAnsiTheme="majorHAnsi"/>
                <w:b/>
                <w:w w:val="105"/>
              </w:rPr>
              <w:t>Eligibility Criteria</w:t>
            </w:r>
          </w:p>
        </w:tc>
      </w:tr>
      <w:tr w:rsidR="00A55A2F" w:rsidRPr="00ED447E" w14:paraId="34CA019A" w14:textId="77777777" w:rsidTr="00D71F22">
        <w:trPr>
          <w:trHeight w:val="498"/>
        </w:trPr>
        <w:tc>
          <w:tcPr>
            <w:tcW w:w="797" w:type="dxa"/>
            <w:vAlign w:val="center"/>
          </w:tcPr>
          <w:p w14:paraId="362F068F" w14:textId="5D861534" w:rsidR="00A55A2F" w:rsidRPr="00ED447E" w:rsidDel="00C0475D" w:rsidRDefault="00265700" w:rsidP="00D71F22">
            <w:pPr>
              <w:pStyle w:val="TableParagraph"/>
              <w:spacing w:line="276" w:lineRule="auto"/>
              <w:ind w:left="567" w:hanging="567"/>
              <w:jc w:val="center"/>
              <w:rPr>
                <w:rFonts w:asciiTheme="majorHAnsi" w:hAnsiTheme="majorHAnsi"/>
                <w:w w:val="94"/>
              </w:rPr>
            </w:pPr>
            <w:r w:rsidRPr="00ED447E">
              <w:rPr>
                <w:rFonts w:asciiTheme="majorHAnsi" w:hAnsiTheme="majorHAnsi"/>
                <w:w w:val="94"/>
              </w:rPr>
              <w:t>1.</w:t>
            </w:r>
          </w:p>
        </w:tc>
        <w:tc>
          <w:tcPr>
            <w:tcW w:w="4695" w:type="dxa"/>
          </w:tcPr>
          <w:p w14:paraId="451B7603" w14:textId="77777777" w:rsidR="00A55A2F" w:rsidRPr="00ED447E" w:rsidRDefault="00A55A2F">
            <w:pPr>
              <w:pStyle w:val="TableParagraph"/>
              <w:spacing w:line="276" w:lineRule="auto"/>
              <w:ind w:left="79" w:right="80"/>
              <w:jc w:val="both"/>
              <w:rPr>
                <w:rFonts w:asciiTheme="majorHAnsi" w:hAnsiTheme="majorHAnsi" w:cs="TimesNewRomanPSMT"/>
              </w:rPr>
            </w:pPr>
            <w:r w:rsidRPr="00ED447E">
              <w:rPr>
                <w:rFonts w:asciiTheme="majorHAnsi" w:hAnsiTheme="majorHAnsi" w:cs="TimesNewRomanPSMT"/>
              </w:rPr>
              <w:t>This Invitation for Bids, issued by the Employer is open to all firms including company (ies), Government owned Enterprises registered and incorporated in India as per Companies Act,</w:t>
            </w:r>
          </w:p>
          <w:p w14:paraId="498B37AB" w14:textId="77777777" w:rsidR="00A55A2F" w:rsidRPr="00ED447E" w:rsidRDefault="00A55A2F">
            <w:pPr>
              <w:pStyle w:val="TableParagraph"/>
              <w:spacing w:line="276" w:lineRule="auto"/>
              <w:ind w:left="79" w:right="80"/>
              <w:jc w:val="both"/>
              <w:rPr>
                <w:rFonts w:asciiTheme="majorHAnsi" w:hAnsiTheme="majorHAnsi" w:cs="TimesNewRomanPSMT"/>
              </w:rPr>
            </w:pPr>
            <w:r w:rsidRPr="00ED447E">
              <w:rPr>
                <w:rFonts w:asciiTheme="majorHAnsi" w:hAnsiTheme="majorHAnsi" w:cs="TimesNewRomanPSMT"/>
              </w:rPr>
              <w:t>1956/ 2013 (with amendment from time to time), barring Government Department as well</w:t>
            </w:r>
          </w:p>
          <w:p w14:paraId="7CE36825" w14:textId="77777777" w:rsidR="00A55A2F" w:rsidRPr="00ED447E" w:rsidRDefault="00A55A2F">
            <w:pPr>
              <w:pStyle w:val="TableParagraph"/>
              <w:spacing w:line="276" w:lineRule="auto"/>
              <w:ind w:left="79" w:right="80"/>
              <w:jc w:val="both"/>
              <w:rPr>
                <w:rFonts w:asciiTheme="majorHAnsi" w:hAnsiTheme="majorHAnsi" w:cs="TimesNewRomanPSMT"/>
              </w:rPr>
            </w:pPr>
            <w:r w:rsidRPr="00ED447E">
              <w:rPr>
                <w:rFonts w:asciiTheme="majorHAnsi" w:hAnsiTheme="majorHAnsi" w:cs="TimesNewRomanPSMT"/>
              </w:rPr>
              <w:t>as foreign bidders/MNCs not registered and incorporated in India and those bidders with</w:t>
            </w:r>
          </w:p>
          <w:p w14:paraId="3B1F4928" w14:textId="77777777" w:rsidR="00A55A2F" w:rsidRPr="00ED447E" w:rsidRDefault="00A55A2F">
            <w:pPr>
              <w:pStyle w:val="TableParagraph"/>
              <w:spacing w:line="276" w:lineRule="auto"/>
              <w:ind w:left="79" w:right="80"/>
              <w:jc w:val="both"/>
              <w:rPr>
                <w:rFonts w:asciiTheme="majorHAnsi" w:hAnsiTheme="majorHAnsi" w:cs="TimesNewRomanPSMT"/>
              </w:rPr>
            </w:pPr>
            <w:r w:rsidRPr="00ED447E">
              <w:rPr>
                <w:rFonts w:asciiTheme="majorHAnsi" w:hAnsiTheme="majorHAnsi" w:cs="TimesNewRomanPSMT"/>
              </w:rPr>
              <w:t>whom business is banned by the Employer and Owner</w:t>
            </w:r>
          </w:p>
        </w:tc>
        <w:tc>
          <w:tcPr>
            <w:tcW w:w="4172" w:type="dxa"/>
          </w:tcPr>
          <w:p w14:paraId="3A4644CB" w14:textId="77777777" w:rsidR="00A55A2F" w:rsidRPr="00ED447E" w:rsidRDefault="00A55A2F">
            <w:pPr>
              <w:pStyle w:val="TableParagraph"/>
              <w:tabs>
                <w:tab w:val="left" w:pos="1464"/>
                <w:tab w:val="left" w:pos="2208"/>
                <w:tab w:val="left" w:pos="2921"/>
              </w:tabs>
              <w:spacing w:line="276" w:lineRule="auto"/>
              <w:ind w:left="79" w:right="80"/>
              <w:jc w:val="both"/>
              <w:rPr>
                <w:rFonts w:asciiTheme="majorHAnsi" w:hAnsiTheme="majorHAnsi"/>
              </w:rPr>
            </w:pPr>
            <w:r w:rsidRPr="00ED447E">
              <w:rPr>
                <w:rFonts w:asciiTheme="majorHAnsi" w:hAnsiTheme="majorHAnsi"/>
              </w:rPr>
              <w:t>Relevant documents in support of requirement</w:t>
            </w:r>
          </w:p>
        </w:tc>
      </w:tr>
      <w:tr w:rsidR="003E2AFF" w:rsidRPr="00ED447E" w14:paraId="0C5423DD" w14:textId="77777777" w:rsidTr="00D71F22">
        <w:trPr>
          <w:trHeight w:val="498"/>
        </w:trPr>
        <w:tc>
          <w:tcPr>
            <w:tcW w:w="797" w:type="dxa"/>
            <w:vAlign w:val="center"/>
          </w:tcPr>
          <w:p w14:paraId="44AC5354" w14:textId="1D375586" w:rsidR="003E2AFF" w:rsidRPr="00ED447E" w:rsidDel="00C0475D" w:rsidRDefault="00265700" w:rsidP="00D71F22">
            <w:pPr>
              <w:pStyle w:val="TableParagraph"/>
              <w:spacing w:line="276" w:lineRule="auto"/>
              <w:ind w:left="567" w:hanging="567"/>
              <w:jc w:val="center"/>
              <w:rPr>
                <w:rFonts w:asciiTheme="majorHAnsi" w:hAnsiTheme="majorHAnsi"/>
                <w:w w:val="94"/>
              </w:rPr>
            </w:pPr>
            <w:r w:rsidRPr="00ED447E">
              <w:rPr>
                <w:rFonts w:asciiTheme="majorHAnsi" w:hAnsiTheme="majorHAnsi"/>
                <w:w w:val="94"/>
              </w:rPr>
              <w:t>2.</w:t>
            </w:r>
          </w:p>
        </w:tc>
        <w:tc>
          <w:tcPr>
            <w:tcW w:w="4695" w:type="dxa"/>
          </w:tcPr>
          <w:p w14:paraId="220583F3" w14:textId="77777777" w:rsidR="003E2AFF" w:rsidRPr="00ED447E" w:rsidRDefault="003E2AFF" w:rsidP="003E2AFF">
            <w:pPr>
              <w:pStyle w:val="TableParagraph"/>
              <w:spacing w:line="276" w:lineRule="auto"/>
              <w:ind w:left="79" w:right="80"/>
              <w:jc w:val="both"/>
              <w:rPr>
                <w:rFonts w:asciiTheme="majorHAnsi" w:hAnsiTheme="majorHAnsi" w:cs="TimesNewRomanPSMT"/>
              </w:rPr>
            </w:pPr>
            <w:r w:rsidRPr="00ED447E">
              <w:rPr>
                <w:rFonts w:asciiTheme="majorHAnsi" w:hAnsiTheme="majorHAnsi" w:cs="TimesNewRomanPSMT"/>
              </w:rPr>
              <w:t xml:space="preserve">The Bidder </w:t>
            </w:r>
            <w:r w:rsidR="007E40E8" w:rsidRPr="00ED447E">
              <w:rPr>
                <w:rFonts w:asciiTheme="majorHAnsi" w:hAnsiTheme="majorHAnsi" w:cs="TimesNewRomanPSMT"/>
              </w:rPr>
              <w:t xml:space="preserve">must </w:t>
            </w:r>
            <w:r w:rsidRPr="00ED447E">
              <w:rPr>
                <w:rFonts w:asciiTheme="majorHAnsi" w:hAnsiTheme="majorHAnsi" w:cs="TimesNewRomanPSMT"/>
              </w:rPr>
              <w:t>have its own manufacturing facilities  in India for the Transmission Line towers</w:t>
            </w:r>
          </w:p>
          <w:p w14:paraId="48A3D13A" w14:textId="77777777" w:rsidR="003E2AFF" w:rsidRPr="00ED447E" w:rsidRDefault="003E2AFF" w:rsidP="003E2AFF">
            <w:pPr>
              <w:pStyle w:val="TableParagraph"/>
              <w:spacing w:line="276" w:lineRule="auto"/>
              <w:ind w:left="79" w:right="80"/>
              <w:jc w:val="both"/>
              <w:rPr>
                <w:rFonts w:asciiTheme="majorHAnsi" w:hAnsiTheme="majorHAnsi" w:cs="TimesNewRomanPSMT"/>
              </w:rPr>
            </w:pPr>
          </w:p>
        </w:tc>
        <w:tc>
          <w:tcPr>
            <w:tcW w:w="4172" w:type="dxa"/>
          </w:tcPr>
          <w:p w14:paraId="4F9E70A4" w14:textId="77777777" w:rsidR="003E2AFF" w:rsidRPr="00ED447E" w:rsidRDefault="00320334">
            <w:pPr>
              <w:pStyle w:val="TableParagraph"/>
              <w:tabs>
                <w:tab w:val="left" w:pos="1464"/>
                <w:tab w:val="left" w:pos="2208"/>
                <w:tab w:val="left" w:pos="2921"/>
              </w:tabs>
              <w:spacing w:line="276" w:lineRule="auto"/>
              <w:ind w:left="79" w:right="80"/>
              <w:jc w:val="both"/>
              <w:rPr>
                <w:rFonts w:asciiTheme="majorHAnsi" w:hAnsiTheme="majorHAnsi"/>
              </w:rPr>
            </w:pPr>
            <w:r w:rsidRPr="00ED447E">
              <w:rPr>
                <w:rFonts w:asciiTheme="majorHAnsi" w:hAnsiTheme="majorHAnsi"/>
              </w:rPr>
              <w:t>Relevant documents in support of requirement</w:t>
            </w:r>
          </w:p>
        </w:tc>
      </w:tr>
      <w:tr w:rsidR="007E40E8" w:rsidRPr="00ED447E" w14:paraId="2DBEB9CA" w14:textId="77777777" w:rsidTr="00D71F22">
        <w:trPr>
          <w:trHeight w:val="498"/>
        </w:trPr>
        <w:tc>
          <w:tcPr>
            <w:tcW w:w="797" w:type="dxa"/>
            <w:vAlign w:val="center"/>
          </w:tcPr>
          <w:p w14:paraId="12F0986D" w14:textId="3FC9635F" w:rsidR="007E40E8" w:rsidRPr="00ED447E" w:rsidDel="00C0475D" w:rsidRDefault="00265700" w:rsidP="00D71F22">
            <w:pPr>
              <w:pStyle w:val="TableParagraph"/>
              <w:spacing w:line="276" w:lineRule="auto"/>
              <w:ind w:left="567" w:hanging="567"/>
              <w:jc w:val="center"/>
              <w:rPr>
                <w:rFonts w:asciiTheme="majorHAnsi" w:hAnsiTheme="majorHAnsi"/>
                <w:w w:val="94"/>
              </w:rPr>
            </w:pPr>
            <w:r w:rsidRPr="00ED447E">
              <w:rPr>
                <w:rFonts w:asciiTheme="majorHAnsi" w:hAnsiTheme="majorHAnsi"/>
                <w:w w:val="94"/>
              </w:rPr>
              <w:t>3.</w:t>
            </w:r>
          </w:p>
        </w:tc>
        <w:tc>
          <w:tcPr>
            <w:tcW w:w="4695" w:type="dxa"/>
          </w:tcPr>
          <w:p w14:paraId="3314377C" w14:textId="462554A2" w:rsidR="007E40E8" w:rsidRPr="00ED447E" w:rsidRDefault="007E40E8">
            <w:pPr>
              <w:pStyle w:val="TableParagraph"/>
              <w:spacing w:line="276" w:lineRule="auto"/>
              <w:ind w:left="79" w:right="80"/>
              <w:jc w:val="both"/>
              <w:rPr>
                <w:rFonts w:asciiTheme="majorHAnsi" w:hAnsiTheme="majorHAnsi" w:cs="TimesNewRomanPSMT"/>
              </w:rPr>
            </w:pPr>
            <w:r w:rsidRPr="00ED447E">
              <w:rPr>
                <w:rFonts w:asciiTheme="majorHAnsi" w:hAnsiTheme="majorHAnsi" w:cs="TimesNewRomanPSMT"/>
              </w:rPr>
              <w:t xml:space="preserve">The Bidder must be </w:t>
            </w:r>
            <w:r w:rsidR="00A55A2F" w:rsidRPr="00ED447E">
              <w:rPr>
                <w:rFonts w:asciiTheme="majorHAnsi" w:hAnsiTheme="majorHAnsi" w:cs="TimesNewRomanPSMT"/>
              </w:rPr>
              <w:t>Empaneled</w:t>
            </w:r>
            <w:r w:rsidRPr="00ED447E">
              <w:rPr>
                <w:rFonts w:asciiTheme="majorHAnsi" w:hAnsiTheme="majorHAnsi" w:cs="TimesNewRomanPSMT"/>
              </w:rPr>
              <w:t xml:space="preserve"> vendor of Power Grid Corporation of India Limited </w:t>
            </w:r>
            <w:r w:rsidR="00A55A2F" w:rsidRPr="00ED447E">
              <w:rPr>
                <w:rFonts w:asciiTheme="majorHAnsi" w:hAnsiTheme="majorHAnsi" w:cs="TimesNewRomanPSMT"/>
              </w:rPr>
              <w:t xml:space="preserve">(PGCIL) </w:t>
            </w:r>
            <w:r w:rsidRPr="00ED447E">
              <w:rPr>
                <w:rFonts w:asciiTheme="majorHAnsi" w:hAnsiTheme="majorHAnsi" w:cs="TimesNewRomanPSMT"/>
              </w:rPr>
              <w:t>for supply of</w:t>
            </w:r>
            <w:r w:rsidR="00A55A2F" w:rsidRPr="00ED447E">
              <w:rPr>
                <w:rFonts w:asciiTheme="majorHAnsi" w:hAnsiTheme="majorHAnsi" w:cs="TimesNewRomanPSMT"/>
              </w:rPr>
              <w:t xml:space="preserve"> lattice structure for 220 </w:t>
            </w:r>
            <w:r w:rsidR="00AB7F27" w:rsidRPr="00ED447E">
              <w:rPr>
                <w:rFonts w:asciiTheme="majorHAnsi" w:hAnsiTheme="majorHAnsi" w:cs="TimesNewRomanPSMT"/>
              </w:rPr>
              <w:t>kV</w:t>
            </w:r>
            <w:r w:rsidR="00A55A2F" w:rsidRPr="00ED447E">
              <w:rPr>
                <w:rFonts w:asciiTheme="majorHAnsi" w:hAnsiTheme="majorHAnsi" w:cs="TimesNewRomanPSMT"/>
              </w:rPr>
              <w:t xml:space="preserve"> or above voltage class </w:t>
            </w:r>
            <w:r w:rsidRPr="00ED447E">
              <w:rPr>
                <w:rFonts w:asciiTheme="majorHAnsi" w:hAnsiTheme="majorHAnsi" w:cs="TimesNewRomanPSMT"/>
              </w:rPr>
              <w:t xml:space="preserve">Transmission Tower </w:t>
            </w:r>
          </w:p>
        </w:tc>
        <w:tc>
          <w:tcPr>
            <w:tcW w:w="4172" w:type="dxa"/>
          </w:tcPr>
          <w:p w14:paraId="29A15821" w14:textId="77777777" w:rsidR="007E40E8" w:rsidRPr="00ED447E" w:rsidRDefault="00A55A2F">
            <w:pPr>
              <w:pStyle w:val="TableParagraph"/>
              <w:tabs>
                <w:tab w:val="left" w:pos="1464"/>
                <w:tab w:val="left" w:pos="2208"/>
                <w:tab w:val="left" w:pos="2921"/>
              </w:tabs>
              <w:spacing w:line="276" w:lineRule="auto"/>
              <w:ind w:left="79" w:right="80"/>
              <w:jc w:val="both"/>
              <w:rPr>
                <w:rFonts w:asciiTheme="majorHAnsi" w:hAnsiTheme="majorHAnsi"/>
              </w:rPr>
            </w:pPr>
            <w:r w:rsidRPr="00ED447E">
              <w:rPr>
                <w:rFonts w:asciiTheme="majorHAnsi" w:hAnsiTheme="majorHAnsi"/>
              </w:rPr>
              <w:t xml:space="preserve">Valid later of Empanelment by PGCIL </w:t>
            </w:r>
          </w:p>
        </w:tc>
      </w:tr>
      <w:tr w:rsidR="00FF29B1" w:rsidRPr="00ED447E" w14:paraId="7FC448F5" w14:textId="77777777" w:rsidTr="00D71F22">
        <w:trPr>
          <w:trHeight w:val="498"/>
        </w:trPr>
        <w:tc>
          <w:tcPr>
            <w:tcW w:w="797" w:type="dxa"/>
            <w:vAlign w:val="center"/>
          </w:tcPr>
          <w:p w14:paraId="08EA3F05" w14:textId="1B98C549" w:rsidR="00FF29B1" w:rsidRPr="00ED447E" w:rsidRDefault="00265700" w:rsidP="00D71F22">
            <w:pPr>
              <w:pStyle w:val="TableParagraph"/>
              <w:spacing w:line="276" w:lineRule="auto"/>
              <w:ind w:left="567" w:hanging="567"/>
              <w:jc w:val="center"/>
              <w:rPr>
                <w:rFonts w:asciiTheme="majorHAnsi" w:hAnsiTheme="majorHAnsi"/>
              </w:rPr>
            </w:pPr>
            <w:r w:rsidRPr="00ED447E">
              <w:rPr>
                <w:rFonts w:asciiTheme="majorHAnsi" w:hAnsiTheme="majorHAnsi"/>
              </w:rPr>
              <w:t>4.</w:t>
            </w:r>
          </w:p>
        </w:tc>
        <w:tc>
          <w:tcPr>
            <w:tcW w:w="4695" w:type="dxa"/>
          </w:tcPr>
          <w:p w14:paraId="1D8064FB" w14:textId="58CDAEE7" w:rsidR="0050651D" w:rsidRPr="00ED447E" w:rsidRDefault="0050651D" w:rsidP="003D55B3">
            <w:pPr>
              <w:pStyle w:val="TableParagraph"/>
              <w:spacing w:line="276" w:lineRule="auto"/>
              <w:ind w:left="79" w:right="80"/>
              <w:jc w:val="both"/>
              <w:rPr>
                <w:rFonts w:asciiTheme="majorHAnsi" w:hAnsiTheme="majorHAnsi" w:cs="TimesNewRomanPSMT"/>
              </w:rPr>
            </w:pPr>
            <w:r w:rsidRPr="00ED447E">
              <w:rPr>
                <w:rFonts w:asciiTheme="majorHAnsi" w:hAnsiTheme="majorHAnsi" w:cs="TimesNewRomanPSMT"/>
              </w:rPr>
              <w:t xml:space="preserve">The bidder </w:t>
            </w:r>
            <w:r w:rsidR="003E2AFF" w:rsidRPr="00ED447E">
              <w:rPr>
                <w:rFonts w:asciiTheme="majorHAnsi" w:hAnsiTheme="majorHAnsi" w:cs="TimesNewRomanPSMT"/>
              </w:rPr>
              <w:t xml:space="preserve">must have </w:t>
            </w:r>
            <w:r w:rsidRPr="00ED447E">
              <w:rPr>
                <w:rFonts w:asciiTheme="majorHAnsi" w:hAnsiTheme="majorHAnsi" w:cs="TimesNewRomanPSMT"/>
              </w:rPr>
              <w:t xml:space="preserve">designed, manufactured, tested (as per relevant IS/IEC/ Eq. Standards) and successfully supplied </w:t>
            </w:r>
            <w:r w:rsidR="003E2AFF" w:rsidRPr="00ED447E">
              <w:rPr>
                <w:rFonts w:asciiTheme="majorHAnsi" w:hAnsiTheme="majorHAnsi" w:cs="TimesNewRomanPSMT"/>
              </w:rPr>
              <w:t xml:space="preserve">following material </w:t>
            </w:r>
            <w:r w:rsidRPr="00ED447E">
              <w:rPr>
                <w:rFonts w:asciiTheme="majorHAnsi" w:hAnsiTheme="majorHAnsi" w:cs="TimesNewRomanPSMT"/>
              </w:rPr>
              <w:t>anywhere in India</w:t>
            </w:r>
            <w:r w:rsidR="00363E84" w:rsidRPr="00ED447E">
              <w:rPr>
                <w:rFonts w:asciiTheme="majorHAnsi" w:hAnsiTheme="majorHAnsi" w:cs="TimesNewRomanPSMT"/>
              </w:rPr>
              <w:t>;</w:t>
            </w:r>
          </w:p>
          <w:p w14:paraId="61AEB391" w14:textId="77777777" w:rsidR="0050651D" w:rsidRPr="00ED447E" w:rsidRDefault="0050651D" w:rsidP="003D55B3">
            <w:pPr>
              <w:pStyle w:val="TableParagraph"/>
              <w:spacing w:line="276" w:lineRule="auto"/>
              <w:ind w:left="79" w:right="80"/>
              <w:jc w:val="both"/>
              <w:rPr>
                <w:rFonts w:asciiTheme="majorHAnsi" w:hAnsiTheme="majorHAnsi" w:cs="TimesNewRomanPSMT"/>
              </w:rPr>
            </w:pPr>
          </w:p>
          <w:p w14:paraId="062BBF56" w14:textId="6B64C463" w:rsidR="00B33782" w:rsidRPr="00ED447E" w:rsidRDefault="00320334" w:rsidP="003D55B3">
            <w:pPr>
              <w:widowControl/>
              <w:tabs>
                <w:tab w:val="left" w:pos="360"/>
              </w:tabs>
              <w:adjustRightInd w:val="0"/>
              <w:spacing w:line="276" w:lineRule="auto"/>
              <w:ind w:left="79" w:right="80"/>
              <w:jc w:val="both"/>
              <w:rPr>
                <w:rFonts w:asciiTheme="majorHAnsi" w:hAnsiTheme="majorHAnsi" w:cs="TimesNewRomanPSMT"/>
              </w:rPr>
            </w:pPr>
            <w:r w:rsidRPr="00ED447E">
              <w:rPr>
                <w:rFonts w:asciiTheme="majorHAnsi" w:hAnsiTheme="majorHAnsi" w:cs="TimesNewRomanPSMT"/>
              </w:rPr>
              <w:t>At least</w:t>
            </w:r>
            <w:r w:rsidR="0050651D" w:rsidRPr="00ED447E">
              <w:rPr>
                <w:rFonts w:asciiTheme="majorHAnsi" w:hAnsiTheme="majorHAnsi" w:cs="TimesNewRomanPSMT"/>
              </w:rPr>
              <w:t xml:space="preserve"> </w:t>
            </w:r>
            <w:r w:rsidRPr="00ED447E">
              <w:rPr>
                <w:rFonts w:asciiTheme="majorHAnsi" w:hAnsiTheme="majorHAnsi" w:cs="TimesNewRomanPSMT"/>
              </w:rPr>
              <w:t xml:space="preserve">for </w:t>
            </w:r>
            <w:r w:rsidR="0050651D" w:rsidRPr="00ED447E">
              <w:rPr>
                <w:rFonts w:asciiTheme="majorHAnsi" w:hAnsiTheme="majorHAnsi" w:cs="TimesNewRomanPSMT"/>
                <w:b/>
              </w:rPr>
              <w:t>Three</w:t>
            </w:r>
            <w:r w:rsidR="0050651D" w:rsidRPr="00ED447E">
              <w:rPr>
                <w:rFonts w:asciiTheme="majorHAnsi" w:hAnsiTheme="majorHAnsi" w:cs="TimesNewRomanPSMT"/>
              </w:rPr>
              <w:t xml:space="preserve"> </w:t>
            </w:r>
            <w:r w:rsidR="00363E84" w:rsidRPr="00ED447E">
              <w:rPr>
                <w:rFonts w:asciiTheme="majorHAnsi" w:hAnsiTheme="majorHAnsi" w:cs="TimesNewRomanPSMT"/>
              </w:rPr>
              <w:t>Projects</w:t>
            </w:r>
            <w:r w:rsidR="0050651D" w:rsidRPr="00ED447E">
              <w:rPr>
                <w:rFonts w:asciiTheme="majorHAnsi" w:hAnsiTheme="majorHAnsi" w:cs="TimesNewRomanPSMT"/>
              </w:rPr>
              <w:t xml:space="preserve"> not less than 40</w:t>
            </w:r>
            <w:r w:rsidR="00363E84" w:rsidRPr="00ED447E">
              <w:rPr>
                <w:rFonts w:asciiTheme="majorHAnsi" w:hAnsiTheme="majorHAnsi" w:cs="TimesNewRomanPSMT"/>
              </w:rPr>
              <w:t xml:space="preserve"> MT</w:t>
            </w:r>
            <w:r w:rsidRPr="00ED447E">
              <w:rPr>
                <w:rFonts w:asciiTheme="majorHAnsi" w:hAnsiTheme="majorHAnsi" w:cs="TimesNewRomanPSMT"/>
              </w:rPr>
              <w:t xml:space="preserve"> (for each project)</w:t>
            </w:r>
            <w:r w:rsidR="0050651D" w:rsidRPr="00ED447E">
              <w:rPr>
                <w:rFonts w:asciiTheme="majorHAnsi" w:hAnsiTheme="majorHAnsi" w:cs="TimesNewRomanPSMT"/>
              </w:rPr>
              <w:t xml:space="preserve"> </w:t>
            </w:r>
            <w:r w:rsidR="00363E84" w:rsidRPr="00ED447E">
              <w:rPr>
                <w:rFonts w:asciiTheme="majorHAnsi" w:hAnsiTheme="majorHAnsi" w:cs="TimesNewRomanPSMT"/>
              </w:rPr>
              <w:t>Tower Structure</w:t>
            </w:r>
            <w:r w:rsidR="0050651D" w:rsidRPr="00ED447E">
              <w:rPr>
                <w:rFonts w:asciiTheme="majorHAnsi" w:hAnsiTheme="majorHAnsi" w:cs="TimesNewRomanPSMT"/>
              </w:rPr>
              <w:t xml:space="preserve"> </w:t>
            </w:r>
            <w:r w:rsidR="00363E84" w:rsidRPr="00ED447E">
              <w:rPr>
                <w:rFonts w:asciiTheme="majorHAnsi" w:hAnsiTheme="majorHAnsi" w:cs="TimesNewRomanPSMT"/>
              </w:rPr>
              <w:t xml:space="preserve">materials </w:t>
            </w:r>
            <w:r w:rsidR="00B33782" w:rsidRPr="00ED447E">
              <w:rPr>
                <w:rFonts w:asciiTheme="majorHAnsi" w:hAnsiTheme="majorHAnsi" w:cs="TimesNewRomanPSMT"/>
              </w:rPr>
              <w:t>for Similar works</w:t>
            </w:r>
            <w:r w:rsidRPr="00ED447E">
              <w:rPr>
                <w:rFonts w:asciiTheme="majorHAnsi" w:hAnsiTheme="majorHAnsi" w:cs="TimesNewRomanPSMT"/>
              </w:rPr>
              <w:t>*</w:t>
            </w:r>
            <w:r w:rsidR="00B33782" w:rsidRPr="00ED447E">
              <w:rPr>
                <w:rFonts w:asciiTheme="majorHAnsi" w:hAnsiTheme="majorHAnsi" w:cs="TimesNewRomanPSMT"/>
              </w:rPr>
              <w:t xml:space="preserve">. </w:t>
            </w:r>
          </w:p>
          <w:p w14:paraId="5757EACE" w14:textId="77777777" w:rsidR="0050651D" w:rsidRPr="00ED447E" w:rsidRDefault="0050651D" w:rsidP="003D55B3">
            <w:pPr>
              <w:widowControl/>
              <w:tabs>
                <w:tab w:val="left" w:pos="360"/>
              </w:tabs>
              <w:adjustRightInd w:val="0"/>
              <w:spacing w:line="276" w:lineRule="auto"/>
              <w:ind w:left="79" w:right="80"/>
              <w:jc w:val="both"/>
              <w:rPr>
                <w:rFonts w:asciiTheme="majorHAnsi" w:hAnsiTheme="majorHAnsi" w:cs="TimesNewRomanPSMT"/>
                <w:b/>
              </w:rPr>
            </w:pPr>
            <w:r w:rsidRPr="00ED447E">
              <w:rPr>
                <w:rFonts w:asciiTheme="majorHAnsi" w:hAnsiTheme="majorHAnsi" w:cs="TimesNewRomanPSMT"/>
                <w:b/>
              </w:rPr>
              <w:t>OR</w:t>
            </w:r>
          </w:p>
          <w:p w14:paraId="62D7D340" w14:textId="77777777" w:rsidR="00320334" w:rsidRPr="00ED447E" w:rsidRDefault="00320334" w:rsidP="00320334">
            <w:pPr>
              <w:widowControl/>
              <w:tabs>
                <w:tab w:val="left" w:pos="360"/>
              </w:tabs>
              <w:adjustRightInd w:val="0"/>
              <w:spacing w:line="276" w:lineRule="auto"/>
              <w:ind w:left="79" w:right="80"/>
              <w:jc w:val="both"/>
              <w:rPr>
                <w:rFonts w:asciiTheme="majorHAnsi" w:hAnsiTheme="majorHAnsi" w:cs="TimesNewRomanPSMT"/>
              </w:rPr>
            </w:pPr>
            <w:r w:rsidRPr="00ED447E">
              <w:rPr>
                <w:rFonts w:asciiTheme="majorHAnsi" w:hAnsiTheme="majorHAnsi" w:cs="TimesNewRomanPSMT"/>
              </w:rPr>
              <w:t xml:space="preserve">At least for </w:t>
            </w:r>
            <w:r w:rsidRPr="00ED447E">
              <w:rPr>
                <w:rFonts w:asciiTheme="majorHAnsi" w:hAnsiTheme="majorHAnsi" w:cs="TimesNewRomanPSMT"/>
                <w:b/>
              </w:rPr>
              <w:t>Two</w:t>
            </w:r>
            <w:r w:rsidRPr="00ED447E">
              <w:rPr>
                <w:rFonts w:asciiTheme="majorHAnsi" w:hAnsiTheme="majorHAnsi" w:cs="TimesNewRomanPSMT"/>
              </w:rPr>
              <w:t xml:space="preserve"> Projects not less than 50 MT (for each project) Tower Structure materials for Similar works*. </w:t>
            </w:r>
          </w:p>
          <w:p w14:paraId="285283D8" w14:textId="77777777" w:rsidR="00B33782" w:rsidRPr="00ED447E" w:rsidRDefault="00B33782" w:rsidP="003D55B3">
            <w:pPr>
              <w:adjustRightInd w:val="0"/>
              <w:spacing w:line="276" w:lineRule="auto"/>
              <w:ind w:left="79" w:right="80"/>
              <w:jc w:val="both"/>
              <w:rPr>
                <w:rFonts w:asciiTheme="majorHAnsi" w:hAnsiTheme="majorHAnsi" w:cs="TimesNewRomanPSMT"/>
                <w:b/>
              </w:rPr>
            </w:pPr>
            <w:r w:rsidRPr="00ED447E">
              <w:rPr>
                <w:rFonts w:asciiTheme="majorHAnsi" w:hAnsiTheme="majorHAnsi" w:cs="TimesNewRomanPSMT"/>
                <w:b/>
              </w:rPr>
              <w:t>OR</w:t>
            </w:r>
          </w:p>
          <w:p w14:paraId="0098CB7E" w14:textId="77777777" w:rsidR="00320334" w:rsidRPr="00ED447E" w:rsidRDefault="00320334" w:rsidP="00320334">
            <w:pPr>
              <w:widowControl/>
              <w:tabs>
                <w:tab w:val="left" w:pos="360"/>
              </w:tabs>
              <w:adjustRightInd w:val="0"/>
              <w:spacing w:line="276" w:lineRule="auto"/>
              <w:ind w:left="79" w:right="80"/>
              <w:jc w:val="both"/>
              <w:rPr>
                <w:rFonts w:asciiTheme="majorHAnsi" w:hAnsiTheme="majorHAnsi" w:cs="TimesNewRomanPSMT"/>
              </w:rPr>
            </w:pPr>
            <w:r w:rsidRPr="00ED447E">
              <w:rPr>
                <w:rFonts w:asciiTheme="majorHAnsi" w:hAnsiTheme="majorHAnsi" w:cs="TimesNewRomanPSMT"/>
              </w:rPr>
              <w:t xml:space="preserve">At least for </w:t>
            </w:r>
            <w:r w:rsidRPr="00ED447E">
              <w:rPr>
                <w:rFonts w:asciiTheme="majorHAnsi" w:hAnsiTheme="majorHAnsi" w:cs="TimesNewRomanPSMT"/>
                <w:b/>
              </w:rPr>
              <w:t xml:space="preserve">One </w:t>
            </w:r>
            <w:r w:rsidRPr="00ED447E">
              <w:rPr>
                <w:rFonts w:asciiTheme="majorHAnsi" w:hAnsiTheme="majorHAnsi" w:cs="TimesNewRomanPSMT"/>
              </w:rPr>
              <w:t xml:space="preserve">Projects not less than 80 MT (for each project) Tower Structure materials for </w:t>
            </w:r>
            <w:r w:rsidRPr="00ED447E">
              <w:rPr>
                <w:rFonts w:asciiTheme="majorHAnsi" w:hAnsiTheme="majorHAnsi" w:cs="TimesNewRomanPSMT"/>
              </w:rPr>
              <w:lastRenderedPageBreak/>
              <w:t xml:space="preserve">Similar works*. </w:t>
            </w:r>
          </w:p>
          <w:p w14:paraId="5DC68C7A" w14:textId="77777777" w:rsidR="0050651D" w:rsidRPr="00ED447E" w:rsidRDefault="0050651D" w:rsidP="003D55B3">
            <w:pPr>
              <w:adjustRightInd w:val="0"/>
              <w:spacing w:line="276" w:lineRule="auto"/>
              <w:ind w:left="79" w:right="80"/>
              <w:jc w:val="both"/>
              <w:rPr>
                <w:rFonts w:asciiTheme="majorHAnsi" w:hAnsiTheme="majorHAnsi" w:cs="TimesNewRomanPSMT"/>
              </w:rPr>
            </w:pPr>
          </w:p>
          <w:p w14:paraId="2508114E" w14:textId="5F172F2A" w:rsidR="00320334" w:rsidRPr="00ED447E" w:rsidRDefault="007E40E8" w:rsidP="003D55B3">
            <w:pPr>
              <w:spacing w:line="276" w:lineRule="auto"/>
              <w:ind w:left="79" w:right="80"/>
              <w:jc w:val="both"/>
              <w:rPr>
                <w:rFonts w:asciiTheme="majorHAnsi" w:hAnsiTheme="majorHAnsi"/>
              </w:rPr>
            </w:pPr>
            <w:r w:rsidRPr="00ED447E">
              <w:rPr>
                <w:rFonts w:asciiTheme="majorHAnsi" w:hAnsiTheme="majorHAnsi" w:cs="TimesNewRomanPSMT"/>
                <w:b/>
              </w:rPr>
              <w:t>*</w:t>
            </w:r>
            <w:r w:rsidR="00B33782" w:rsidRPr="00ED447E">
              <w:rPr>
                <w:rFonts w:asciiTheme="majorHAnsi" w:hAnsiTheme="majorHAnsi" w:cs="TimesNewRomanPSMT"/>
                <w:b/>
              </w:rPr>
              <w:t>Similar Works:</w:t>
            </w:r>
            <w:r w:rsidR="00B33782" w:rsidRPr="00ED447E">
              <w:rPr>
                <w:rFonts w:asciiTheme="majorHAnsi" w:hAnsiTheme="majorHAnsi" w:cs="TimesNewRomanPSMT"/>
              </w:rPr>
              <w:t xml:space="preserve"> </w:t>
            </w:r>
            <w:r w:rsidR="00B33782" w:rsidRPr="00ED447E">
              <w:rPr>
                <w:rFonts w:asciiTheme="majorHAnsi" w:hAnsiTheme="majorHAnsi"/>
              </w:rPr>
              <w:t>Fabrication, galvanization and proto-assembly of Steel tower structures including Preparation of Structural drawings, fabrication</w:t>
            </w:r>
            <w:r w:rsidR="00320334" w:rsidRPr="00ED447E">
              <w:rPr>
                <w:rFonts w:asciiTheme="majorHAnsi" w:hAnsiTheme="majorHAnsi"/>
              </w:rPr>
              <w:t xml:space="preserve"> drawing,</w:t>
            </w:r>
            <w:r w:rsidR="00B33782" w:rsidRPr="00ED447E">
              <w:rPr>
                <w:rFonts w:asciiTheme="majorHAnsi" w:hAnsiTheme="majorHAnsi"/>
              </w:rPr>
              <w:t xml:space="preserve"> Shop drawings, proto-corrected </w:t>
            </w:r>
            <w:r w:rsidR="00320334" w:rsidRPr="00ED447E">
              <w:rPr>
                <w:rFonts w:asciiTheme="majorHAnsi" w:hAnsiTheme="majorHAnsi"/>
              </w:rPr>
              <w:t xml:space="preserve">drawings </w:t>
            </w:r>
            <w:r w:rsidR="00B33782" w:rsidRPr="00ED447E">
              <w:rPr>
                <w:rFonts w:asciiTheme="majorHAnsi" w:hAnsiTheme="majorHAnsi"/>
              </w:rPr>
              <w:t xml:space="preserve">and Bill of material on </w:t>
            </w:r>
            <w:r w:rsidR="003A719B" w:rsidRPr="00ED447E">
              <w:rPr>
                <w:rFonts w:asciiTheme="majorHAnsi" w:hAnsiTheme="majorHAnsi"/>
              </w:rPr>
              <w:t>RECTPCL</w:t>
            </w:r>
            <w:r w:rsidR="00B33782" w:rsidRPr="00ED447E">
              <w:rPr>
                <w:rFonts w:asciiTheme="majorHAnsi" w:hAnsiTheme="majorHAnsi"/>
              </w:rPr>
              <w:t xml:space="preserve"> supplied Single line diagram of Tower</w:t>
            </w:r>
            <w:r w:rsidR="00363E84" w:rsidRPr="00ED447E">
              <w:rPr>
                <w:rFonts w:asciiTheme="majorHAnsi" w:hAnsiTheme="majorHAnsi"/>
              </w:rPr>
              <w:t>s for 220kV or above Transmission Lines</w:t>
            </w:r>
            <w:r w:rsidR="00B33782" w:rsidRPr="00ED447E">
              <w:rPr>
                <w:rFonts w:asciiTheme="majorHAnsi" w:hAnsiTheme="majorHAnsi"/>
              </w:rPr>
              <w:t>.</w:t>
            </w:r>
          </w:p>
          <w:p w14:paraId="492C06C5" w14:textId="52297D78" w:rsidR="00FF29B1" w:rsidRPr="00ED447E" w:rsidRDefault="00FF29B1" w:rsidP="003D55B3">
            <w:pPr>
              <w:spacing w:line="276" w:lineRule="auto"/>
              <w:ind w:left="79" w:right="80"/>
              <w:jc w:val="both"/>
              <w:rPr>
                <w:rFonts w:asciiTheme="majorHAnsi" w:hAnsiTheme="majorHAnsi"/>
              </w:rPr>
            </w:pPr>
          </w:p>
        </w:tc>
        <w:tc>
          <w:tcPr>
            <w:tcW w:w="4172" w:type="dxa"/>
          </w:tcPr>
          <w:p w14:paraId="2F6639CD" w14:textId="6285DDED" w:rsidR="00FF29B1" w:rsidRPr="00ED447E" w:rsidRDefault="003B4E1D" w:rsidP="003D55B3">
            <w:pPr>
              <w:pStyle w:val="TableParagraph"/>
              <w:tabs>
                <w:tab w:val="left" w:pos="1464"/>
                <w:tab w:val="left" w:pos="2208"/>
                <w:tab w:val="left" w:pos="2921"/>
              </w:tabs>
              <w:spacing w:line="276" w:lineRule="auto"/>
              <w:ind w:left="79" w:right="80"/>
              <w:jc w:val="both"/>
              <w:rPr>
                <w:rFonts w:asciiTheme="majorHAnsi" w:hAnsiTheme="majorHAnsi"/>
              </w:rPr>
            </w:pPr>
            <w:r w:rsidRPr="00ED447E">
              <w:rPr>
                <w:rFonts w:asciiTheme="majorHAnsi" w:hAnsiTheme="majorHAnsi"/>
              </w:rPr>
              <w:lastRenderedPageBreak/>
              <w:t xml:space="preserve">Bidder to submit copies of Work Orders/Contract Agreements along with their Completion or Performance certificates issued by the Client. </w:t>
            </w:r>
          </w:p>
        </w:tc>
      </w:tr>
      <w:tr w:rsidR="00FF29B1" w:rsidRPr="00ED447E" w14:paraId="6A4FF68F" w14:textId="77777777" w:rsidTr="00D71F22">
        <w:trPr>
          <w:trHeight w:val="250"/>
        </w:trPr>
        <w:tc>
          <w:tcPr>
            <w:tcW w:w="9664" w:type="dxa"/>
            <w:gridSpan w:val="3"/>
            <w:shd w:val="clear" w:color="auto" w:fill="DDD9C3" w:themeFill="background2" w:themeFillShade="E6"/>
          </w:tcPr>
          <w:p w14:paraId="5D1E3123" w14:textId="77777777" w:rsidR="00FF29B1" w:rsidRPr="00ED447E" w:rsidRDefault="008D6D86" w:rsidP="00811E72">
            <w:pPr>
              <w:pStyle w:val="TableParagraph"/>
              <w:spacing w:line="276" w:lineRule="auto"/>
              <w:ind w:left="79" w:right="80"/>
              <w:rPr>
                <w:rFonts w:asciiTheme="majorHAnsi" w:hAnsiTheme="majorHAnsi"/>
                <w:b/>
              </w:rPr>
            </w:pPr>
            <w:r w:rsidRPr="00ED447E">
              <w:rPr>
                <w:rFonts w:asciiTheme="majorHAnsi" w:hAnsiTheme="majorHAnsi"/>
                <w:b/>
              </w:rPr>
              <w:lastRenderedPageBreak/>
              <w:t>Financial Eligibility Criteria</w:t>
            </w:r>
          </w:p>
        </w:tc>
      </w:tr>
      <w:tr w:rsidR="00A55A2F" w:rsidRPr="00ED447E" w14:paraId="55EB85E5" w14:textId="77777777" w:rsidTr="00D71F22">
        <w:trPr>
          <w:trHeight w:val="980"/>
        </w:trPr>
        <w:tc>
          <w:tcPr>
            <w:tcW w:w="797" w:type="dxa"/>
            <w:vAlign w:val="center"/>
          </w:tcPr>
          <w:p w14:paraId="18B2CCE7" w14:textId="4ED5319F" w:rsidR="00A55A2F" w:rsidRPr="00ED447E" w:rsidRDefault="00265700" w:rsidP="00D71F22">
            <w:pPr>
              <w:pStyle w:val="TableParagraph"/>
              <w:spacing w:line="276" w:lineRule="auto"/>
              <w:ind w:left="567" w:hanging="477"/>
              <w:jc w:val="center"/>
              <w:rPr>
                <w:rFonts w:asciiTheme="majorHAnsi" w:hAnsiTheme="majorHAnsi"/>
              </w:rPr>
            </w:pPr>
            <w:r w:rsidRPr="00ED447E">
              <w:rPr>
                <w:rFonts w:asciiTheme="majorHAnsi" w:hAnsiTheme="majorHAnsi"/>
              </w:rPr>
              <w:t>5</w:t>
            </w:r>
          </w:p>
        </w:tc>
        <w:tc>
          <w:tcPr>
            <w:tcW w:w="4695" w:type="dxa"/>
          </w:tcPr>
          <w:p w14:paraId="1E6B848D" w14:textId="77777777" w:rsidR="00A55A2F" w:rsidRPr="00ED447E" w:rsidRDefault="00A55A2F" w:rsidP="003D55B3">
            <w:pPr>
              <w:pStyle w:val="TableParagraph"/>
              <w:spacing w:line="276" w:lineRule="auto"/>
              <w:ind w:left="79" w:right="80"/>
              <w:jc w:val="both"/>
              <w:rPr>
                <w:rFonts w:asciiTheme="majorHAnsi" w:hAnsiTheme="majorHAnsi"/>
                <w:b/>
              </w:rPr>
            </w:pPr>
            <w:r w:rsidRPr="00ED447E">
              <w:rPr>
                <w:rFonts w:asciiTheme="majorHAnsi" w:hAnsiTheme="majorHAnsi"/>
              </w:rPr>
              <w:t xml:space="preserve">Average Annual Financial turnover during the last 3 years, ending 31st March'2019 should be at least or more than </w:t>
            </w:r>
            <w:r w:rsidRPr="00ED447E">
              <w:rPr>
                <w:rFonts w:asciiTheme="majorHAnsi" w:hAnsiTheme="majorHAnsi"/>
                <w:b/>
              </w:rPr>
              <w:t>INR 1.05 Crores</w:t>
            </w:r>
          </w:p>
          <w:p w14:paraId="1DC8C567" w14:textId="77777777" w:rsidR="00A55A2F" w:rsidRPr="00ED447E" w:rsidRDefault="00A55A2F" w:rsidP="003D55B3">
            <w:pPr>
              <w:pStyle w:val="TableParagraph"/>
              <w:spacing w:line="276" w:lineRule="auto"/>
              <w:ind w:left="79" w:right="80"/>
              <w:jc w:val="both"/>
              <w:rPr>
                <w:rFonts w:asciiTheme="majorHAnsi" w:hAnsiTheme="majorHAnsi"/>
                <w:b/>
              </w:rPr>
            </w:pPr>
          </w:p>
          <w:p w14:paraId="3D19153A" w14:textId="5A681530" w:rsidR="00A55A2F" w:rsidRPr="00ED447E" w:rsidRDefault="00A55A2F" w:rsidP="003D55B3">
            <w:pPr>
              <w:pStyle w:val="TableParagraph"/>
              <w:spacing w:line="276" w:lineRule="auto"/>
              <w:ind w:left="79" w:right="80"/>
              <w:jc w:val="both"/>
              <w:rPr>
                <w:rFonts w:asciiTheme="majorHAnsi" w:hAnsiTheme="majorHAnsi"/>
              </w:rPr>
            </w:pPr>
          </w:p>
        </w:tc>
        <w:tc>
          <w:tcPr>
            <w:tcW w:w="4172" w:type="dxa"/>
            <w:vMerge w:val="restart"/>
          </w:tcPr>
          <w:p w14:paraId="5F262879" w14:textId="48C4151F" w:rsidR="00A55A2F" w:rsidRPr="00ED447E" w:rsidRDefault="00A55A2F" w:rsidP="00D71F22">
            <w:pPr>
              <w:pStyle w:val="TableParagraph"/>
              <w:spacing w:line="276" w:lineRule="auto"/>
              <w:ind w:left="180" w:right="80"/>
              <w:jc w:val="both"/>
              <w:rPr>
                <w:rFonts w:asciiTheme="majorHAnsi" w:hAnsiTheme="majorHAnsi"/>
              </w:rPr>
            </w:pPr>
            <w:r w:rsidRPr="00ED447E">
              <w:rPr>
                <w:rFonts w:asciiTheme="majorHAnsi" w:hAnsiTheme="majorHAnsi"/>
              </w:rPr>
              <w:t>The Bidder should submit</w:t>
            </w:r>
            <w:r w:rsidRPr="00ED447E">
              <w:rPr>
                <w:rFonts w:asciiTheme="majorHAnsi" w:hAnsiTheme="majorHAnsi"/>
                <w:spacing w:val="-15"/>
              </w:rPr>
              <w:t> </w:t>
            </w:r>
            <w:r w:rsidRPr="00ED447E">
              <w:rPr>
                <w:rFonts w:asciiTheme="majorHAnsi" w:hAnsiTheme="majorHAnsi"/>
              </w:rPr>
              <w:t>copies</w:t>
            </w:r>
            <w:r w:rsidRPr="00ED447E">
              <w:rPr>
                <w:rFonts w:asciiTheme="majorHAnsi" w:hAnsiTheme="majorHAnsi"/>
                <w:spacing w:val="-14"/>
              </w:rPr>
              <w:t> </w:t>
            </w:r>
            <w:r w:rsidRPr="00ED447E">
              <w:rPr>
                <w:rFonts w:asciiTheme="majorHAnsi" w:hAnsiTheme="majorHAnsi"/>
              </w:rPr>
              <w:t>of</w:t>
            </w:r>
            <w:r w:rsidRPr="00ED447E">
              <w:rPr>
                <w:rFonts w:asciiTheme="majorHAnsi" w:hAnsiTheme="majorHAnsi"/>
                <w:spacing w:val="-14"/>
              </w:rPr>
              <w:t> </w:t>
            </w:r>
            <w:r w:rsidRPr="00ED447E">
              <w:rPr>
                <w:rFonts w:asciiTheme="majorHAnsi" w:hAnsiTheme="majorHAnsi"/>
              </w:rPr>
              <w:t>their</w:t>
            </w:r>
            <w:r w:rsidRPr="00ED447E">
              <w:rPr>
                <w:rFonts w:asciiTheme="majorHAnsi" w:hAnsiTheme="majorHAnsi"/>
                <w:spacing w:val="-15"/>
              </w:rPr>
              <w:t> </w:t>
            </w:r>
            <w:r w:rsidRPr="00ED447E">
              <w:rPr>
                <w:rFonts w:asciiTheme="majorHAnsi" w:hAnsiTheme="majorHAnsi"/>
              </w:rPr>
              <w:t>profit</w:t>
            </w:r>
            <w:r w:rsidRPr="00ED447E">
              <w:rPr>
                <w:rFonts w:asciiTheme="majorHAnsi" w:hAnsiTheme="majorHAnsi"/>
                <w:spacing w:val="-15"/>
              </w:rPr>
              <w:t> </w:t>
            </w:r>
            <w:r w:rsidRPr="00ED447E">
              <w:rPr>
                <w:rFonts w:asciiTheme="majorHAnsi" w:hAnsiTheme="majorHAnsi"/>
              </w:rPr>
              <w:t>and</w:t>
            </w:r>
            <w:r w:rsidRPr="00ED447E">
              <w:rPr>
                <w:rFonts w:asciiTheme="majorHAnsi" w:hAnsiTheme="majorHAnsi"/>
                <w:spacing w:val="-15"/>
              </w:rPr>
              <w:t> </w:t>
            </w:r>
            <w:r w:rsidRPr="00ED447E">
              <w:rPr>
                <w:rFonts w:asciiTheme="majorHAnsi" w:hAnsiTheme="majorHAnsi"/>
              </w:rPr>
              <w:t>loss</w:t>
            </w:r>
            <w:r w:rsidRPr="00ED447E">
              <w:rPr>
                <w:rFonts w:asciiTheme="majorHAnsi" w:hAnsiTheme="majorHAnsi"/>
                <w:spacing w:val="-14"/>
              </w:rPr>
              <w:t> </w:t>
            </w:r>
            <w:r w:rsidRPr="00ED447E">
              <w:rPr>
                <w:rFonts w:asciiTheme="majorHAnsi" w:hAnsiTheme="majorHAnsi"/>
              </w:rPr>
              <w:t>account</w:t>
            </w:r>
            <w:r w:rsidRPr="00ED447E">
              <w:rPr>
                <w:rFonts w:asciiTheme="majorHAnsi" w:hAnsiTheme="majorHAnsi"/>
                <w:spacing w:val="-15"/>
              </w:rPr>
              <w:t> </w:t>
            </w:r>
            <w:r w:rsidRPr="00ED447E">
              <w:rPr>
                <w:rFonts w:asciiTheme="majorHAnsi" w:hAnsiTheme="majorHAnsi"/>
              </w:rPr>
              <w:t>and audited Balance sheet for FY 2016-17; 2017-18; 2018-19 along with the Bid Document.</w:t>
            </w:r>
          </w:p>
        </w:tc>
      </w:tr>
      <w:tr w:rsidR="00A55A2F" w:rsidRPr="00ED447E" w14:paraId="40B98A94" w14:textId="77777777" w:rsidTr="00D71F22">
        <w:trPr>
          <w:trHeight w:val="737"/>
        </w:trPr>
        <w:tc>
          <w:tcPr>
            <w:tcW w:w="797" w:type="dxa"/>
            <w:vAlign w:val="center"/>
          </w:tcPr>
          <w:p w14:paraId="477C7729" w14:textId="63DD9220" w:rsidR="00A55A2F" w:rsidRPr="00ED447E" w:rsidDel="00C0475D" w:rsidRDefault="00265700" w:rsidP="00D71F22">
            <w:pPr>
              <w:pStyle w:val="TableParagraph"/>
              <w:spacing w:line="276" w:lineRule="auto"/>
              <w:ind w:left="567" w:hanging="477"/>
              <w:jc w:val="center"/>
              <w:rPr>
                <w:rFonts w:asciiTheme="majorHAnsi" w:hAnsiTheme="majorHAnsi"/>
                <w:w w:val="94"/>
              </w:rPr>
            </w:pPr>
            <w:r w:rsidRPr="00ED447E">
              <w:rPr>
                <w:rFonts w:asciiTheme="majorHAnsi" w:hAnsiTheme="majorHAnsi"/>
                <w:w w:val="94"/>
              </w:rPr>
              <w:t>6</w:t>
            </w:r>
          </w:p>
        </w:tc>
        <w:tc>
          <w:tcPr>
            <w:tcW w:w="4695" w:type="dxa"/>
          </w:tcPr>
          <w:p w14:paraId="0CF438FD" w14:textId="77777777" w:rsidR="00A55A2F" w:rsidRPr="00ED447E" w:rsidRDefault="00A55A2F">
            <w:pPr>
              <w:pStyle w:val="TableParagraph"/>
              <w:spacing w:line="276" w:lineRule="auto"/>
              <w:ind w:left="79" w:right="80"/>
              <w:jc w:val="both"/>
              <w:rPr>
                <w:rFonts w:asciiTheme="majorHAnsi" w:hAnsiTheme="majorHAnsi"/>
              </w:rPr>
            </w:pPr>
            <w:r w:rsidRPr="00ED447E">
              <w:rPr>
                <w:rFonts w:asciiTheme="majorHAnsi" w:hAnsiTheme="majorHAnsi"/>
              </w:rPr>
              <w:t>Net Worth for last 3 Financial Years should be Positive.</w:t>
            </w:r>
          </w:p>
        </w:tc>
        <w:tc>
          <w:tcPr>
            <w:tcW w:w="4172" w:type="dxa"/>
            <w:vMerge/>
          </w:tcPr>
          <w:p w14:paraId="103AF444" w14:textId="77777777" w:rsidR="00A55A2F" w:rsidRPr="00ED447E" w:rsidRDefault="00A55A2F">
            <w:pPr>
              <w:pStyle w:val="TableParagraph"/>
              <w:spacing w:line="276" w:lineRule="auto"/>
              <w:ind w:left="79" w:right="80"/>
              <w:jc w:val="both"/>
              <w:rPr>
                <w:rFonts w:asciiTheme="majorHAnsi" w:hAnsiTheme="majorHAnsi"/>
              </w:rPr>
            </w:pPr>
          </w:p>
        </w:tc>
      </w:tr>
    </w:tbl>
    <w:p w14:paraId="53A21001" w14:textId="77777777" w:rsidR="00FF29B1" w:rsidRPr="00ED447E" w:rsidRDefault="00FF29B1" w:rsidP="00AA56BB">
      <w:pPr>
        <w:pStyle w:val="BodyText"/>
        <w:spacing w:line="276" w:lineRule="auto"/>
        <w:ind w:left="567"/>
        <w:rPr>
          <w:rFonts w:asciiTheme="majorHAnsi" w:hAnsiTheme="majorHAnsi"/>
          <w:sz w:val="22"/>
          <w:szCs w:val="22"/>
        </w:rPr>
      </w:pPr>
    </w:p>
    <w:p w14:paraId="0B4CE303" w14:textId="77777777" w:rsidR="0080444D" w:rsidRPr="00ED447E" w:rsidRDefault="0080444D" w:rsidP="00AA56BB">
      <w:pPr>
        <w:pStyle w:val="BodyText"/>
        <w:spacing w:line="276" w:lineRule="auto"/>
        <w:ind w:left="567"/>
        <w:rPr>
          <w:rFonts w:asciiTheme="majorHAnsi" w:hAnsiTheme="majorHAnsi"/>
          <w:sz w:val="22"/>
          <w:szCs w:val="22"/>
        </w:rPr>
      </w:pPr>
    </w:p>
    <w:p w14:paraId="1FADAC1B" w14:textId="77777777" w:rsidR="0080444D" w:rsidRPr="00ED447E" w:rsidRDefault="0080444D" w:rsidP="00AA56BB">
      <w:pPr>
        <w:pStyle w:val="BodyText"/>
        <w:spacing w:line="276" w:lineRule="auto"/>
        <w:ind w:left="567"/>
        <w:rPr>
          <w:rFonts w:asciiTheme="majorHAnsi" w:hAnsiTheme="majorHAnsi"/>
          <w:sz w:val="22"/>
          <w:szCs w:val="22"/>
        </w:rPr>
      </w:pPr>
    </w:p>
    <w:p w14:paraId="6FFA7EA9" w14:textId="77777777" w:rsidR="0080444D" w:rsidRPr="00ED447E" w:rsidRDefault="0080444D" w:rsidP="00AA56BB">
      <w:pPr>
        <w:pStyle w:val="BodyText"/>
        <w:spacing w:line="276" w:lineRule="auto"/>
        <w:ind w:left="567"/>
        <w:rPr>
          <w:rFonts w:asciiTheme="majorHAnsi" w:hAnsiTheme="majorHAnsi"/>
          <w:sz w:val="22"/>
          <w:szCs w:val="22"/>
        </w:rPr>
      </w:pPr>
    </w:p>
    <w:p w14:paraId="77DA0417" w14:textId="04024DA8" w:rsidR="0080444D" w:rsidRPr="00ED447E" w:rsidRDefault="0080444D" w:rsidP="00AA56BB">
      <w:pPr>
        <w:pStyle w:val="BodyText"/>
        <w:spacing w:line="276" w:lineRule="auto"/>
        <w:ind w:left="567"/>
        <w:rPr>
          <w:rFonts w:asciiTheme="majorHAnsi" w:hAnsiTheme="majorHAnsi"/>
          <w:sz w:val="22"/>
          <w:szCs w:val="22"/>
        </w:rPr>
      </w:pPr>
    </w:p>
    <w:p w14:paraId="6769CF8A" w14:textId="614BD319" w:rsidR="00265700" w:rsidRPr="00ED447E" w:rsidRDefault="00265700" w:rsidP="00AA56BB">
      <w:pPr>
        <w:pStyle w:val="BodyText"/>
        <w:spacing w:line="276" w:lineRule="auto"/>
        <w:ind w:left="567"/>
        <w:rPr>
          <w:rFonts w:asciiTheme="majorHAnsi" w:hAnsiTheme="majorHAnsi"/>
          <w:sz w:val="22"/>
          <w:szCs w:val="22"/>
        </w:rPr>
      </w:pPr>
    </w:p>
    <w:p w14:paraId="34EE4A7D" w14:textId="34AC602C" w:rsidR="00265700" w:rsidRPr="00ED447E" w:rsidRDefault="00265700" w:rsidP="00AA56BB">
      <w:pPr>
        <w:pStyle w:val="BodyText"/>
        <w:spacing w:line="276" w:lineRule="auto"/>
        <w:ind w:left="567"/>
        <w:rPr>
          <w:rFonts w:asciiTheme="majorHAnsi" w:hAnsiTheme="majorHAnsi"/>
          <w:sz w:val="22"/>
          <w:szCs w:val="22"/>
        </w:rPr>
      </w:pPr>
    </w:p>
    <w:p w14:paraId="53F24BC1" w14:textId="115107CE" w:rsidR="00265700" w:rsidRPr="00ED447E" w:rsidRDefault="00265700" w:rsidP="00AA56BB">
      <w:pPr>
        <w:pStyle w:val="BodyText"/>
        <w:spacing w:line="276" w:lineRule="auto"/>
        <w:ind w:left="567"/>
        <w:rPr>
          <w:rFonts w:asciiTheme="majorHAnsi" w:hAnsiTheme="majorHAnsi"/>
          <w:sz w:val="22"/>
          <w:szCs w:val="22"/>
        </w:rPr>
      </w:pPr>
    </w:p>
    <w:p w14:paraId="6CA51165" w14:textId="13994C4D" w:rsidR="00265700" w:rsidRPr="00ED447E" w:rsidRDefault="00265700" w:rsidP="00AA56BB">
      <w:pPr>
        <w:pStyle w:val="BodyText"/>
        <w:spacing w:line="276" w:lineRule="auto"/>
        <w:ind w:left="567"/>
        <w:rPr>
          <w:rFonts w:asciiTheme="majorHAnsi" w:hAnsiTheme="majorHAnsi"/>
          <w:sz w:val="22"/>
          <w:szCs w:val="22"/>
        </w:rPr>
      </w:pPr>
    </w:p>
    <w:p w14:paraId="7B10DC24" w14:textId="50DA5DCB" w:rsidR="00265700" w:rsidRPr="00ED447E" w:rsidRDefault="00265700" w:rsidP="00AA56BB">
      <w:pPr>
        <w:pStyle w:val="BodyText"/>
        <w:spacing w:line="276" w:lineRule="auto"/>
        <w:ind w:left="567"/>
        <w:rPr>
          <w:rFonts w:asciiTheme="majorHAnsi" w:hAnsiTheme="majorHAnsi"/>
          <w:sz w:val="22"/>
          <w:szCs w:val="22"/>
        </w:rPr>
      </w:pPr>
    </w:p>
    <w:p w14:paraId="644D1361" w14:textId="7BED59E2" w:rsidR="00265700" w:rsidRPr="00ED447E" w:rsidRDefault="00265700" w:rsidP="00AA56BB">
      <w:pPr>
        <w:pStyle w:val="BodyText"/>
        <w:spacing w:line="276" w:lineRule="auto"/>
        <w:ind w:left="567"/>
        <w:rPr>
          <w:rFonts w:asciiTheme="majorHAnsi" w:hAnsiTheme="majorHAnsi"/>
          <w:sz w:val="22"/>
          <w:szCs w:val="22"/>
        </w:rPr>
      </w:pPr>
    </w:p>
    <w:p w14:paraId="5B9E37A6" w14:textId="5FC9C195" w:rsidR="00265700" w:rsidRPr="00ED447E" w:rsidRDefault="00265700" w:rsidP="00AA56BB">
      <w:pPr>
        <w:pStyle w:val="BodyText"/>
        <w:spacing w:line="276" w:lineRule="auto"/>
        <w:ind w:left="567"/>
        <w:rPr>
          <w:rFonts w:asciiTheme="majorHAnsi" w:hAnsiTheme="majorHAnsi"/>
          <w:sz w:val="22"/>
          <w:szCs w:val="22"/>
        </w:rPr>
      </w:pPr>
    </w:p>
    <w:p w14:paraId="5A1448A5" w14:textId="5733C1C6" w:rsidR="00265700" w:rsidRPr="00ED447E" w:rsidRDefault="00265700" w:rsidP="00AA56BB">
      <w:pPr>
        <w:pStyle w:val="BodyText"/>
        <w:spacing w:line="276" w:lineRule="auto"/>
        <w:ind w:left="567"/>
        <w:rPr>
          <w:rFonts w:asciiTheme="majorHAnsi" w:hAnsiTheme="majorHAnsi"/>
          <w:sz w:val="22"/>
          <w:szCs w:val="22"/>
        </w:rPr>
      </w:pPr>
    </w:p>
    <w:p w14:paraId="779DAEFB" w14:textId="774EBC28" w:rsidR="00265700" w:rsidRPr="00ED447E" w:rsidRDefault="00265700" w:rsidP="00AA56BB">
      <w:pPr>
        <w:pStyle w:val="BodyText"/>
        <w:spacing w:line="276" w:lineRule="auto"/>
        <w:ind w:left="567"/>
        <w:rPr>
          <w:rFonts w:asciiTheme="majorHAnsi" w:hAnsiTheme="majorHAnsi"/>
          <w:sz w:val="22"/>
          <w:szCs w:val="22"/>
        </w:rPr>
      </w:pPr>
    </w:p>
    <w:p w14:paraId="229536CE" w14:textId="51644272" w:rsidR="00265700" w:rsidRPr="00ED447E" w:rsidRDefault="00265700" w:rsidP="00AA56BB">
      <w:pPr>
        <w:pStyle w:val="BodyText"/>
        <w:spacing w:line="276" w:lineRule="auto"/>
        <w:ind w:left="567"/>
        <w:rPr>
          <w:rFonts w:asciiTheme="majorHAnsi" w:hAnsiTheme="majorHAnsi"/>
          <w:sz w:val="22"/>
          <w:szCs w:val="22"/>
        </w:rPr>
      </w:pPr>
    </w:p>
    <w:p w14:paraId="0E55DF71" w14:textId="0F69A53B" w:rsidR="00265700" w:rsidRPr="00ED447E" w:rsidRDefault="00265700" w:rsidP="00AA56BB">
      <w:pPr>
        <w:pStyle w:val="BodyText"/>
        <w:spacing w:line="276" w:lineRule="auto"/>
        <w:ind w:left="567"/>
        <w:rPr>
          <w:rFonts w:asciiTheme="majorHAnsi" w:hAnsiTheme="majorHAnsi"/>
          <w:sz w:val="22"/>
          <w:szCs w:val="22"/>
        </w:rPr>
      </w:pPr>
    </w:p>
    <w:p w14:paraId="62F47E3B" w14:textId="589B874E" w:rsidR="00265700" w:rsidRPr="00ED447E" w:rsidRDefault="00265700" w:rsidP="00AA56BB">
      <w:pPr>
        <w:pStyle w:val="BodyText"/>
        <w:spacing w:line="276" w:lineRule="auto"/>
        <w:ind w:left="567"/>
        <w:rPr>
          <w:rFonts w:asciiTheme="majorHAnsi" w:hAnsiTheme="majorHAnsi"/>
          <w:sz w:val="22"/>
          <w:szCs w:val="22"/>
        </w:rPr>
      </w:pPr>
    </w:p>
    <w:p w14:paraId="61A2AE6D" w14:textId="390A6570" w:rsidR="00265700" w:rsidRPr="00ED447E" w:rsidRDefault="00265700" w:rsidP="00AA56BB">
      <w:pPr>
        <w:pStyle w:val="BodyText"/>
        <w:spacing w:line="276" w:lineRule="auto"/>
        <w:ind w:left="567"/>
        <w:rPr>
          <w:rFonts w:asciiTheme="majorHAnsi" w:hAnsiTheme="majorHAnsi"/>
          <w:sz w:val="22"/>
          <w:szCs w:val="22"/>
        </w:rPr>
      </w:pPr>
    </w:p>
    <w:p w14:paraId="5EE24B5C" w14:textId="2A71E1D0" w:rsidR="00265700" w:rsidRPr="00ED447E" w:rsidRDefault="00265700" w:rsidP="00AA56BB">
      <w:pPr>
        <w:pStyle w:val="BodyText"/>
        <w:spacing w:line="276" w:lineRule="auto"/>
        <w:ind w:left="567"/>
        <w:rPr>
          <w:rFonts w:asciiTheme="majorHAnsi" w:hAnsiTheme="majorHAnsi"/>
          <w:sz w:val="22"/>
          <w:szCs w:val="22"/>
        </w:rPr>
      </w:pPr>
    </w:p>
    <w:p w14:paraId="1ADD33BC" w14:textId="4F45F518" w:rsidR="00265700" w:rsidRPr="00ED447E" w:rsidRDefault="00265700" w:rsidP="00AA56BB">
      <w:pPr>
        <w:pStyle w:val="BodyText"/>
        <w:spacing w:line="276" w:lineRule="auto"/>
        <w:ind w:left="567"/>
        <w:rPr>
          <w:rFonts w:asciiTheme="majorHAnsi" w:hAnsiTheme="majorHAnsi"/>
          <w:sz w:val="22"/>
          <w:szCs w:val="22"/>
        </w:rPr>
      </w:pPr>
    </w:p>
    <w:p w14:paraId="09B3B36D" w14:textId="4DF7195D" w:rsidR="008F1A56" w:rsidRPr="00ED447E" w:rsidRDefault="008F1A56" w:rsidP="00AA56BB">
      <w:pPr>
        <w:pStyle w:val="BodyText"/>
        <w:spacing w:line="276" w:lineRule="auto"/>
        <w:ind w:left="567"/>
        <w:rPr>
          <w:rFonts w:asciiTheme="majorHAnsi" w:hAnsiTheme="majorHAnsi"/>
          <w:sz w:val="22"/>
          <w:szCs w:val="22"/>
        </w:rPr>
      </w:pPr>
    </w:p>
    <w:p w14:paraId="1B94EA8A" w14:textId="0B1D3E62" w:rsidR="008F1A56" w:rsidRDefault="008F1A56" w:rsidP="00AA56BB">
      <w:pPr>
        <w:pStyle w:val="BodyText"/>
        <w:spacing w:line="276" w:lineRule="auto"/>
        <w:ind w:left="567"/>
        <w:rPr>
          <w:rFonts w:asciiTheme="majorHAnsi" w:hAnsiTheme="majorHAnsi"/>
          <w:sz w:val="22"/>
          <w:szCs w:val="22"/>
        </w:rPr>
      </w:pPr>
    </w:p>
    <w:p w14:paraId="7BEEFDFB" w14:textId="1A9271DC" w:rsidR="00DD4D55" w:rsidRDefault="00DD4D55" w:rsidP="00AA56BB">
      <w:pPr>
        <w:pStyle w:val="BodyText"/>
        <w:spacing w:line="276" w:lineRule="auto"/>
        <w:ind w:left="567"/>
        <w:rPr>
          <w:rFonts w:asciiTheme="majorHAnsi" w:hAnsiTheme="majorHAnsi"/>
          <w:sz w:val="22"/>
          <w:szCs w:val="22"/>
        </w:rPr>
      </w:pPr>
    </w:p>
    <w:p w14:paraId="7F26B925" w14:textId="77777777" w:rsidR="00DD4D55" w:rsidRPr="00ED447E" w:rsidRDefault="00DD4D55" w:rsidP="00AA56BB">
      <w:pPr>
        <w:pStyle w:val="BodyText"/>
        <w:spacing w:line="276" w:lineRule="auto"/>
        <w:ind w:left="567"/>
        <w:rPr>
          <w:rFonts w:asciiTheme="majorHAnsi" w:hAnsiTheme="majorHAnsi"/>
          <w:sz w:val="22"/>
          <w:szCs w:val="22"/>
        </w:rPr>
      </w:pPr>
    </w:p>
    <w:p w14:paraId="6A2EE475" w14:textId="77777777" w:rsidR="0080444D" w:rsidRPr="00ED447E" w:rsidRDefault="0080444D" w:rsidP="00AA56BB">
      <w:pPr>
        <w:pStyle w:val="BodyText"/>
        <w:spacing w:line="276" w:lineRule="auto"/>
        <w:ind w:left="567"/>
        <w:rPr>
          <w:rFonts w:asciiTheme="majorHAnsi" w:hAnsiTheme="majorHAnsi"/>
          <w:sz w:val="22"/>
          <w:szCs w:val="22"/>
        </w:rPr>
      </w:pPr>
    </w:p>
    <w:p w14:paraId="23FF3945" w14:textId="5F1BBA38" w:rsidR="00FF29B1" w:rsidRPr="00ED447E" w:rsidRDefault="008D6D86" w:rsidP="00AA56BB">
      <w:pPr>
        <w:pStyle w:val="Heading1"/>
        <w:spacing w:before="0" w:line="276" w:lineRule="auto"/>
        <w:ind w:left="567"/>
        <w:jc w:val="center"/>
        <w:rPr>
          <w:rFonts w:asciiTheme="majorHAnsi" w:hAnsiTheme="majorHAnsi"/>
          <w:b/>
          <w:w w:val="95"/>
          <w:sz w:val="22"/>
          <w:szCs w:val="22"/>
          <w:u w:val="single"/>
        </w:rPr>
      </w:pPr>
      <w:r w:rsidRPr="00ED447E">
        <w:rPr>
          <w:rFonts w:asciiTheme="majorHAnsi" w:hAnsiTheme="majorHAnsi"/>
          <w:b/>
          <w:w w:val="95"/>
          <w:sz w:val="22"/>
          <w:szCs w:val="22"/>
          <w:u w:val="single"/>
        </w:rPr>
        <w:lastRenderedPageBreak/>
        <w:t>SECTION-V</w:t>
      </w:r>
    </w:p>
    <w:p w14:paraId="45C3CFA9" w14:textId="77777777" w:rsidR="00265700" w:rsidRPr="00ED447E" w:rsidRDefault="00265700" w:rsidP="00AA56BB">
      <w:pPr>
        <w:pStyle w:val="Heading1"/>
        <w:spacing w:before="0" w:line="276" w:lineRule="auto"/>
        <w:ind w:left="567"/>
        <w:jc w:val="center"/>
        <w:rPr>
          <w:rFonts w:asciiTheme="majorHAnsi" w:hAnsiTheme="majorHAnsi"/>
          <w:b/>
          <w:sz w:val="22"/>
          <w:szCs w:val="22"/>
        </w:rPr>
      </w:pPr>
    </w:p>
    <w:p w14:paraId="1144D19A" w14:textId="77777777" w:rsidR="00FF29B1" w:rsidRPr="00ED447E" w:rsidRDefault="008D6D86" w:rsidP="00AA56BB">
      <w:pPr>
        <w:spacing w:line="276" w:lineRule="auto"/>
        <w:ind w:left="567"/>
        <w:jc w:val="center"/>
        <w:rPr>
          <w:rFonts w:asciiTheme="majorHAnsi" w:hAnsiTheme="majorHAnsi"/>
          <w:b/>
        </w:rPr>
      </w:pPr>
      <w:r w:rsidRPr="00ED447E">
        <w:rPr>
          <w:rFonts w:asciiTheme="majorHAnsi" w:hAnsiTheme="majorHAnsi"/>
          <w:b/>
          <w:w w:val="95"/>
        </w:rPr>
        <w:t>DETAILED SCOPE OF WORK, TECHNICAL SPECIFICATIONS &amp; CONDITIONS OF</w:t>
      </w:r>
      <w:r w:rsidR="00D01D09" w:rsidRPr="00ED447E">
        <w:rPr>
          <w:rFonts w:asciiTheme="majorHAnsi" w:hAnsiTheme="majorHAnsi"/>
          <w:b/>
          <w:w w:val="95"/>
        </w:rPr>
        <w:t xml:space="preserve"> </w:t>
      </w:r>
      <w:r w:rsidRPr="00ED447E">
        <w:rPr>
          <w:rFonts w:asciiTheme="majorHAnsi" w:hAnsiTheme="majorHAnsi"/>
          <w:b/>
          <w:w w:val="95"/>
        </w:rPr>
        <w:t>CONTRACT</w:t>
      </w:r>
    </w:p>
    <w:p w14:paraId="1829CA01" w14:textId="77777777" w:rsidR="00D01D09" w:rsidRPr="00ED447E" w:rsidRDefault="00D01D09" w:rsidP="00AA56BB">
      <w:pPr>
        <w:pStyle w:val="ListParagraph"/>
        <w:tabs>
          <w:tab w:val="left" w:pos="984"/>
        </w:tabs>
        <w:spacing w:line="276" w:lineRule="auto"/>
        <w:ind w:left="567" w:firstLine="0"/>
        <w:rPr>
          <w:rFonts w:asciiTheme="majorHAnsi" w:hAnsiTheme="majorHAnsi"/>
        </w:rPr>
      </w:pPr>
    </w:p>
    <w:p w14:paraId="2A31C3B2" w14:textId="77777777" w:rsidR="003D5A4F" w:rsidRPr="00D71F22" w:rsidRDefault="008D6D86" w:rsidP="00975A4D">
      <w:pPr>
        <w:pStyle w:val="ListParagraph"/>
        <w:numPr>
          <w:ilvl w:val="0"/>
          <w:numId w:val="9"/>
        </w:numPr>
        <w:tabs>
          <w:tab w:val="left" w:pos="984"/>
        </w:tabs>
        <w:spacing w:line="276" w:lineRule="auto"/>
        <w:ind w:left="567" w:hanging="401"/>
        <w:rPr>
          <w:rFonts w:asciiTheme="majorHAnsi" w:hAnsiTheme="majorHAnsi"/>
        </w:rPr>
      </w:pPr>
      <w:r w:rsidRPr="00ED447E">
        <w:rPr>
          <w:rFonts w:asciiTheme="majorHAnsi" w:hAnsiTheme="majorHAnsi"/>
          <w:w w:val="110"/>
        </w:rPr>
        <w:t>Detailed</w:t>
      </w:r>
      <w:r w:rsidRPr="00ED447E">
        <w:rPr>
          <w:rFonts w:asciiTheme="majorHAnsi" w:hAnsiTheme="majorHAnsi"/>
          <w:spacing w:val="-17"/>
          <w:w w:val="110"/>
        </w:rPr>
        <w:t xml:space="preserve"> </w:t>
      </w:r>
      <w:r w:rsidRPr="00ED447E">
        <w:rPr>
          <w:rFonts w:asciiTheme="majorHAnsi" w:hAnsiTheme="majorHAnsi"/>
          <w:w w:val="110"/>
        </w:rPr>
        <w:t>scope</w:t>
      </w:r>
      <w:r w:rsidRPr="00ED447E">
        <w:rPr>
          <w:rFonts w:asciiTheme="majorHAnsi" w:hAnsiTheme="majorHAnsi"/>
          <w:spacing w:val="-19"/>
          <w:w w:val="110"/>
        </w:rPr>
        <w:t xml:space="preserve"> </w:t>
      </w:r>
      <w:r w:rsidRPr="00ED447E">
        <w:rPr>
          <w:rFonts w:asciiTheme="majorHAnsi" w:hAnsiTheme="majorHAnsi"/>
          <w:w w:val="110"/>
        </w:rPr>
        <w:t>of</w:t>
      </w:r>
      <w:r w:rsidRPr="00ED447E">
        <w:rPr>
          <w:rFonts w:asciiTheme="majorHAnsi" w:hAnsiTheme="majorHAnsi"/>
          <w:spacing w:val="-20"/>
          <w:w w:val="110"/>
        </w:rPr>
        <w:t xml:space="preserve"> </w:t>
      </w:r>
      <w:r w:rsidRPr="00ED447E">
        <w:rPr>
          <w:rFonts w:asciiTheme="majorHAnsi" w:hAnsiTheme="majorHAnsi"/>
          <w:w w:val="110"/>
        </w:rPr>
        <w:t>work</w:t>
      </w:r>
      <w:r w:rsidRPr="00ED447E">
        <w:rPr>
          <w:rFonts w:asciiTheme="majorHAnsi" w:hAnsiTheme="majorHAnsi"/>
          <w:spacing w:val="-21"/>
          <w:w w:val="110"/>
        </w:rPr>
        <w:t xml:space="preserve"> </w:t>
      </w:r>
      <w:r w:rsidRPr="00ED447E">
        <w:rPr>
          <w:rFonts w:asciiTheme="majorHAnsi" w:hAnsiTheme="majorHAnsi"/>
          <w:w w:val="110"/>
        </w:rPr>
        <w:t>for</w:t>
      </w:r>
      <w:r w:rsidRPr="00ED447E">
        <w:rPr>
          <w:rFonts w:asciiTheme="majorHAnsi" w:hAnsiTheme="majorHAnsi"/>
          <w:spacing w:val="-20"/>
          <w:w w:val="110"/>
        </w:rPr>
        <w:t xml:space="preserve"> </w:t>
      </w:r>
      <w:r w:rsidRPr="00ED447E">
        <w:rPr>
          <w:rFonts w:asciiTheme="majorHAnsi" w:hAnsiTheme="majorHAnsi"/>
          <w:w w:val="110"/>
        </w:rPr>
        <w:t>the</w:t>
      </w:r>
      <w:r w:rsidRPr="00ED447E">
        <w:rPr>
          <w:rFonts w:asciiTheme="majorHAnsi" w:hAnsiTheme="majorHAnsi"/>
          <w:spacing w:val="-18"/>
          <w:w w:val="110"/>
        </w:rPr>
        <w:t xml:space="preserve"> </w:t>
      </w:r>
      <w:r w:rsidRPr="00ED447E">
        <w:rPr>
          <w:rFonts w:asciiTheme="majorHAnsi" w:hAnsiTheme="majorHAnsi"/>
          <w:w w:val="110"/>
        </w:rPr>
        <w:t>bidder</w:t>
      </w:r>
      <w:r w:rsidRPr="00ED447E">
        <w:rPr>
          <w:rFonts w:asciiTheme="majorHAnsi" w:hAnsiTheme="majorHAnsi"/>
          <w:spacing w:val="-20"/>
          <w:w w:val="110"/>
        </w:rPr>
        <w:t xml:space="preserve"> </w:t>
      </w:r>
      <w:r w:rsidRPr="00ED447E">
        <w:rPr>
          <w:rFonts w:asciiTheme="majorHAnsi" w:hAnsiTheme="majorHAnsi"/>
          <w:w w:val="110"/>
        </w:rPr>
        <w:t>but</w:t>
      </w:r>
      <w:r w:rsidRPr="00ED447E">
        <w:rPr>
          <w:rFonts w:asciiTheme="majorHAnsi" w:hAnsiTheme="majorHAnsi"/>
          <w:spacing w:val="-20"/>
          <w:w w:val="110"/>
        </w:rPr>
        <w:t xml:space="preserve"> </w:t>
      </w:r>
      <w:r w:rsidRPr="00ED447E">
        <w:rPr>
          <w:rFonts w:asciiTheme="majorHAnsi" w:hAnsiTheme="majorHAnsi"/>
          <w:w w:val="110"/>
        </w:rPr>
        <w:t>not</w:t>
      </w:r>
      <w:r w:rsidRPr="00ED447E">
        <w:rPr>
          <w:rFonts w:asciiTheme="majorHAnsi" w:hAnsiTheme="majorHAnsi"/>
          <w:spacing w:val="-19"/>
          <w:w w:val="110"/>
        </w:rPr>
        <w:t xml:space="preserve"> </w:t>
      </w:r>
      <w:r w:rsidRPr="00ED447E">
        <w:rPr>
          <w:rFonts w:asciiTheme="majorHAnsi" w:hAnsiTheme="majorHAnsi"/>
          <w:w w:val="110"/>
        </w:rPr>
        <w:t>limited</w:t>
      </w:r>
      <w:r w:rsidRPr="00ED447E">
        <w:rPr>
          <w:rFonts w:asciiTheme="majorHAnsi" w:hAnsiTheme="majorHAnsi"/>
          <w:spacing w:val="-19"/>
          <w:w w:val="110"/>
        </w:rPr>
        <w:t xml:space="preserve"> </w:t>
      </w:r>
      <w:r w:rsidRPr="00ED447E">
        <w:rPr>
          <w:rFonts w:asciiTheme="majorHAnsi" w:hAnsiTheme="majorHAnsi"/>
          <w:w w:val="110"/>
        </w:rPr>
        <w:t>to</w:t>
      </w:r>
      <w:r w:rsidRPr="00ED447E">
        <w:rPr>
          <w:rFonts w:asciiTheme="majorHAnsi" w:hAnsiTheme="majorHAnsi"/>
          <w:spacing w:val="-17"/>
          <w:w w:val="110"/>
        </w:rPr>
        <w:t xml:space="preserve"> </w:t>
      </w:r>
      <w:r w:rsidRPr="00ED447E">
        <w:rPr>
          <w:rFonts w:asciiTheme="majorHAnsi" w:hAnsiTheme="majorHAnsi"/>
          <w:w w:val="110"/>
        </w:rPr>
        <w:t>following</w:t>
      </w:r>
      <w:r w:rsidRPr="00ED447E">
        <w:rPr>
          <w:rFonts w:asciiTheme="majorHAnsi" w:hAnsiTheme="majorHAnsi"/>
          <w:spacing w:val="-17"/>
          <w:w w:val="110"/>
        </w:rPr>
        <w:t xml:space="preserve"> </w:t>
      </w:r>
      <w:r w:rsidRPr="00ED447E">
        <w:rPr>
          <w:rFonts w:asciiTheme="majorHAnsi" w:hAnsiTheme="majorHAnsi"/>
          <w:w w:val="110"/>
        </w:rPr>
        <w:t xml:space="preserve">includes: </w:t>
      </w:r>
    </w:p>
    <w:p w14:paraId="2EDF4CC4" w14:textId="77777777" w:rsidR="003D5A4F" w:rsidRPr="00ED447E" w:rsidRDefault="003D5A4F" w:rsidP="00D71F22">
      <w:pPr>
        <w:pStyle w:val="ListParagraph"/>
        <w:tabs>
          <w:tab w:val="left" w:pos="984"/>
        </w:tabs>
        <w:spacing w:line="276" w:lineRule="auto"/>
        <w:ind w:left="567" w:firstLine="0"/>
        <w:rPr>
          <w:rFonts w:asciiTheme="majorHAnsi" w:hAnsiTheme="majorHAnsi"/>
          <w:w w:val="110"/>
        </w:rPr>
      </w:pPr>
    </w:p>
    <w:p w14:paraId="16373FAA" w14:textId="4790B8DE" w:rsidR="00FF29B1" w:rsidRPr="00ED447E" w:rsidRDefault="008D6D86" w:rsidP="00D71F22">
      <w:pPr>
        <w:pStyle w:val="ListParagraph"/>
        <w:tabs>
          <w:tab w:val="left" w:pos="984"/>
        </w:tabs>
        <w:spacing w:line="276" w:lineRule="auto"/>
        <w:ind w:left="567" w:firstLine="0"/>
        <w:rPr>
          <w:rFonts w:asciiTheme="majorHAnsi" w:hAnsiTheme="majorHAnsi"/>
          <w:b/>
          <w:w w:val="110"/>
        </w:rPr>
      </w:pPr>
      <w:r w:rsidRPr="00ED447E">
        <w:rPr>
          <w:rFonts w:asciiTheme="majorHAnsi" w:hAnsiTheme="majorHAnsi"/>
          <w:b/>
          <w:w w:val="110"/>
        </w:rPr>
        <w:t>SCOPE</w:t>
      </w:r>
    </w:p>
    <w:p w14:paraId="1611094C" w14:textId="77777777" w:rsidR="003D5A4F" w:rsidRPr="00D71F22" w:rsidRDefault="003D5A4F" w:rsidP="00D71F22">
      <w:pPr>
        <w:pStyle w:val="ListParagraph"/>
        <w:tabs>
          <w:tab w:val="left" w:pos="984"/>
        </w:tabs>
        <w:spacing w:line="276" w:lineRule="auto"/>
        <w:ind w:left="567" w:firstLine="0"/>
        <w:rPr>
          <w:rFonts w:asciiTheme="majorHAnsi" w:hAnsiTheme="majorHAnsi"/>
          <w:sz w:val="12"/>
        </w:rPr>
      </w:pPr>
    </w:p>
    <w:p w14:paraId="19286965" w14:textId="77777777" w:rsidR="00811E72" w:rsidRPr="00ED447E" w:rsidRDefault="00811E72" w:rsidP="00811E72">
      <w:pPr>
        <w:pStyle w:val="BodyText"/>
        <w:spacing w:line="276" w:lineRule="auto"/>
        <w:ind w:left="1170"/>
        <w:jc w:val="both"/>
        <w:rPr>
          <w:rFonts w:asciiTheme="majorHAnsi" w:hAnsiTheme="majorHAnsi"/>
          <w:bCs/>
          <w:sz w:val="22"/>
          <w:szCs w:val="22"/>
        </w:rPr>
      </w:pPr>
      <w:r w:rsidRPr="00ED447E">
        <w:rPr>
          <w:rFonts w:asciiTheme="majorHAnsi" w:hAnsiTheme="majorHAnsi"/>
          <w:bCs/>
          <w:sz w:val="22"/>
          <w:szCs w:val="22"/>
        </w:rPr>
        <w:t xml:space="preserve">The selected manufacturer will supply the Tower to the Tower Testing Agency selected by RECTPCL for testing of Tower Design. Detailed scope of work for the selected Manufacturer will be as under; </w:t>
      </w:r>
    </w:p>
    <w:p w14:paraId="3E600C2D" w14:textId="77777777" w:rsidR="00811E72" w:rsidRPr="00ED447E" w:rsidRDefault="00811E72" w:rsidP="00811E72">
      <w:pPr>
        <w:pStyle w:val="BodyText"/>
        <w:spacing w:line="276" w:lineRule="auto"/>
        <w:ind w:left="1170"/>
        <w:jc w:val="both"/>
        <w:rPr>
          <w:rFonts w:asciiTheme="majorHAnsi" w:hAnsiTheme="majorHAnsi"/>
          <w:bCs/>
          <w:sz w:val="22"/>
          <w:szCs w:val="22"/>
        </w:rPr>
      </w:pPr>
      <w:r w:rsidRPr="00ED447E">
        <w:rPr>
          <w:rFonts w:asciiTheme="majorHAnsi" w:hAnsiTheme="majorHAnsi"/>
          <w:bCs/>
          <w:sz w:val="22"/>
          <w:szCs w:val="22"/>
        </w:rPr>
        <w:t xml:space="preserve">   </w:t>
      </w:r>
    </w:p>
    <w:p w14:paraId="05BFF4F1" w14:textId="77777777" w:rsidR="00811E72" w:rsidRPr="00ED447E" w:rsidRDefault="00811E72" w:rsidP="00975A4D">
      <w:pPr>
        <w:pStyle w:val="ListParagraph"/>
        <w:widowControl/>
        <w:numPr>
          <w:ilvl w:val="0"/>
          <w:numId w:val="30"/>
        </w:numPr>
        <w:tabs>
          <w:tab w:val="left" w:pos="342"/>
        </w:tabs>
        <w:autoSpaceDE/>
        <w:autoSpaceDN/>
        <w:spacing w:line="276" w:lineRule="auto"/>
        <w:contextualSpacing/>
        <w:rPr>
          <w:rFonts w:asciiTheme="majorHAnsi" w:hAnsiTheme="majorHAnsi"/>
        </w:rPr>
      </w:pPr>
      <w:r w:rsidRPr="00ED447E">
        <w:rPr>
          <w:rFonts w:asciiTheme="majorHAnsi" w:hAnsiTheme="majorHAnsi"/>
        </w:rPr>
        <w:t xml:space="preserve">Preparation of Structural drawings, fabrication, Shop drawings, proto-corrected structural and shop drawings and Bill of material on RECTPCL supplied Single line diagram of Tower; </w:t>
      </w:r>
    </w:p>
    <w:p w14:paraId="302465D1" w14:textId="77777777" w:rsidR="00811E72" w:rsidRPr="00ED447E" w:rsidRDefault="00811E72" w:rsidP="00975A4D">
      <w:pPr>
        <w:pStyle w:val="ListParagraph"/>
        <w:widowControl/>
        <w:numPr>
          <w:ilvl w:val="0"/>
          <w:numId w:val="30"/>
        </w:numPr>
        <w:tabs>
          <w:tab w:val="left" w:pos="342"/>
        </w:tabs>
        <w:autoSpaceDE/>
        <w:autoSpaceDN/>
        <w:spacing w:line="276" w:lineRule="auto"/>
        <w:ind w:left="1530"/>
        <w:contextualSpacing/>
        <w:rPr>
          <w:rFonts w:asciiTheme="majorHAnsi" w:hAnsiTheme="majorHAnsi"/>
        </w:rPr>
      </w:pPr>
      <w:r w:rsidRPr="00ED447E">
        <w:rPr>
          <w:rFonts w:asciiTheme="majorHAnsi" w:hAnsiTheme="majorHAnsi"/>
        </w:rPr>
        <w:t>Fabrication, galvanization and proto-assembly of Steel tower structures as per RECTPCL approved drawings.</w:t>
      </w:r>
    </w:p>
    <w:p w14:paraId="7F62D977" w14:textId="77777777" w:rsidR="00811E72" w:rsidRPr="00ED447E" w:rsidRDefault="00811E72" w:rsidP="00975A4D">
      <w:pPr>
        <w:pStyle w:val="ListParagraph"/>
        <w:widowControl/>
        <w:numPr>
          <w:ilvl w:val="0"/>
          <w:numId w:val="30"/>
        </w:numPr>
        <w:tabs>
          <w:tab w:val="left" w:pos="342"/>
        </w:tabs>
        <w:autoSpaceDE/>
        <w:autoSpaceDN/>
        <w:spacing w:line="276" w:lineRule="auto"/>
        <w:ind w:left="1530"/>
        <w:contextualSpacing/>
        <w:rPr>
          <w:rFonts w:asciiTheme="majorHAnsi" w:hAnsiTheme="majorHAnsi"/>
        </w:rPr>
      </w:pPr>
      <w:r w:rsidRPr="00ED447E">
        <w:rPr>
          <w:rFonts w:asciiTheme="majorHAnsi" w:hAnsiTheme="majorHAnsi"/>
        </w:rPr>
        <w:t xml:space="preserve">Transportation of Tower Structures including BOM verification at SERC-Chennai's and CPRI-Bangalore Tower testing beds </w:t>
      </w:r>
    </w:p>
    <w:p w14:paraId="0E3DA292" w14:textId="77777777" w:rsidR="00811E72" w:rsidRPr="00ED447E" w:rsidRDefault="00811E72" w:rsidP="00975A4D">
      <w:pPr>
        <w:pStyle w:val="ListParagraph"/>
        <w:widowControl/>
        <w:numPr>
          <w:ilvl w:val="0"/>
          <w:numId w:val="30"/>
        </w:numPr>
        <w:tabs>
          <w:tab w:val="left" w:pos="342"/>
        </w:tabs>
        <w:autoSpaceDE/>
        <w:autoSpaceDN/>
        <w:spacing w:line="276" w:lineRule="auto"/>
        <w:ind w:left="1530"/>
        <w:contextualSpacing/>
        <w:rPr>
          <w:rFonts w:asciiTheme="majorHAnsi" w:hAnsiTheme="majorHAnsi"/>
        </w:rPr>
      </w:pPr>
      <w:r w:rsidRPr="00ED447E">
        <w:rPr>
          <w:rFonts w:asciiTheme="majorHAnsi" w:hAnsiTheme="majorHAnsi"/>
        </w:rPr>
        <w:t>In case of pre-mature failure (major/minor) the following activities are required to be carried out by the bidder:</w:t>
      </w:r>
    </w:p>
    <w:p w14:paraId="6D9263B9" w14:textId="77777777" w:rsidR="00811E72" w:rsidRPr="00D71F22" w:rsidRDefault="00811E72" w:rsidP="00811E72">
      <w:pPr>
        <w:pStyle w:val="ListParagraph"/>
        <w:widowControl/>
        <w:tabs>
          <w:tab w:val="left" w:pos="342"/>
          <w:tab w:val="left" w:pos="1134"/>
        </w:tabs>
        <w:autoSpaceDE/>
        <w:autoSpaceDN/>
        <w:spacing w:line="276" w:lineRule="auto"/>
        <w:ind w:left="1170" w:firstLine="0"/>
        <w:contextualSpacing/>
        <w:rPr>
          <w:rFonts w:asciiTheme="majorHAnsi" w:hAnsiTheme="majorHAnsi"/>
          <w:sz w:val="12"/>
        </w:rPr>
      </w:pPr>
    </w:p>
    <w:p w14:paraId="2408A240" w14:textId="77777777" w:rsidR="00811E72" w:rsidRPr="00ED447E" w:rsidRDefault="00811E72" w:rsidP="00975A4D">
      <w:pPr>
        <w:pStyle w:val="ListParagraph"/>
        <w:widowControl/>
        <w:numPr>
          <w:ilvl w:val="0"/>
          <w:numId w:val="18"/>
        </w:numPr>
        <w:tabs>
          <w:tab w:val="left" w:pos="342"/>
        </w:tabs>
        <w:autoSpaceDE/>
        <w:autoSpaceDN/>
        <w:spacing w:line="276" w:lineRule="auto"/>
        <w:ind w:left="1800" w:hanging="270"/>
        <w:contextualSpacing/>
        <w:rPr>
          <w:rFonts w:asciiTheme="majorHAnsi" w:hAnsiTheme="majorHAnsi"/>
        </w:rPr>
      </w:pPr>
      <w:r w:rsidRPr="00ED447E">
        <w:rPr>
          <w:rFonts w:asciiTheme="majorHAnsi" w:hAnsiTheme="majorHAnsi"/>
        </w:rPr>
        <w:t>Modification in structural drawings, shop drawings and BOM as per revision of Employer’s design</w:t>
      </w:r>
    </w:p>
    <w:p w14:paraId="7A453668" w14:textId="77777777" w:rsidR="00811E72" w:rsidRDefault="00811E72" w:rsidP="00975A4D">
      <w:pPr>
        <w:pStyle w:val="ListParagraph"/>
        <w:widowControl/>
        <w:numPr>
          <w:ilvl w:val="0"/>
          <w:numId w:val="18"/>
        </w:numPr>
        <w:tabs>
          <w:tab w:val="left" w:pos="342"/>
        </w:tabs>
        <w:autoSpaceDE/>
        <w:autoSpaceDN/>
        <w:spacing w:line="276" w:lineRule="auto"/>
        <w:ind w:left="1800" w:hanging="270"/>
        <w:contextualSpacing/>
        <w:rPr>
          <w:rFonts w:asciiTheme="majorHAnsi" w:hAnsiTheme="majorHAnsi"/>
        </w:rPr>
      </w:pPr>
      <w:r w:rsidRPr="00ED447E">
        <w:rPr>
          <w:rFonts w:asciiTheme="majorHAnsi" w:hAnsiTheme="majorHAnsi"/>
        </w:rPr>
        <w:t>Fabrication, galvanization, transportation of the modified members to the testing agency appointed by RECTPCL</w:t>
      </w:r>
    </w:p>
    <w:p w14:paraId="4C4526B9" w14:textId="77777777" w:rsidR="00811E72" w:rsidRDefault="00811E72" w:rsidP="00811E72">
      <w:pPr>
        <w:pStyle w:val="ListParagraph"/>
        <w:widowControl/>
        <w:tabs>
          <w:tab w:val="left" w:pos="342"/>
        </w:tabs>
        <w:autoSpaceDE/>
        <w:autoSpaceDN/>
        <w:spacing w:line="276" w:lineRule="auto"/>
        <w:ind w:left="1800" w:firstLine="0"/>
        <w:contextualSpacing/>
        <w:rPr>
          <w:rFonts w:asciiTheme="majorHAnsi" w:hAnsiTheme="majorHAnsi"/>
        </w:rPr>
      </w:pPr>
    </w:p>
    <w:p w14:paraId="13EB5343" w14:textId="77777777" w:rsidR="00811E72" w:rsidRPr="007A24D9" w:rsidRDefault="00811E72" w:rsidP="00975A4D">
      <w:pPr>
        <w:pStyle w:val="ListParagraph"/>
        <w:widowControl/>
        <w:numPr>
          <w:ilvl w:val="0"/>
          <w:numId w:val="30"/>
        </w:numPr>
        <w:tabs>
          <w:tab w:val="left" w:pos="342"/>
        </w:tabs>
        <w:autoSpaceDE/>
        <w:autoSpaceDN/>
        <w:spacing w:line="276" w:lineRule="auto"/>
        <w:ind w:left="1276" w:hanging="142"/>
        <w:contextualSpacing/>
        <w:rPr>
          <w:rFonts w:asciiTheme="majorHAnsi" w:hAnsiTheme="majorHAnsi"/>
        </w:rPr>
      </w:pPr>
      <w:r>
        <w:rPr>
          <w:rFonts w:asciiTheme="majorHAnsi" w:hAnsiTheme="majorHAnsi"/>
        </w:rPr>
        <w:t>Lifting b</w:t>
      </w:r>
      <w:r w:rsidRPr="007A24D9">
        <w:rPr>
          <w:rFonts w:asciiTheme="majorHAnsi" w:hAnsiTheme="majorHAnsi"/>
        </w:rPr>
        <w:t>ack the scrap tower material after completion of tests</w:t>
      </w:r>
      <w:r>
        <w:rPr>
          <w:rFonts w:asciiTheme="majorHAnsi" w:hAnsiTheme="majorHAnsi"/>
        </w:rPr>
        <w:t xml:space="preserve"> including loading and transportation from Testing Agency</w:t>
      </w:r>
      <w:r w:rsidRPr="007A24D9">
        <w:rPr>
          <w:rFonts w:asciiTheme="majorHAnsi" w:hAnsiTheme="majorHAnsi"/>
        </w:rPr>
        <w:t xml:space="preserve">. </w:t>
      </w:r>
    </w:p>
    <w:p w14:paraId="631BB5E6" w14:textId="77777777" w:rsidR="00D71C71" w:rsidRPr="00D71F22" w:rsidRDefault="00D71C71" w:rsidP="003D55B3">
      <w:pPr>
        <w:pStyle w:val="ListParagraph"/>
        <w:widowControl/>
        <w:tabs>
          <w:tab w:val="left" w:pos="342"/>
          <w:tab w:val="left" w:pos="1418"/>
        </w:tabs>
        <w:autoSpaceDE/>
        <w:autoSpaceDN/>
        <w:spacing w:line="276" w:lineRule="auto"/>
        <w:ind w:left="1418" w:firstLine="0"/>
        <w:contextualSpacing/>
        <w:rPr>
          <w:rFonts w:asciiTheme="majorHAnsi" w:hAnsiTheme="majorHAnsi"/>
          <w:sz w:val="14"/>
        </w:rPr>
      </w:pPr>
    </w:p>
    <w:p w14:paraId="391E36BC" w14:textId="77777777" w:rsidR="00D71C71" w:rsidRPr="00ED447E" w:rsidRDefault="00D71C71" w:rsidP="00D71C71">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The bidder's scope shall also include all such items which are not specifically mentioned in the Bidding Documents but necessary for successful, efficient, safe and reliable supply of the material unless otherwise specifically excluded in the Bidding Documents.</w:t>
      </w:r>
    </w:p>
    <w:p w14:paraId="347D1833" w14:textId="77777777" w:rsidR="00FF29B1" w:rsidRPr="00ED447E" w:rsidRDefault="00FF29B1" w:rsidP="00D71F22">
      <w:pPr>
        <w:pStyle w:val="BodyText"/>
        <w:spacing w:line="276" w:lineRule="auto"/>
        <w:rPr>
          <w:rFonts w:asciiTheme="majorHAnsi" w:hAnsiTheme="majorHAnsi"/>
          <w:sz w:val="22"/>
          <w:szCs w:val="22"/>
        </w:rPr>
      </w:pPr>
    </w:p>
    <w:p w14:paraId="39E70208" w14:textId="706401D3" w:rsidR="00FF29B1" w:rsidRPr="00811E72" w:rsidRDefault="008D6D86" w:rsidP="00975A4D">
      <w:pPr>
        <w:pStyle w:val="ListParagraph"/>
        <w:numPr>
          <w:ilvl w:val="1"/>
          <w:numId w:val="9"/>
        </w:numPr>
        <w:tabs>
          <w:tab w:val="left" w:pos="1047"/>
        </w:tabs>
        <w:spacing w:line="276" w:lineRule="auto"/>
        <w:ind w:left="567" w:hanging="477"/>
        <w:rPr>
          <w:rFonts w:asciiTheme="majorHAnsi" w:hAnsiTheme="majorHAnsi"/>
          <w:b/>
        </w:rPr>
      </w:pPr>
      <w:r w:rsidRPr="00811E72">
        <w:rPr>
          <w:rFonts w:asciiTheme="majorHAnsi" w:hAnsiTheme="majorHAnsi"/>
          <w:b/>
        </w:rPr>
        <w:t>TOPOGRAPHY AND CLIMATIC</w:t>
      </w:r>
      <w:r w:rsidRPr="00811E72">
        <w:rPr>
          <w:rFonts w:asciiTheme="majorHAnsi" w:hAnsiTheme="majorHAnsi"/>
          <w:b/>
          <w:spacing w:val="-28"/>
        </w:rPr>
        <w:t xml:space="preserve"> </w:t>
      </w:r>
      <w:r w:rsidRPr="00811E72">
        <w:rPr>
          <w:rFonts w:asciiTheme="majorHAnsi" w:hAnsiTheme="majorHAnsi"/>
          <w:b/>
        </w:rPr>
        <w:t>CONDITION</w:t>
      </w:r>
    </w:p>
    <w:p w14:paraId="47A6E2D4" w14:textId="77777777" w:rsidR="003D5A4F" w:rsidRPr="00D71F22" w:rsidRDefault="003D5A4F" w:rsidP="00D71F22">
      <w:pPr>
        <w:pStyle w:val="ListParagraph"/>
        <w:tabs>
          <w:tab w:val="left" w:pos="1047"/>
        </w:tabs>
        <w:spacing w:line="276" w:lineRule="auto"/>
        <w:ind w:left="567" w:firstLine="0"/>
        <w:rPr>
          <w:rFonts w:asciiTheme="majorHAnsi" w:hAnsiTheme="majorHAnsi"/>
          <w:sz w:val="10"/>
        </w:rPr>
      </w:pPr>
    </w:p>
    <w:p w14:paraId="6E45C3AC" w14:textId="4AEC0A39" w:rsidR="00FF29B1" w:rsidRPr="00D71F22" w:rsidRDefault="0080444D"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The transmission line from Phyang to Dishkit in Leh &amp; Ladakh region is passing through steep snow bound hills / difficult terrain and remote locations. Because of high altitude severe cold and snow bound conditions, The maximum temperature during summer shall be of the order of 35 deg. C and the minimum temperature in the winter shall be of the order of (-) 45 deg. C. Normal everyday temperature is 0 – 5 deg. C</w:t>
      </w:r>
    </w:p>
    <w:p w14:paraId="0570845D" w14:textId="77777777" w:rsidR="00FF29B1" w:rsidRPr="00D71F22" w:rsidRDefault="00FF29B1" w:rsidP="00AA56BB">
      <w:pPr>
        <w:pStyle w:val="BodyText"/>
        <w:spacing w:line="276" w:lineRule="auto"/>
        <w:ind w:left="567"/>
        <w:rPr>
          <w:rFonts w:asciiTheme="majorHAnsi" w:hAnsiTheme="majorHAnsi"/>
          <w:sz w:val="12"/>
          <w:szCs w:val="22"/>
        </w:rPr>
      </w:pPr>
    </w:p>
    <w:p w14:paraId="4892A665" w14:textId="5C50FB75" w:rsidR="00FF29B1" w:rsidRPr="00D71F22" w:rsidRDefault="00C56BF5" w:rsidP="00975A4D">
      <w:pPr>
        <w:pStyle w:val="ListParagraph"/>
        <w:numPr>
          <w:ilvl w:val="1"/>
          <w:numId w:val="9"/>
        </w:numPr>
        <w:tabs>
          <w:tab w:val="left" w:pos="1047"/>
        </w:tabs>
        <w:spacing w:line="276" w:lineRule="auto"/>
        <w:ind w:left="567" w:hanging="477"/>
        <w:rPr>
          <w:rFonts w:asciiTheme="majorHAnsi" w:hAnsiTheme="majorHAnsi"/>
          <w:b/>
        </w:rPr>
      </w:pPr>
      <w:r w:rsidRPr="00D71F22">
        <w:rPr>
          <w:rFonts w:asciiTheme="majorHAnsi" w:hAnsiTheme="majorHAnsi"/>
          <w:b/>
        </w:rPr>
        <w:t>Technical Specifications</w:t>
      </w:r>
    </w:p>
    <w:p w14:paraId="3D065CE3" w14:textId="77777777" w:rsidR="00C56BF5" w:rsidRPr="00D71F22" w:rsidRDefault="00C56BF5" w:rsidP="003D55B3">
      <w:pPr>
        <w:tabs>
          <w:tab w:val="left" w:pos="1047"/>
        </w:tabs>
        <w:spacing w:line="276" w:lineRule="auto"/>
        <w:rPr>
          <w:rFonts w:asciiTheme="majorHAnsi" w:hAnsiTheme="majorHAnsi"/>
          <w:sz w:val="10"/>
        </w:rPr>
      </w:pPr>
    </w:p>
    <w:p w14:paraId="38265565" w14:textId="78F64840" w:rsidR="00C56BF5" w:rsidRPr="00D71F22" w:rsidRDefault="003D5A4F" w:rsidP="00D71F22">
      <w:pPr>
        <w:spacing w:line="276" w:lineRule="auto"/>
        <w:rPr>
          <w:rFonts w:asciiTheme="majorHAnsi" w:hAnsiTheme="majorHAnsi"/>
          <w:b/>
        </w:rPr>
      </w:pPr>
      <w:r w:rsidRPr="00D71F22">
        <w:rPr>
          <w:rFonts w:asciiTheme="majorHAnsi" w:hAnsiTheme="majorHAnsi"/>
          <w:b/>
        </w:rPr>
        <w:t xml:space="preserve">  </w:t>
      </w:r>
      <w:r w:rsidR="00B65688" w:rsidRPr="00D71F22">
        <w:rPr>
          <w:rFonts w:asciiTheme="majorHAnsi" w:hAnsiTheme="majorHAnsi"/>
          <w:b/>
        </w:rPr>
        <w:t xml:space="preserve">2.1 </w:t>
      </w:r>
      <w:r w:rsidR="00B65688" w:rsidRPr="00D71F22">
        <w:rPr>
          <w:rFonts w:asciiTheme="majorHAnsi" w:hAnsiTheme="majorHAnsi"/>
          <w:b/>
        </w:rPr>
        <w:tab/>
      </w:r>
      <w:r w:rsidR="00C56BF5" w:rsidRPr="00D71F22">
        <w:rPr>
          <w:rFonts w:asciiTheme="majorHAnsi" w:hAnsiTheme="majorHAnsi"/>
          <w:b/>
        </w:rPr>
        <w:t>Scope</w:t>
      </w:r>
    </w:p>
    <w:p w14:paraId="31A6D0DE" w14:textId="77777777" w:rsidR="00C56BF5" w:rsidRPr="00D71F22" w:rsidRDefault="00C56BF5" w:rsidP="003D55B3">
      <w:pPr>
        <w:tabs>
          <w:tab w:val="left" w:pos="1047"/>
        </w:tabs>
        <w:spacing w:line="276" w:lineRule="auto"/>
        <w:rPr>
          <w:rFonts w:asciiTheme="majorHAnsi" w:hAnsiTheme="majorHAnsi"/>
          <w:sz w:val="16"/>
        </w:rPr>
      </w:pPr>
    </w:p>
    <w:p w14:paraId="67A7B1EF" w14:textId="1DBC98D7" w:rsidR="00C56BF5" w:rsidRPr="00ED447E" w:rsidRDefault="00B65688" w:rsidP="003D55B3">
      <w:pPr>
        <w:tabs>
          <w:tab w:val="left" w:pos="1047"/>
        </w:tabs>
        <w:spacing w:line="276" w:lineRule="auto"/>
        <w:ind w:left="720" w:hanging="720"/>
        <w:jc w:val="both"/>
        <w:rPr>
          <w:rFonts w:asciiTheme="majorHAnsi" w:hAnsiTheme="majorHAnsi"/>
        </w:rPr>
      </w:pPr>
      <w:r w:rsidRPr="00ED447E">
        <w:rPr>
          <w:rFonts w:asciiTheme="majorHAnsi" w:hAnsiTheme="majorHAnsi"/>
        </w:rPr>
        <w:t>2.1.1</w:t>
      </w:r>
      <w:r w:rsidRPr="00ED447E">
        <w:rPr>
          <w:rFonts w:asciiTheme="majorHAnsi" w:hAnsiTheme="majorHAnsi"/>
        </w:rPr>
        <w:tab/>
      </w:r>
      <w:r w:rsidR="00C56BF5" w:rsidRPr="00ED447E">
        <w:rPr>
          <w:rFonts w:asciiTheme="majorHAnsi" w:hAnsiTheme="majorHAnsi"/>
        </w:rPr>
        <w:t xml:space="preserve">This Specification covers proto fabrication of </w:t>
      </w:r>
      <w:r w:rsidR="00402A10" w:rsidRPr="00ED447E">
        <w:rPr>
          <w:rFonts w:asciiTheme="majorHAnsi" w:hAnsiTheme="majorHAnsi"/>
        </w:rPr>
        <w:t>4</w:t>
      </w:r>
      <w:r w:rsidR="00C56BF5" w:rsidRPr="00ED447E">
        <w:rPr>
          <w:rFonts w:asciiTheme="majorHAnsi" w:hAnsiTheme="majorHAnsi"/>
        </w:rPr>
        <w:t xml:space="preserve"> </w:t>
      </w:r>
      <w:r w:rsidR="00402A10" w:rsidRPr="00ED447E">
        <w:rPr>
          <w:rFonts w:asciiTheme="majorHAnsi" w:hAnsiTheme="majorHAnsi"/>
        </w:rPr>
        <w:t>N</w:t>
      </w:r>
      <w:r w:rsidR="00C56BF5" w:rsidRPr="00ED447E">
        <w:rPr>
          <w:rFonts w:asciiTheme="majorHAnsi" w:hAnsiTheme="majorHAnsi"/>
        </w:rPr>
        <w:t xml:space="preserve">os </w:t>
      </w:r>
      <w:r w:rsidR="00402A10" w:rsidRPr="00ED447E">
        <w:rPr>
          <w:rFonts w:asciiTheme="majorHAnsi" w:hAnsiTheme="majorHAnsi"/>
        </w:rPr>
        <w:t>2</w:t>
      </w:r>
      <w:r w:rsidR="00D71C71" w:rsidRPr="00ED447E">
        <w:rPr>
          <w:rFonts w:asciiTheme="majorHAnsi" w:hAnsiTheme="majorHAnsi"/>
        </w:rPr>
        <w:t>20</w:t>
      </w:r>
      <w:r w:rsidR="00C56BF5" w:rsidRPr="00ED447E">
        <w:rPr>
          <w:rFonts w:asciiTheme="majorHAnsi" w:hAnsiTheme="majorHAnsi"/>
        </w:rPr>
        <w:t xml:space="preserve"> kV D/C towers for </w:t>
      </w:r>
      <w:r w:rsidR="00402A10" w:rsidRPr="00ED447E">
        <w:rPr>
          <w:rFonts w:asciiTheme="majorHAnsi" w:hAnsiTheme="majorHAnsi"/>
        </w:rPr>
        <w:t>Ladakh</w:t>
      </w:r>
      <w:r w:rsidR="00C56BF5" w:rsidRPr="00ED447E">
        <w:rPr>
          <w:rFonts w:asciiTheme="majorHAnsi" w:hAnsiTheme="majorHAnsi"/>
        </w:rPr>
        <w:t xml:space="preserve"> </w:t>
      </w:r>
      <w:r w:rsidR="00402A10" w:rsidRPr="00ED447E">
        <w:rPr>
          <w:rFonts w:asciiTheme="majorHAnsi" w:hAnsiTheme="majorHAnsi"/>
        </w:rPr>
        <w:t>R</w:t>
      </w:r>
      <w:r w:rsidR="00C56BF5" w:rsidRPr="00ED447E">
        <w:rPr>
          <w:rFonts w:asciiTheme="majorHAnsi" w:hAnsiTheme="majorHAnsi"/>
        </w:rPr>
        <w:t xml:space="preserve">egion as per </w:t>
      </w:r>
      <w:r w:rsidRPr="00ED447E">
        <w:rPr>
          <w:rFonts w:asciiTheme="majorHAnsi" w:hAnsiTheme="majorHAnsi"/>
        </w:rPr>
        <w:lastRenderedPageBreak/>
        <w:t>RECTPCL</w:t>
      </w:r>
      <w:r w:rsidR="00C56BF5" w:rsidRPr="00ED447E">
        <w:rPr>
          <w:rFonts w:asciiTheme="majorHAnsi" w:hAnsiTheme="majorHAnsi"/>
        </w:rPr>
        <w:t xml:space="preserve"> design as indicated in th</w:t>
      </w:r>
      <w:r w:rsidR="00402A10" w:rsidRPr="00ED447E">
        <w:rPr>
          <w:rFonts w:asciiTheme="majorHAnsi" w:hAnsiTheme="majorHAnsi"/>
        </w:rPr>
        <w:t>is Tender Document</w:t>
      </w:r>
      <w:r w:rsidR="00C56BF5" w:rsidRPr="00ED447E">
        <w:rPr>
          <w:rFonts w:asciiTheme="majorHAnsi" w:hAnsiTheme="majorHAnsi"/>
        </w:rPr>
        <w:t xml:space="preserve"> for transmission lines associated with the Project as described hereunder for prototype </w:t>
      </w:r>
      <w:r w:rsidR="003D5A4F" w:rsidRPr="00ED447E">
        <w:rPr>
          <w:rFonts w:asciiTheme="majorHAnsi" w:hAnsiTheme="majorHAnsi"/>
        </w:rPr>
        <w:t>testing.</w:t>
      </w:r>
      <w:r w:rsidR="00C56BF5" w:rsidRPr="00ED447E">
        <w:rPr>
          <w:rFonts w:asciiTheme="majorHAnsi" w:hAnsiTheme="majorHAnsi"/>
        </w:rPr>
        <w:t xml:space="preserve"> The testing of the towers will be carried out at </w:t>
      </w:r>
      <w:r w:rsidR="00402A10" w:rsidRPr="00ED447E">
        <w:rPr>
          <w:rFonts w:asciiTheme="majorHAnsi" w:hAnsiTheme="majorHAnsi"/>
        </w:rPr>
        <w:t>SERC-Chennai/</w:t>
      </w:r>
      <w:r w:rsidR="00C56BF5" w:rsidRPr="00ED447E">
        <w:rPr>
          <w:rFonts w:asciiTheme="majorHAnsi" w:hAnsiTheme="majorHAnsi"/>
        </w:rPr>
        <w:t>CPRI</w:t>
      </w:r>
      <w:r w:rsidR="00402A10" w:rsidRPr="00ED447E">
        <w:rPr>
          <w:rFonts w:asciiTheme="majorHAnsi" w:hAnsiTheme="majorHAnsi"/>
        </w:rPr>
        <w:t>-Bangalore</w:t>
      </w:r>
      <w:r w:rsidR="00C56BF5" w:rsidRPr="00ED447E">
        <w:rPr>
          <w:rFonts w:asciiTheme="majorHAnsi" w:hAnsiTheme="majorHAnsi"/>
        </w:rPr>
        <w:t xml:space="preserve"> test bed where adequate facilities are available.</w:t>
      </w:r>
    </w:p>
    <w:p w14:paraId="2761FD23" w14:textId="77777777" w:rsidR="00C56BF5" w:rsidRPr="00ED447E" w:rsidRDefault="00C56BF5" w:rsidP="003D55B3">
      <w:pPr>
        <w:tabs>
          <w:tab w:val="left" w:pos="1047"/>
        </w:tabs>
        <w:spacing w:line="276" w:lineRule="auto"/>
        <w:jc w:val="both"/>
        <w:rPr>
          <w:rFonts w:asciiTheme="majorHAnsi" w:hAnsiTheme="majorHAnsi"/>
        </w:rPr>
      </w:pPr>
    </w:p>
    <w:p w14:paraId="7538DCFC" w14:textId="5588E116" w:rsidR="00C56BF5" w:rsidRPr="00ED447E" w:rsidRDefault="00B65688" w:rsidP="003D55B3">
      <w:pPr>
        <w:tabs>
          <w:tab w:val="left" w:pos="1047"/>
        </w:tabs>
        <w:spacing w:line="276" w:lineRule="auto"/>
        <w:ind w:left="720" w:hanging="720"/>
        <w:jc w:val="both"/>
        <w:rPr>
          <w:rFonts w:asciiTheme="majorHAnsi" w:hAnsiTheme="majorHAnsi"/>
        </w:rPr>
      </w:pPr>
      <w:r w:rsidRPr="00ED447E">
        <w:rPr>
          <w:rFonts w:asciiTheme="majorHAnsi" w:hAnsiTheme="majorHAnsi"/>
        </w:rPr>
        <w:t>2.1.2</w:t>
      </w:r>
      <w:r w:rsidRPr="00ED447E">
        <w:rPr>
          <w:rFonts w:asciiTheme="majorHAnsi" w:hAnsiTheme="majorHAnsi"/>
        </w:rPr>
        <w:tab/>
      </w:r>
      <w:r w:rsidR="00D71C71" w:rsidRPr="00ED447E">
        <w:rPr>
          <w:rFonts w:asciiTheme="majorHAnsi" w:hAnsiTheme="majorHAnsi"/>
        </w:rPr>
        <w:t xml:space="preserve">RECTPCL </w:t>
      </w:r>
      <w:r w:rsidR="00C56BF5" w:rsidRPr="00ED447E">
        <w:rPr>
          <w:rFonts w:asciiTheme="majorHAnsi" w:hAnsiTheme="majorHAnsi"/>
        </w:rPr>
        <w:t>shall provide designs of the towers required for carrying out type testing</w:t>
      </w:r>
      <w:r w:rsidR="00D71C71" w:rsidRPr="00ED447E">
        <w:rPr>
          <w:rFonts w:asciiTheme="majorHAnsi" w:hAnsiTheme="majorHAnsi"/>
        </w:rPr>
        <w:t xml:space="preserve"> </w:t>
      </w:r>
      <w:r w:rsidR="00C56BF5" w:rsidRPr="00ED447E">
        <w:rPr>
          <w:rFonts w:asciiTheme="majorHAnsi" w:hAnsiTheme="majorHAnsi"/>
        </w:rPr>
        <w:t>to the successful Bidder</w:t>
      </w:r>
      <w:r w:rsidR="00D71C71" w:rsidRPr="00ED447E">
        <w:rPr>
          <w:rFonts w:asciiTheme="majorHAnsi" w:hAnsiTheme="majorHAnsi"/>
        </w:rPr>
        <w:t xml:space="preserve">. </w:t>
      </w:r>
      <w:r w:rsidR="00C56BF5" w:rsidRPr="00ED447E">
        <w:rPr>
          <w:rFonts w:asciiTheme="majorHAnsi" w:hAnsiTheme="majorHAnsi"/>
        </w:rPr>
        <w:t xml:space="preserve">The scope of this specification also provides for development of structural drawings and fabrication shop drawings, Bill of Materials including bolts/nuts and spring washers, section wise steel requirement chart, fabrication and supply of prototype tower and its assembly, inspection, transportation of prototype tower material to the test bed at </w:t>
      </w:r>
      <w:r w:rsidRPr="00ED447E">
        <w:rPr>
          <w:rFonts w:asciiTheme="majorHAnsi" w:hAnsiTheme="majorHAnsi"/>
        </w:rPr>
        <w:t>SERC-Chennai/CPRI-Bangalore</w:t>
      </w:r>
      <w:r w:rsidR="00C56BF5" w:rsidRPr="00ED447E">
        <w:rPr>
          <w:rFonts w:asciiTheme="majorHAnsi" w:hAnsiTheme="majorHAnsi"/>
        </w:rPr>
        <w:t xml:space="preserve"> along with bolts/nuts &amp; spring washer and necessary tower accessories required for tower testing.</w:t>
      </w:r>
    </w:p>
    <w:p w14:paraId="2182B55F" w14:textId="77777777" w:rsidR="00C56BF5" w:rsidRPr="00ED447E" w:rsidRDefault="00C56BF5" w:rsidP="003D55B3">
      <w:pPr>
        <w:tabs>
          <w:tab w:val="left" w:pos="1047"/>
        </w:tabs>
        <w:spacing w:line="276" w:lineRule="auto"/>
        <w:jc w:val="both"/>
        <w:rPr>
          <w:rFonts w:asciiTheme="majorHAnsi" w:hAnsiTheme="majorHAnsi"/>
        </w:rPr>
      </w:pPr>
    </w:p>
    <w:p w14:paraId="2E74C0E0" w14:textId="4FEA7DCE" w:rsidR="00C56BF5" w:rsidRPr="00ED447E" w:rsidRDefault="00B65688" w:rsidP="003D55B3">
      <w:pPr>
        <w:tabs>
          <w:tab w:val="left" w:pos="1047"/>
        </w:tabs>
        <w:spacing w:line="276" w:lineRule="auto"/>
        <w:ind w:left="720" w:hanging="720"/>
        <w:jc w:val="both"/>
        <w:rPr>
          <w:rFonts w:asciiTheme="majorHAnsi" w:hAnsiTheme="majorHAnsi"/>
        </w:rPr>
      </w:pPr>
      <w:r w:rsidRPr="00ED447E">
        <w:rPr>
          <w:rFonts w:asciiTheme="majorHAnsi" w:hAnsiTheme="majorHAnsi"/>
        </w:rPr>
        <w:t>2.1.3</w:t>
      </w:r>
      <w:r w:rsidRPr="00ED447E">
        <w:rPr>
          <w:rFonts w:asciiTheme="majorHAnsi" w:hAnsiTheme="majorHAnsi"/>
        </w:rPr>
        <w:tab/>
      </w:r>
      <w:r w:rsidR="00094D50" w:rsidRPr="00ED447E">
        <w:rPr>
          <w:rFonts w:asciiTheme="majorHAnsi" w:hAnsiTheme="majorHAnsi"/>
        </w:rPr>
        <w:t xml:space="preserve">All the towers shall be tested with </w:t>
      </w:r>
      <w:r w:rsidR="00094D50" w:rsidRPr="00D71F22">
        <w:rPr>
          <w:rFonts w:asciiTheme="majorHAnsi" w:hAnsiTheme="majorHAnsi"/>
        </w:rPr>
        <w:t>+9m body extension</w:t>
      </w:r>
      <w:r w:rsidR="00094D50" w:rsidRPr="00ED447E">
        <w:rPr>
          <w:rFonts w:asciiTheme="majorHAnsi" w:hAnsiTheme="majorHAnsi"/>
        </w:rPr>
        <w:t xml:space="preserve">. For all other body/leg extensions, the Contractor shall prepare structural drawings, shop drawings, Bill of Materials based on single line diagram supplied by the </w:t>
      </w:r>
      <w:r w:rsidR="003A719B" w:rsidRPr="00ED447E">
        <w:rPr>
          <w:rFonts w:asciiTheme="majorHAnsi" w:hAnsiTheme="majorHAnsi"/>
        </w:rPr>
        <w:t>RECTPCL</w:t>
      </w:r>
      <w:r w:rsidR="00094D50" w:rsidRPr="00ED447E">
        <w:rPr>
          <w:rFonts w:asciiTheme="majorHAnsi" w:hAnsiTheme="majorHAnsi"/>
        </w:rPr>
        <w:t xml:space="preserve">. Contractor shall also arrange proto-assembly of test tower with </w:t>
      </w:r>
      <w:r w:rsidR="00094D50" w:rsidRPr="00D71F22">
        <w:rPr>
          <w:rFonts w:asciiTheme="majorHAnsi" w:hAnsiTheme="majorHAnsi"/>
        </w:rPr>
        <w:t>+</w:t>
      </w:r>
      <w:r w:rsidR="00094D50" w:rsidRPr="00D71F22">
        <w:rPr>
          <w:rFonts w:asciiTheme="majorHAnsi" w:hAnsiTheme="majorHAnsi"/>
          <w:b/>
        </w:rPr>
        <w:t>9 M</w:t>
      </w:r>
      <w:r w:rsidR="00094D50" w:rsidRPr="00D71F22">
        <w:rPr>
          <w:rFonts w:asciiTheme="majorHAnsi" w:hAnsiTheme="majorHAnsi"/>
        </w:rPr>
        <w:t xml:space="preserve"> body extension</w:t>
      </w:r>
      <w:r w:rsidR="00094D50" w:rsidRPr="00ED447E">
        <w:rPr>
          <w:rFonts w:asciiTheme="majorHAnsi" w:hAnsiTheme="majorHAnsi"/>
        </w:rPr>
        <w:t xml:space="preserve"> for all the Towers. At the time of proto assembly, if any modification is required to be carried out on the fabrication shop drawings or on the structural drawings, the same shall be properly incorporated and fresh drawings submitted by the Contractor.</w:t>
      </w:r>
    </w:p>
    <w:p w14:paraId="5018102A" w14:textId="77777777" w:rsidR="00094D50" w:rsidRPr="00ED447E" w:rsidRDefault="00094D50" w:rsidP="003D55B3">
      <w:pPr>
        <w:tabs>
          <w:tab w:val="left" w:pos="1047"/>
        </w:tabs>
        <w:spacing w:line="276" w:lineRule="auto"/>
        <w:jc w:val="both"/>
        <w:rPr>
          <w:rFonts w:asciiTheme="majorHAnsi" w:hAnsiTheme="majorHAnsi"/>
        </w:rPr>
      </w:pPr>
    </w:p>
    <w:p w14:paraId="4630FD57" w14:textId="7BF2A7A5" w:rsidR="00094D50" w:rsidRPr="00ED447E" w:rsidRDefault="00B65688" w:rsidP="003D55B3">
      <w:pPr>
        <w:tabs>
          <w:tab w:val="left" w:pos="1047"/>
        </w:tabs>
        <w:spacing w:line="276" w:lineRule="auto"/>
        <w:ind w:left="720" w:hanging="720"/>
        <w:jc w:val="both"/>
        <w:rPr>
          <w:rFonts w:asciiTheme="majorHAnsi" w:hAnsiTheme="majorHAnsi"/>
        </w:rPr>
      </w:pPr>
      <w:r w:rsidRPr="00ED447E">
        <w:rPr>
          <w:rFonts w:asciiTheme="majorHAnsi" w:hAnsiTheme="majorHAnsi"/>
        </w:rPr>
        <w:t>2.1.4</w:t>
      </w:r>
      <w:r w:rsidRPr="00ED447E">
        <w:rPr>
          <w:rFonts w:asciiTheme="majorHAnsi" w:hAnsiTheme="majorHAnsi"/>
        </w:rPr>
        <w:tab/>
      </w:r>
      <w:r w:rsidR="00094D50" w:rsidRPr="00ED447E">
        <w:rPr>
          <w:rFonts w:asciiTheme="majorHAnsi" w:hAnsiTheme="majorHAnsi"/>
        </w:rPr>
        <w:t xml:space="preserve">The Contractor shall also be required to develop stub and stub setting template drawings for all body extensions based on the design inputs provided by the </w:t>
      </w:r>
      <w:r w:rsidR="003A719B" w:rsidRPr="00ED447E">
        <w:rPr>
          <w:rFonts w:asciiTheme="majorHAnsi" w:hAnsiTheme="majorHAnsi"/>
        </w:rPr>
        <w:t>RECTPCL</w:t>
      </w:r>
      <w:r w:rsidR="00094D50" w:rsidRPr="00ED447E">
        <w:rPr>
          <w:rFonts w:asciiTheme="majorHAnsi" w:hAnsiTheme="majorHAnsi"/>
        </w:rPr>
        <w:t>.</w:t>
      </w:r>
    </w:p>
    <w:p w14:paraId="6073C387" w14:textId="77777777" w:rsidR="00094D50" w:rsidRPr="00ED447E" w:rsidRDefault="00094D50" w:rsidP="003D55B3">
      <w:pPr>
        <w:tabs>
          <w:tab w:val="left" w:pos="1047"/>
        </w:tabs>
        <w:spacing w:line="276" w:lineRule="auto"/>
        <w:jc w:val="both"/>
        <w:rPr>
          <w:rFonts w:asciiTheme="majorHAnsi" w:hAnsiTheme="majorHAnsi"/>
        </w:rPr>
      </w:pPr>
    </w:p>
    <w:p w14:paraId="5420F27A" w14:textId="77777777" w:rsidR="00B65688" w:rsidRPr="00D71F22" w:rsidRDefault="00B65688" w:rsidP="003D55B3">
      <w:pPr>
        <w:tabs>
          <w:tab w:val="left" w:pos="1047"/>
        </w:tabs>
        <w:spacing w:line="276" w:lineRule="auto"/>
        <w:jc w:val="both"/>
        <w:rPr>
          <w:rFonts w:asciiTheme="majorHAnsi" w:hAnsiTheme="majorHAnsi"/>
          <w:sz w:val="2"/>
        </w:rPr>
      </w:pPr>
    </w:p>
    <w:p w14:paraId="0F030365" w14:textId="76F6D949" w:rsidR="00094D50" w:rsidRPr="00ED447E" w:rsidRDefault="00B65688" w:rsidP="003D55B3">
      <w:pPr>
        <w:tabs>
          <w:tab w:val="left" w:pos="1047"/>
        </w:tabs>
        <w:spacing w:line="276" w:lineRule="auto"/>
        <w:ind w:left="720" w:hanging="720"/>
        <w:jc w:val="both"/>
        <w:rPr>
          <w:rFonts w:asciiTheme="majorHAnsi" w:hAnsiTheme="majorHAnsi"/>
        </w:rPr>
      </w:pPr>
      <w:r w:rsidRPr="00ED447E">
        <w:rPr>
          <w:rFonts w:asciiTheme="majorHAnsi" w:hAnsiTheme="majorHAnsi"/>
        </w:rPr>
        <w:t>2.1.5</w:t>
      </w:r>
      <w:r w:rsidRPr="00ED447E">
        <w:rPr>
          <w:rFonts w:asciiTheme="majorHAnsi" w:hAnsiTheme="majorHAnsi"/>
        </w:rPr>
        <w:tab/>
      </w:r>
      <w:r w:rsidR="00094D50" w:rsidRPr="00ED447E">
        <w:rPr>
          <w:rFonts w:asciiTheme="majorHAnsi" w:hAnsiTheme="majorHAnsi"/>
        </w:rPr>
        <w:t xml:space="preserve">The design rights of tower designs furnished by the </w:t>
      </w:r>
      <w:r w:rsidR="003A719B" w:rsidRPr="00ED447E">
        <w:rPr>
          <w:rFonts w:asciiTheme="majorHAnsi" w:hAnsiTheme="majorHAnsi"/>
        </w:rPr>
        <w:t>RECTPCL</w:t>
      </w:r>
      <w:r w:rsidR="00094D50" w:rsidRPr="00ED447E">
        <w:rPr>
          <w:rFonts w:asciiTheme="majorHAnsi" w:hAnsiTheme="majorHAnsi"/>
        </w:rPr>
        <w:t xml:space="preserve"> will be strictly reserved with the </w:t>
      </w:r>
      <w:r w:rsidR="003A719B" w:rsidRPr="00ED447E">
        <w:rPr>
          <w:rFonts w:asciiTheme="majorHAnsi" w:hAnsiTheme="majorHAnsi"/>
        </w:rPr>
        <w:t>RECTPCL</w:t>
      </w:r>
      <w:r w:rsidR="00094D50" w:rsidRPr="00ED447E">
        <w:rPr>
          <w:rFonts w:asciiTheme="majorHAnsi" w:hAnsiTheme="majorHAnsi"/>
        </w:rPr>
        <w:t>. Accordingly the following endorsement shall be incorporated on all drawings and documents by the Contractor</w:t>
      </w:r>
    </w:p>
    <w:p w14:paraId="01A601B4" w14:textId="77777777" w:rsidR="00094D50" w:rsidRPr="00ED447E" w:rsidRDefault="00094D50" w:rsidP="003D55B3">
      <w:pPr>
        <w:tabs>
          <w:tab w:val="left" w:pos="1047"/>
        </w:tabs>
        <w:spacing w:line="276" w:lineRule="auto"/>
        <w:jc w:val="both"/>
        <w:rPr>
          <w:rFonts w:asciiTheme="majorHAnsi" w:hAnsiTheme="majorHAnsi"/>
        </w:rPr>
      </w:pPr>
    </w:p>
    <w:p w14:paraId="589BF8DB" w14:textId="0BD6AF19"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 xml:space="preserve">WARNING: THIS IS PROPRIETARY ITEM AND DESIGN RIGHT IS STRICTLY RESERVED WITH </w:t>
      </w:r>
      <w:r w:rsidR="00B65688" w:rsidRPr="00ED447E">
        <w:rPr>
          <w:rFonts w:asciiTheme="majorHAnsi" w:hAnsiTheme="majorHAnsi"/>
        </w:rPr>
        <w:t>RECTPCL</w:t>
      </w:r>
      <w:r w:rsidRPr="00ED447E">
        <w:rPr>
          <w:rFonts w:asciiTheme="majorHAnsi" w:hAnsiTheme="majorHAnsi"/>
        </w:rPr>
        <w:t xml:space="preserve">. UNDER NO CIRCUMSTANCES THIS DRAWING SHALL BE USED BY ANYBODY WITHOUT PRIOR PERMISSION FROM THE </w:t>
      </w:r>
      <w:r w:rsidR="003A719B" w:rsidRPr="00ED447E">
        <w:rPr>
          <w:rFonts w:asciiTheme="majorHAnsi" w:hAnsiTheme="majorHAnsi"/>
        </w:rPr>
        <w:t>RECTPCL</w:t>
      </w:r>
      <w:r w:rsidRPr="00ED447E">
        <w:rPr>
          <w:rFonts w:asciiTheme="majorHAnsi" w:hAnsiTheme="majorHAnsi"/>
        </w:rPr>
        <w:t>/</w:t>
      </w:r>
      <w:r w:rsidR="00B65688" w:rsidRPr="00ED447E">
        <w:rPr>
          <w:rFonts w:asciiTheme="majorHAnsi" w:hAnsiTheme="majorHAnsi"/>
        </w:rPr>
        <w:t>RECTPCL</w:t>
      </w:r>
      <w:r w:rsidRPr="00ED447E">
        <w:rPr>
          <w:rFonts w:asciiTheme="majorHAnsi" w:hAnsiTheme="majorHAnsi"/>
        </w:rPr>
        <w:t xml:space="preserve"> IN WRITING</w:t>
      </w:r>
    </w:p>
    <w:p w14:paraId="72A6D8AD" w14:textId="77777777" w:rsidR="00094D50" w:rsidRPr="00ED447E" w:rsidRDefault="00094D50" w:rsidP="003D55B3">
      <w:pPr>
        <w:tabs>
          <w:tab w:val="left" w:pos="1047"/>
        </w:tabs>
        <w:spacing w:line="276" w:lineRule="auto"/>
        <w:jc w:val="both"/>
        <w:rPr>
          <w:rFonts w:asciiTheme="majorHAnsi" w:hAnsiTheme="majorHAnsi"/>
        </w:rPr>
      </w:pPr>
    </w:p>
    <w:p w14:paraId="05D35877" w14:textId="77777777" w:rsidR="00094D50" w:rsidRPr="00ED447E" w:rsidRDefault="00B65688" w:rsidP="00D71F22">
      <w:pPr>
        <w:spacing w:line="276" w:lineRule="auto"/>
        <w:jc w:val="both"/>
        <w:rPr>
          <w:rFonts w:asciiTheme="majorHAnsi" w:hAnsiTheme="majorHAnsi"/>
          <w:b/>
        </w:rPr>
      </w:pPr>
      <w:r w:rsidRPr="00ED447E">
        <w:rPr>
          <w:rFonts w:asciiTheme="majorHAnsi" w:hAnsiTheme="majorHAnsi"/>
          <w:b/>
        </w:rPr>
        <w:t>2.2</w:t>
      </w:r>
      <w:r w:rsidRPr="00ED447E">
        <w:rPr>
          <w:rFonts w:asciiTheme="majorHAnsi" w:hAnsiTheme="majorHAnsi"/>
          <w:b/>
        </w:rPr>
        <w:tab/>
      </w:r>
      <w:r w:rsidR="00094D50" w:rsidRPr="00ED447E">
        <w:rPr>
          <w:rFonts w:asciiTheme="majorHAnsi" w:hAnsiTheme="majorHAnsi"/>
          <w:b/>
        </w:rPr>
        <w:t>Quality Assurance, Inspection and Testing</w:t>
      </w:r>
    </w:p>
    <w:p w14:paraId="17F58B33" w14:textId="77777777" w:rsidR="00094D50" w:rsidRPr="00ED447E" w:rsidRDefault="00094D50" w:rsidP="00D71F22">
      <w:pPr>
        <w:spacing w:line="276" w:lineRule="auto"/>
        <w:jc w:val="both"/>
        <w:rPr>
          <w:rFonts w:asciiTheme="majorHAnsi" w:hAnsiTheme="majorHAnsi"/>
        </w:rPr>
      </w:pPr>
    </w:p>
    <w:p w14:paraId="41E9DF52" w14:textId="77777777" w:rsidR="00094D50" w:rsidRPr="00ED447E" w:rsidRDefault="00B65688" w:rsidP="00D71F22">
      <w:pPr>
        <w:spacing w:line="276" w:lineRule="auto"/>
        <w:jc w:val="both"/>
        <w:rPr>
          <w:rFonts w:asciiTheme="majorHAnsi" w:hAnsiTheme="majorHAnsi"/>
          <w:b/>
        </w:rPr>
      </w:pPr>
      <w:r w:rsidRPr="00ED447E">
        <w:rPr>
          <w:rFonts w:asciiTheme="majorHAnsi" w:hAnsiTheme="majorHAnsi"/>
          <w:b/>
        </w:rPr>
        <w:t>2.2.1</w:t>
      </w:r>
      <w:r w:rsidRPr="00ED447E">
        <w:rPr>
          <w:rFonts w:asciiTheme="majorHAnsi" w:hAnsiTheme="majorHAnsi"/>
          <w:b/>
        </w:rPr>
        <w:tab/>
      </w:r>
      <w:r w:rsidR="00094D50" w:rsidRPr="00ED447E">
        <w:rPr>
          <w:rFonts w:asciiTheme="majorHAnsi" w:hAnsiTheme="majorHAnsi"/>
          <w:b/>
        </w:rPr>
        <w:t>Quality Assurance</w:t>
      </w:r>
    </w:p>
    <w:p w14:paraId="442924AE" w14:textId="77777777" w:rsidR="00094D50" w:rsidRPr="00ED447E" w:rsidRDefault="00094D50" w:rsidP="003D55B3">
      <w:pPr>
        <w:tabs>
          <w:tab w:val="left" w:pos="1047"/>
        </w:tabs>
        <w:spacing w:line="276" w:lineRule="auto"/>
        <w:jc w:val="both"/>
        <w:rPr>
          <w:rFonts w:asciiTheme="majorHAnsi" w:hAnsiTheme="majorHAnsi"/>
        </w:rPr>
      </w:pPr>
    </w:p>
    <w:p w14:paraId="79710385" w14:textId="3D318BF7"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 xml:space="preserve">To ensure that the supply and services under the scope of this Contract whether manufactured or performed within the Contractor's works or at his Sub-Contractor's premises or at Site or at any other place of work are in accordance with the specifications, the Contractor shall adopt suitable quality assurance programme to control such activities at all points necessary. Such programme shall be outlined by the Contractor and shall be finally accepted by the </w:t>
      </w:r>
      <w:r w:rsidR="003A719B" w:rsidRPr="00ED447E">
        <w:rPr>
          <w:rFonts w:asciiTheme="majorHAnsi" w:hAnsiTheme="majorHAnsi"/>
        </w:rPr>
        <w:t>RECTPCL</w:t>
      </w:r>
      <w:r w:rsidRPr="00ED447E">
        <w:rPr>
          <w:rFonts w:asciiTheme="majorHAnsi" w:hAnsiTheme="majorHAnsi"/>
        </w:rPr>
        <w:t xml:space="preserve"> after discussions before the award of Contract. A quality assurance programme of the Contractor shall generally cover but not limited to the following:</w:t>
      </w:r>
    </w:p>
    <w:p w14:paraId="7FA0FD20" w14:textId="77777777" w:rsidR="00094D50" w:rsidRPr="00ED447E" w:rsidRDefault="00094D50" w:rsidP="003D55B3">
      <w:pPr>
        <w:tabs>
          <w:tab w:val="left" w:pos="1047"/>
        </w:tabs>
        <w:spacing w:line="276" w:lineRule="auto"/>
        <w:jc w:val="both"/>
        <w:rPr>
          <w:rFonts w:asciiTheme="majorHAnsi" w:hAnsiTheme="majorHAnsi"/>
        </w:rPr>
      </w:pPr>
    </w:p>
    <w:p w14:paraId="5E1B9F8C" w14:textId="77777777" w:rsidR="00094D50" w:rsidRPr="00ED447E" w:rsidRDefault="00094D50" w:rsidP="00975A4D">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His organization structure for the management and implementation of the proposed quality assurance programme.</w:t>
      </w:r>
    </w:p>
    <w:p w14:paraId="64C49F7D" w14:textId="77777777" w:rsidR="00094D50" w:rsidRPr="00ED447E" w:rsidRDefault="00094D50" w:rsidP="00975A4D">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lastRenderedPageBreak/>
        <w:t>Documentation control system.</w:t>
      </w:r>
    </w:p>
    <w:p w14:paraId="6627723F" w14:textId="77777777" w:rsidR="00094D50" w:rsidRPr="00ED447E" w:rsidRDefault="00094D50" w:rsidP="00975A4D">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Qualification data for Contractor's key personnel</w:t>
      </w:r>
    </w:p>
    <w:p w14:paraId="1256D40D" w14:textId="77777777" w:rsidR="00094D50" w:rsidRPr="00ED447E" w:rsidRDefault="00094D50" w:rsidP="00975A4D">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The procedure for purchases of materials, parts/components and selection of sub-Contractor's services including vendor analysis, source inspection, incoming raw material inspection, verification of material purchases etc.</w:t>
      </w:r>
    </w:p>
    <w:p w14:paraId="28119F30" w14:textId="77777777" w:rsidR="00094D50" w:rsidRPr="00ED447E" w:rsidRDefault="00094D50" w:rsidP="00975A4D">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System for shop manufacturing including process controls and fabrication and assembly controls.</w:t>
      </w:r>
    </w:p>
    <w:p w14:paraId="4714AB36" w14:textId="77777777" w:rsidR="00094D50" w:rsidRPr="00ED447E" w:rsidRDefault="00094D50" w:rsidP="00975A4D">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Control of non-conforming items and system for corrective action.</w:t>
      </w:r>
    </w:p>
    <w:p w14:paraId="7EF907FC" w14:textId="77777777" w:rsidR="00094D50" w:rsidRPr="00ED447E" w:rsidRDefault="00094D50" w:rsidP="00975A4D">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 xml:space="preserve">Control of calibration and testing of </w:t>
      </w:r>
      <w:r w:rsidR="00B65688" w:rsidRPr="00ED447E">
        <w:rPr>
          <w:rFonts w:asciiTheme="majorHAnsi" w:hAnsiTheme="majorHAnsi"/>
        </w:rPr>
        <w:t>measuring and testing equipment</w:t>
      </w:r>
      <w:r w:rsidRPr="00ED447E">
        <w:rPr>
          <w:rFonts w:asciiTheme="majorHAnsi" w:hAnsiTheme="majorHAnsi"/>
        </w:rPr>
        <w:t>s.</w:t>
      </w:r>
    </w:p>
    <w:p w14:paraId="32B458CA" w14:textId="77777777" w:rsidR="00094D50" w:rsidRPr="00ED447E" w:rsidRDefault="00094D50" w:rsidP="00975A4D">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Inspection and test procedure for manufacture.</w:t>
      </w:r>
    </w:p>
    <w:p w14:paraId="4BBF1C2B" w14:textId="77777777" w:rsidR="00094D50" w:rsidRPr="00ED447E" w:rsidRDefault="00094D50" w:rsidP="00975A4D">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System for indication and appraisal of inspection status.</w:t>
      </w:r>
    </w:p>
    <w:p w14:paraId="7DA86ED7" w14:textId="77777777" w:rsidR="00094D50" w:rsidRPr="00ED447E" w:rsidRDefault="00094D50" w:rsidP="00975A4D">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System for quality audits.</w:t>
      </w:r>
    </w:p>
    <w:p w14:paraId="41B12A69" w14:textId="384556B2" w:rsidR="00094D50" w:rsidRPr="00ED447E" w:rsidRDefault="00094D50" w:rsidP="00975A4D">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 xml:space="preserve">System for authorizing release of manufactured product to the </w:t>
      </w:r>
      <w:r w:rsidR="003A719B" w:rsidRPr="00ED447E">
        <w:rPr>
          <w:rFonts w:asciiTheme="majorHAnsi" w:hAnsiTheme="majorHAnsi"/>
        </w:rPr>
        <w:t>RECTPCL</w:t>
      </w:r>
      <w:r w:rsidRPr="00ED447E">
        <w:rPr>
          <w:rFonts w:asciiTheme="majorHAnsi" w:hAnsiTheme="majorHAnsi"/>
        </w:rPr>
        <w:t>.</w:t>
      </w:r>
    </w:p>
    <w:p w14:paraId="44B4E52C" w14:textId="77777777" w:rsidR="00094D50" w:rsidRPr="00ED447E" w:rsidRDefault="00094D50" w:rsidP="00975A4D">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System for maintenance of records.</w:t>
      </w:r>
    </w:p>
    <w:p w14:paraId="6AC89974" w14:textId="77777777" w:rsidR="00094D50" w:rsidRPr="00ED447E" w:rsidRDefault="00094D50" w:rsidP="00975A4D">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System for handling storage and delivery and</w:t>
      </w:r>
    </w:p>
    <w:p w14:paraId="2CB3FA7E" w14:textId="77777777" w:rsidR="00094D50" w:rsidRPr="00ED447E" w:rsidRDefault="00094D50" w:rsidP="00975A4D">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A quality plan detailing out the specific quality control procedure adopted for controlling the quality characteristics relevant to each item of supply.</w:t>
      </w:r>
    </w:p>
    <w:p w14:paraId="0F9D774A" w14:textId="77777777" w:rsidR="00094D50" w:rsidRPr="00ED447E" w:rsidRDefault="00094D50" w:rsidP="003D55B3">
      <w:pPr>
        <w:tabs>
          <w:tab w:val="left" w:pos="1047"/>
        </w:tabs>
        <w:spacing w:line="276" w:lineRule="auto"/>
        <w:jc w:val="both"/>
        <w:rPr>
          <w:rFonts w:asciiTheme="majorHAnsi" w:hAnsiTheme="majorHAnsi"/>
        </w:rPr>
      </w:pPr>
    </w:p>
    <w:p w14:paraId="26F5F83F" w14:textId="5B718706"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 xml:space="preserve">The Quality Plan shall be mutually discussed and approved by the </w:t>
      </w:r>
      <w:r w:rsidR="003A719B" w:rsidRPr="00ED447E">
        <w:rPr>
          <w:rFonts w:asciiTheme="majorHAnsi" w:hAnsiTheme="majorHAnsi"/>
        </w:rPr>
        <w:t>RECTPCL</w:t>
      </w:r>
      <w:r w:rsidRPr="00ED447E">
        <w:rPr>
          <w:rFonts w:asciiTheme="majorHAnsi" w:hAnsiTheme="majorHAnsi"/>
        </w:rPr>
        <w:t xml:space="preserve"> after incorporating necessary corrections by the Contractor as may be required.</w:t>
      </w:r>
    </w:p>
    <w:p w14:paraId="454162BA" w14:textId="77777777" w:rsidR="00094D50" w:rsidRPr="00D71F22" w:rsidRDefault="00094D50" w:rsidP="003D55B3">
      <w:pPr>
        <w:tabs>
          <w:tab w:val="left" w:pos="1047"/>
        </w:tabs>
        <w:spacing w:line="276" w:lineRule="auto"/>
        <w:jc w:val="both"/>
        <w:rPr>
          <w:rFonts w:asciiTheme="majorHAnsi" w:hAnsiTheme="majorHAnsi"/>
          <w:sz w:val="14"/>
        </w:rPr>
      </w:pPr>
    </w:p>
    <w:p w14:paraId="78754B3D" w14:textId="77777777" w:rsidR="00094D50" w:rsidRPr="00ED447E" w:rsidRDefault="00B65688" w:rsidP="00D71F22">
      <w:pPr>
        <w:spacing w:line="276" w:lineRule="auto"/>
        <w:jc w:val="both"/>
        <w:rPr>
          <w:rFonts w:asciiTheme="majorHAnsi" w:hAnsiTheme="majorHAnsi"/>
          <w:b/>
        </w:rPr>
      </w:pPr>
      <w:r w:rsidRPr="00ED447E">
        <w:rPr>
          <w:rFonts w:asciiTheme="majorHAnsi" w:hAnsiTheme="majorHAnsi"/>
          <w:b/>
        </w:rPr>
        <w:t>2.2.2</w:t>
      </w:r>
      <w:r w:rsidRPr="00ED447E">
        <w:rPr>
          <w:rFonts w:asciiTheme="majorHAnsi" w:hAnsiTheme="majorHAnsi"/>
          <w:b/>
        </w:rPr>
        <w:tab/>
      </w:r>
      <w:r w:rsidR="00094D50" w:rsidRPr="00ED447E">
        <w:rPr>
          <w:rFonts w:asciiTheme="majorHAnsi" w:hAnsiTheme="majorHAnsi"/>
          <w:b/>
        </w:rPr>
        <w:t>Quality Assurance Documents.</w:t>
      </w:r>
    </w:p>
    <w:p w14:paraId="46D462EA" w14:textId="77777777" w:rsidR="00094D50" w:rsidRPr="00ED447E" w:rsidRDefault="00094D50" w:rsidP="003D55B3">
      <w:pPr>
        <w:tabs>
          <w:tab w:val="left" w:pos="1047"/>
        </w:tabs>
        <w:spacing w:line="276" w:lineRule="auto"/>
        <w:jc w:val="both"/>
        <w:rPr>
          <w:rFonts w:asciiTheme="majorHAnsi" w:hAnsiTheme="majorHAnsi"/>
          <w:b/>
        </w:rPr>
      </w:pPr>
    </w:p>
    <w:p w14:paraId="5CE3794E" w14:textId="4F04145E"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 xml:space="preserve">The Contractor shall be required to submit all the Quality Assurance Documents as stipulated in the Quality Plan at the time of </w:t>
      </w:r>
      <w:r w:rsidR="003A719B" w:rsidRPr="00ED447E">
        <w:rPr>
          <w:rFonts w:asciiTheme="majorHAnsi" w:hAnsiTheme="majorHAnsi"/>
        </w:rPr>
        <w:t>RECTPCL</w:t>
      </w:r>
      <w:r w:rsidRPr="00ED447E">
        <w:rPr>
          <w:rFonts w:asciiTheme="majorHAnsi" w:hAnsiTheme="majorHAnsi"/>
        </w:rPr>
        <w:t>'s inspection of material.</w:t>
      </w:r>
    </w:p>
    <w:p w14:paraId="1DB19E6C" w14:textId="77777777" w:rsidR="00094D50" w:rsidRPr="00ED447E" w:rsidRDefault="00094D50" w:rsidP="003D55B3">
      <w:pPr>
        <w:tabs>
          <w:tab w:val="left" w:pos="1047"/>
        </w:tabs>
        <w:spacing w:line="276" w:lineRule="auto"/>
        <w:jc w:val="both"/>
        <w:rPr>
          <w:rFonts w:asciiTheme="majorHAnsi" w:hAnsiTheme="majorHAnsi"/>
        </w:rPr>
      </w:pPr>
    </w:p>
    <w:p w14:paraId="155B1C9E" w14:textId="6740327D" w:rsidR="00094D50" w:rsidRPr="00ED447E" w:rsidRDefault="00094D50" w:rsidP="00D71F22">
      <w:pPr>
        <w:tabs>
          <w:tab w:val="left" w:pos="1047"/>
        </w:tabs>
        <w:spacing w:line="276" w:lineRule="auto"/>
        <w:ind w:left="720"/>
        <w:jc w:val="both"/>
        <w:rPr>
          <w:rFonts w:asciiTheme="majorHAnsi" w:hAnsiTheme="majorHAnsi"/>
        </w:rPr>
      </w:pPr>
      <w:r w:rsidRPr="00ED447E">
        <w:rPr>
          <w:rFonts w:asciiTheme="majorHAnsi" w:hAnsiTheme="majorHAnsi"/>
        </w:rPr>
        <w:t xml:space="preserve">The </w:t>
      </w:r>
      <w:r w:rsidR="003A719B" w:rsidRPr="00ED447E">
        <w:rPr>
          <w:rFonts w:asciiTheme="majorHAnsi" w:hAnsiTheme="majorHAnsi"/>
        </w:rPr>
        <w:t>RECTPCL</w:t>
      </w:r>
      <w:r w:rsidRPr="00ED447E">
        <w:rPr>
          <w:rFonts w:asciiTheme="majorHAnsi" w:hAnsiTheme="majorHAnsi"/>
        </w:rPr>
        <w:t xml:space="preserve"> through his duly authorized representatives, reserves the right to carry out Quality Audit and Quality Surveillance of the systems and procedures of the Contractor's/his subcontractors Quality Management and Control Activities.</w:t>
      </w:r>
    </w:p>
    <w:p w14:paraId="63658408" w14:textId="77777777" w:rsidR="007B44E0" w:rsidRPr="00D71F22" w:rsidRDefault="007B44E0" w:rsidP="003D55B3">
      <w:pPr>
        <w:tabs>
          <w:tab w:val="left" w:pos="1047"/>
        </w:tabs>
        <w:spacing w:line="276" w:lineRule="auto"/>
        <w:jc w:val="both"/>
        <w:rPr>
          <w:rFonts w:asciiTheme="majorHAnsi" w:hAnsiTheme="majorHAnsi"/>
          <w:sz w:val="14"/>
        </w:rPr>
      </w:pPr>
    </w:p>
    <w:p w14:paraId="48870E4F" w14:textId="77777777" w:rsidR="00094D50" w:rsidRPr="00ED447E" w:rsidRDefault="00B65688" w:rsidP="00D71F22">
      <w:pPr>
        <w:spacing w:line="276" w:lineRule="auto"/>
        <w:jc w:val="both"/>
        <w:rPr>
          <w:rFonts w:asciiTheme="majorHAnsi" w:hAnsiTheme="majorHAnsi"/>
          <w:b/>
        </w:rPr>
      </w:pPr>
      <w:r w:rsidRPr="00ED447E">
        <w:rPr>
          <w:rFonts w:asciiTheme="majorHAnsi" w:hAnsiTheme="majorHAnsi"/>
          <w:b/>
        </w:rPr>
        <w:t>2.2.3</w:t>
      </w:r>
      <w:r w:rsidRPr="00ED447E">
        <w:rPr>
          <w:rFonts w:asciiTheme="majorHAnsi" w:hAnsiTheme="majorHAnsi"/>
          <w:b/>
        </w:rPr>
        <w:tab/>
      </w:r>
      <w:r w:rsidR="00094D50" w:rsidRPr="00ED447E">
        <w:rPr>
          <w:rFonts w:asciiTheme="majorHAnsi" w:hAnsiTheme="majorHAnsi"/>
          <w:b/>
        </w:rPr>
        <w:t>Inspection, Testing and Inspection Certificates</w:t>
      </w:r>
    </w:p>
    <w:p w14:paraId="003CB9A8" w14:textId="77777777" w:rsidR="00094D50" w:rsidRPr="00D71F22" w:rsidRDefault="00094D50" w:rsidP="003D55B3">
      <w:pPr>
        <w:tabs>
          <w:tab w:val="left" w:pos="1047"/>
        </w:tabs>
        <w:spacing w:line="276" w:lineRule="auto"/>
        <w:jc w:val="both"/>
        <w:rPr>
          <w:rFonts w:asciiTheme="majorHAnsi" w:hAnsiTheme="majorHAnsi"/>
          <w:b/>
          <w:sz w:val="18"/>
        </w:rPr>
      </w:pPr>
    </w:p>
    <w:p w14:paraId="34AB040D" w14:textId="1D4ABD85"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 xml:space="preserve">The provisions of the clause regarding inspection, Testing and Inspection Certificates shall be applicable to the supply and erection portion of the Works. The </w:t>
      </w:r>
      <w:r w:rsidR="003A719B" w:rsidRPr="00ED447E">
        <w:rPr>
          <w:rFonts w:asciiTheme="majorHAnsi" w:hAnsiTheme="majorHAnsi"/>
        </w:rPr>
        <w:t>RECTPCL</w:t>
      </w:r>
      <w:r w:rsidRPr="00ED447E">
        <w:rPr>
          <w:rFonts w:asciiTheme="majorHAnsi" w:hAnsiTheme="majorHAnsi"/>
        </w:rPr>
        <w:t xml:space="preserve"> shall have the right to re-inspect at his expenses any material though previously inspected and approved by him at the Contractor's works, before and after the same are erected at Site. If following the latter, material is found defective, then the Contractor shall bear the cost of this inspection and reinstatement according to specification.</w:t>
      </w:r>
    </w:p>
    <w:p w14:paraId="1FC72C09" w14:textId="77777777" w:rsidR="00094D50" w:rsidRPr="00D71F22" w:rsidRDefault="00094D50" w:rsidP="003D55B3">
      <w:pPr>
        <w:tabs>
          <w:tab w:val="left" w:pos="1047"/>
        </w:tabs>
        <w:spacing w:line="276" w:lineRule="auto"/>
        <w:jc w:val="both"/>
        <w:rPr>
          <w:rFonts w:asciiTheme="majorHAnsi" w:hAnsiTheme="majorHAnsi"/>
          <w:sz w:val="14"/>
        </w:rPr>
      </w:pPr>
    </w:p>
    <w:p w14:paraId="36F117CF" w14:textId="77777777" w:rsidR="00094D50" w:rsidRPr="00ED447E" w:rsidRDefault="00B65688" w:rsidP="00D71F22">
      <w:pPr>
        <w:spacing w:line="276" w:lineRule="auto"/>
        <w:jc w:val="both"/>
        <w:rPr>
          <w:rFonts w:asciiTheme="majorHAnsi" w:hAnsiTheme="majorHAnsi"/>
          <w:b/>
        </w:rPr>
      </w:pPr>
      <w:r w:rsidRPr="00ED447E">
        <w:rPr>
          <w:rFonts w:asciiTheme="majorHAnsi" w:hAnsiTheme="majorHAnsi"/>
          <w:b/>
        </w:rPr>
        <w:t>2.</w:t>
      </w:r>
      <w:r w:rsidR="007E4159" w:rsidRPr="00ED447E">
        <w:rPr>
          <w:rFonts w:asciiTheme="majorHAnsi" w:hAnsiTheme="majorHAnsi"/>
          <w:b/>
        </w:rPr>
        <w:t>3</w:t>
      </w:r>
      <w:r w:rsidR="007E4159" w:rsidRPr="00ED447E">
        <w:rPr>
          <w:rFonts w:asciiTheme="majorHAnsi" w:hAnsiTheme="majorHAnsi"/>
          <w:b/>
        </w:rPr>
        <w:tab/>
      </w:r>
      <w:r w:rsidR="00094D50" w:rsidRPr="00ED447E">
        <w:rPr>
          <w:rFonts w:asciiTheme="majorHAnsi" w:hAnsiTheme="majorHAnsi"/>
          <w:b/>
        </w:rPr>
        <w:t>Design Drawings</w:t>
      </w:r>
    </w:p>
    <w:p w14:paraId="5A2B1F10" w14:textId="77777777" w:rsidR="00094D50" w:rsidRPr="00D71F22" w:rsidRDefault="00094D50" w:rsidP="003D55B3">
      <w:pPr>
        <w:tabs>
          <w:tab w:val="left" w:pos="1047"/>
        </w:tabs>
        <w:spacing w:line="276" w:lineRule="auto"/>
        <w:jc w:val="both"/>
        <w:rPr>
          <w:rFonts w:asciiTheme="majorHAnsi" w:hAnsiTheme="majorHAnsi"/>
          <w:b/>
          <w:sz w:val="14"/>
        </w:rPr>
      </w:pPr>
    </w:p>
    <w:p w14:paraId="435391DD" w14:textId="2E634F60" w:rsidR="00094D50" w:rsidRPr="00ED447E" w:rsidRDefault="003A719B" w:rsidP="003D55B3">
      <w:pPr>
        <w:tabs>
          <w:tab w:val="left" w:pos="1047"/>
        </w:tabs>
        <w:spacing w:line="276" w:lineRule="auto"/>
        <w:ind w:left="720"/>
        <w:jc w:val="both"/>
        <w:rPr>
          <w:rFonts w:asciiTheme="majorHAnsi" w:hAnsiTheme="majorHAnsi"/>
        </w:rPr>
      </w:pPr>
      <w:r w:rsidRPr="00ED447E">
        <w:rPr>
          <w:rFonts w:asciiTheme="majorHAnsi" w:hAnsiTheme="majorHAnsi"/>
        </w:rPr>
        <w:t>RECTPCL</w:t>
      </w:r>
      <w:r w:rsidR="00094D50" w:rsidRPr="00ED447E">
        <w:rPr>
          <w:rFonts w:asciiTheme="majorHAnsi" w:hAnsiTheme="majorHAnsi"/>
        </w:rPr>
        <w:t xml:space="preserve"> shall develop the tower designs and the single line drawings of tower shall be handed over to the contractor after award of contract. The contractor will develop computer aided structural drawings, bills of materials and shop drawings of each type of tower. After completion of testing the revised structural drawings, bills of materials and shop drawings to be corrected based proto </w:t>
      </w:r>
      <w:r w:rsidR="00094D50" w:rsidRPr="00ED447E">
        <w:rPr>
          <w:rFonts w:asciiTheme="majorHAnsi" w:hAnsiTheme="majorHAnsi"/>
        </w:rPr>
        <w:lastRenderedPageBreak/>
        <w:t xml:space="preserve">corrections and testing and shall be submitted to the </w:t>
      </w:r>
      <w:r w:rsidRPr="00ED447E">
        <w:rPr>
          <w:rFonts w:asciiTheme="majorHAnsi" w:hAnsiTheme="majorHAnsi"/>
        </w:rPr>
        <w:t>RECTPCL</w:t>
      </w:r>
      <w:r w:rsidR="00094D50" w:rsidRPr="00ED447E">
        <w:rPr>
          <w:rFonts w:asciiTheme="majorHAnsi" w:hAnsiTheme="majorHAnsi"/>
        </w:rPr>
        <w:t xml:space="preserve"> within 15 days of completion of testing of towers for their approval. After approval Contractor has to submit 6 copies of drawings/BOMs and 2 sets of shop drawings along with one set of RTF. Soft copies of Structural &amp; Shop drawings and BOM's shall also be submitted in Compact Disk</w:t>
      </w:r>
      <w:r w:rsidR="007E4159" w:rsidRPr="00ED447E">
        <w:rPr>
          <w:rFonts w:asciiTheme="majorHAnsi" w:hAnsiTheme="majorHAnsi"/>
        </w:rPr>
        <w:t xml:space="preserve"> </w:t>
      </w:r>
      <w:r w:rsidR="00094D50" w:rsidRPr="00ED447E">
        <w:rPr>
          <w:rFonts w:asciiTheme="majorHAnsi" w:hAnsiTheme="majorHAnsi"/>
        </w:rPr>
        <w:t>(CD) for computer use.</w:t>
      </w:r>
    </w:p>
    <w:p w14:paraId="780F9815" w14:textId="77777777" w:rsidR="00094D50" w:rsidRPr="00D71F22" w:rsidRDefault="00094D50" w:rsidP="003D55B3">
      <w:pPr>
        <w:tabs>
          <w:tab w:val="left" w:pos="1047"/>
        </w:tabs>
        <w:spacing w:line="276" w:lineRule="auto"/>
        <w:jc w:val="both"/>
        <w:rPr>
          <w:rFonts w:asciiTheme="majorHAnsi" w:hAnsiTheme="majorHAnsi"/>
          <w:sz w:val="16"/>
        </w:rPr>
      </w:pPr>
    </w:p>
    <w:p w14:paraId="094A64CE" w14:textId="6CFB0195" w:rsidR="00094D50" w:rsidRPr="00ED447E" w:rsidRDefault="007E4159" w:rsidP="003D55B3">
      <w:pPr>
        <w:tabs>
          <w:tab w:val="left" w:pos="1047"/>
        </w:tabs>
        <w:spacing w:line="276" w:lineRule="auto"/>
        <w:ind w:left="720" w:hanging="720"/>
        <w:jc w:val="both"/>
        <w:rPr>
          <w:rFonts w:asciiTheme="majorHAnsi" w:hAnsiTheme="majorHAnsi"/>
        </w:rPr>
      </w:pPr>
      <w:r w:rsidRPr="00ED447E">
        <w:rPr>
          <w:rFonts w:asciiTheme="majorHAnsi" w:hAnsiTheme="majorHAnsi"/>
        </w:rPr>
        <w:t>2.3.1</w:t>
      </w:r>
      <w:r w:rsidRPr="00ED447E">
        <w:rPr>
          <w:rFonts w:asciiTheme="majorHAnsi" w:hAnsiTheme="majorHAnsi"/>
        </w:rPr>
        <w:tab/>
      </w:r>
      <w:r w:rsidR="00094D50" w:rsidRPr="00ED447E">
        <w:rPr>
          <w:rFonts w:asciiTheme="majorHAnsi" w:hAnsiTheme="majorHAnsi"/>
        </w:rPr>
        <w:t xml:space="preserve">The Contractor shall develop the structural drawings including all the details of the joints and attachments based on </w:t>
      </w:r>
      <w:r w:rsidR="003A719B" w:rsidRPr="00ED447E">
        <w:rPr>
          <w:rFonts w:asciiTheme="majorHAnsi" w:hAnsiTheme="majorHAnsi"/>
        </w:rPr>
        <w:t>RECTPCL</w:t>
      </w:r>
      <w:r w:rsidR="00094D50" w:rsidRPr="00ED447E">
        <w:rPr>
          <w:rFonts w:asciiTheme="majorHAnsi" w:hAnsiTheme="majorHAnsi"/>
        </w:rPr>
        <w:t xml:space="preserve">'s supplied line diagrams and furnish four copies of the drawings </w:t>
      </w:r>
      <w:r w:rsidR="00094D50" w:rsidRPr="00D71F22">
        <w:rPr>
          <w:rFonts w:asciiTheme="majorHAnsi" w:hAnsiTheme="majorHAnsi"/>
        </w:rPr>
        <w:t xml:space="preserve">within </w:t>
      </w:r>
      <w:r w:rsidR="004E4899" w:rsidRPr="00D71F22">
        <w:rPr>
          <w:rFonts w:asciiTheme="majorHAnsi" w:hAnsiTheme="majorHAnsi"/>
        </w:rPr>
        <w:t xml:space="preserve">2 </w:t>
      </w:r>
      <w:r w:rsidR="00094D50" w:rsidRPr="00D71F22">
        <w:rPr>
          <w:rFonts w:asciiTheme="majorHAnsi" w:hAnsiTheme="majorHAnsi"/>
        </w:rPr>
        <w:t>(</w:t>
      </w:r>
      <w:r w:rsidR="004E4899" w:rsidRPr="00D71F22">
        <w:rPr>
          <w:rFonts w:asciiTheme="majorHAnsi" w:hAnsiTheme="majorHAnsi"/>
        </w:rPr>
        <w:t>Two</w:t>
      </w:r>
      <w:r w:rsidR="00094D50" w:rsidRPr="00D71F22">
        <w:rPr>
          <w:rFonts w:asciiTheme="majorHAnsi" w:hAnsiTheme="majorHAnsi"/>
        </w:rPr>
        <w:t>) weeks</w:t>
      </w:r>
      <w:r w:rsidR="00094D50" w:rsidRPr="00ED447E">
        <w:rPr>
          <w:rFonts w:asciiTheme="majorHAnsi" w:hAnsiTheme="majorHAnsi"/>
        </w:rPr>
        <w:t xml:space="preserve"> after the receipt of the single line drawing for scrutiny at </w:t>
      </w:r>
      <w:r w:rsidR="003A719B" w:rsidRPr="00ED447E">
        <w:rPr>
          <w:rFonts w:asciiTheme="majorHAnsi" w:hAnsiTheme="majorHAnsi"/>
        </w:rPr>
        <w:t>RECTPCL</w:t>
      </w:r>
      <w:r w:rsidR="00094D50" w:rsidRPr="00ED447E">
        <w:rPr>
          <w:rFonts w:asciiTheme="majorHAnsi" w:hAnsiTheme="majorHAnsi"/>
        </w:rPr>
        <w:t xml:space="preserve">'s end. After thorough scrutiny and upon satisfaction about the soundness/correctness of joints and the drawing as a whole, the </w:t>
      </w:r>
      <w:r w:rsidR="003A719B" w:rsidRPr="00ED447E">
        <w:rPr>
          <w:rFonts w:asciiTheme="majorHAnsi" w:hAnsiTheme="majorHAnsi"/>
        </w:rPr>
        <w:t>RECTPCL</w:t>
      </w:r>
      <w:r w:rsidR="00094D50" w:rsidRPr="00ED447E">
        <w:rPr>
          <w:rFonts w:asciiTheme="majorHAnsi" w:hAnsiTheme="majorHAnsi"/>
        </w:rPr>
        <w:t xml:space="preserve"> shall convey their acceptance to contractor.</w:t>
      </w:r>
    </w:p>
    <w:p w14:paraId="0609DA07" w14:textId="77777777" w:rsidR="00094D50" w:rsidRPr="00ED447E" w:rsidRDefault="00094D50" w:rsidP="003D55B3">
      <w:pPr>
        <w:tabs>
          <w:tab w:val="left" w:pos="1047"/>
        </w:tabs>
        <w:spacing w:line="276" w:lineRule="auto"/>
        <w:jc w:val="both"/>
        <w:rPr>
          <w:rFonts w:asciiTheme="majorHAnsi" w:hAnsiTheme="majorHAnsi"/>
        </w:rPr>
      </w:pPr>
    </w:p>
    <w:p w14:paraId="42FDF1F2" w14:textId="441EB8CB" w:rsidR="00094D50" w:rsidRPr="00ED447E" w:rsidRDefault="007E4159" w:rsidP="003D55B3">
      <w:pPr>
        <w:tabs>
          <w:tab w:val="left" w:pos="1047"/>
        </w:tabs>
        <w:spacing w:line="276" w:lineRule="auto"/>
        <w:ind w:left="720" w:hanging="720"/>
        <w:jc w:val="both"/>
        <w:rPr>
          <w:rFonts w:asciiTheme="majorHAnsi" w:hAnsiTheme="majorHAnsi"/>
        </w:rPr>
      </w:pPr>
      <w:r w:rsidRPr="00ED447E">
        <w:rPr>
          <w:rFonts w:asciiTheme="majorHAnsi" w:hAnsiTheme="majorHAnsi"/>
        </w:rPr>
        <w:t>2.3.2</w:t>
      </w:r>
      <w:r w:rsidRPr="00ED447E">
        <w:rPr>
          <w:rFonts w:asciiTheme="majorHAnsi" w:hAnsiTheme="majorHAnsi"/>
        </w:rPr>
        <w:tab/>
      </w:r>
      <w:r w:rsidR="00094D50" w:rsidRPr="00ED447E">
        <w:rPr>
          <w:rFonts w:asciiTheme="majorHAnsi" w:hAnsiTheme="majorHAnsi"/>
        </w:rPr>
        <w:t xml:space="preserve">The drawings prepared by Contractor shall be approved/commented by the </w:t>
      </w:r>
      <w:r w:rsidR="003A719B" w:rsidRPr="00ED447E">
        <w:rPr>
          <w:rFonts w:asciiTheme="majorHAnsi" w:hAnsiTheme="majorHAnsi"/>
        </w:rPr>
        <w:t>RECTPCL</w:t>
      </w:r>
      <w:r w:rsidR="00094D50" w:rsidRPr="00ED447E">
        <w:rPr>
          <w:rFonts w:asciiTheme="majorHAnsi" w:hAnsiTheme="majorHAnsi"/>
        </w:rPr>
        <w:t xml:space="preserve"> as the case may be. If the drawings are commented by the </w:t>
      </w:r>
      <w:r w:rsidR="003A719B" w:rsidRPr="00ED447E">
        <w:rPr>
          <w:rFonts w:asciiTheme="majorHAnsi" w:hAnsiTheme="majorHAnsi"/>
        </w:rPr>
        <w:t>RECTPCL</w:t>
      </w:r>
      <w:r w:rsidR="00094D50" w:rsidRPr="00ED447E">
        <w:rPr>
          <w:rFonts w:asciiTheme="majorHAnsi" w:hAnsiTheme="majorHAnsi"/>
        </w:rPr>
        <w:t xml:space="preserve"> the Contractor shall submit revised drawings duly incorporating all comments within 7 (seven) days of date of issue of comments.</w:t>
      </w:r>
    </w:p>
    <w:p w14:paraId="23379B9F" w14:textId="77777777" w:rsidR="00094D50" w:rsidRPr="00ED447E" w:rsidRDefault="00094D50" w:rsidP="003D55B3">
      <w:pPr>
        <w:tabs>
          <w:tab w:val="left" w:pos="1047"/>
        </w:tabs>
        <w:spacing w:line="276" w:lineRule="auto"/>
        <w:jc w:val="both"/>
        <w:rPr>
          <w:rFonts w:asciiTheme="majorHAnsi" w:hAnsiTheme="majorHAnsi"/>
        </w:rPr>
      </w:pPr>
    </w:p>
    <w:p w14:paraId="2759D9E9" w14:textId="3E42FF4F" w:rsidR="00094D50" w:rsidRPr="00ED447E" w:rsidRDefault="007E4159" w:rsidP="003D55B3">
      <w:pPr>
        <w:tabs>
          <w:tab w:val="left" w:pos="1047"/>
        </w:tabs>
        <w:spacing w:line="276" w:lineRule="auto"/>
        <w:ind w:left="720" w:hanging="720"/>
        <w:jc w:val="both"/>
        <w:rPr>
          <w:rFonts w:asciiTheme="majorHAnsi" w:hAnsiTheme="majorHAnsi"/>
        </w:rPr>
      </w:pPr>
      <w:r w:rsidRPr="00ED447E">
        <w:rPr>
          <w:rFonts w:asciiTheme="majorHAnsi" w:hAnsiTheme="majorHAnsi"/>
        </w:rPr>
        <w:t>2.3.3</w:t>
      </w:r>
      <w:r w:rsidRPr="00ED447E">
        <w:rPr>
          <w:rFonts w:asciiTheme="majorHAnsi" w:hAnsiTheme="majorHAnsi"/>
        </w:rPr>
        <w:tab/>
      </w:r>
      <w:r w:rsidR="00094D50" w:rsidRPr="00ED447E">
        <w:rPr>
          <w:rFonts w:asciiTheme="majorHAnsi" w:hAnsiTheme="majorHAnsi"/>
        </w:rPr>
        <w:t xml:space="preserve">Upon receiving the acceptance of structural drawing from the </w:t>
      </w:r>
      <w:r w:rsidR="003A719B" w:rsidRPr="00ED447E">
        <w:rPr>
          <w:rFonts w:asciiTheme="majorHAnsi" w:hAnsiTheme="majorHAnsi"/>
        </w:rPr>
        <w:t>RECTPCL</w:t>
      </w:r>
      <w:r w:rsidR="00094D50" w:rsidRPr="00ED447E">
        <w:rPr>
          <w:rFonts w:asciiTheme="majorHAnsi" w:hAnsiTheme="majorHAnsi"/>
        </w:rPr>
        <w:t xml:space="preserve">, the contractor shall develop shop drawings for all the tower members and fabricate them as per the drawings for the purpose of proto assembly and inspection. During proto assembly inspection, </w:t>
      </w:r>
      <w:r w:rsidRPr="00ED447E">
        <w:rPr>
          <w:rFonts w:asciiTheme="majorHAnsi" w:hAnsiTheme="majorHAnsi"/>
        </w:rPr>
        <w:t>RECTPCL</w:t>
      </w:r>
      <w:r w:rsidR="00094D50" w:rsidRPr="00ED447E">
        <w:rPr>
          <w:rFonts w:asciiTheme="majorHAnsi" w:hAnsiTheme="majorHAnsi"/>
        </w:rPr>
        <w:t xml:space="preserve"> may depute their Engineer for checking the conformity, however, the overall responsibility of ensuring the correctness of the shop &amp; structural drawings and the proto assembly lies with the contractor. At this stage if any modification is required to be carried out on the fabrication shop drawings or on the structural drawings, the same shall be properly incorporated with prior intimation to the </w:t>
      </w:r>
      <w:r w:rsidR="003A719B" w:rsidRPr="00ED447E">
        <w:rPr>
          <w:rFonts w:asciiTheme="majorHAnsi" w:hAnsiTheme="majorHAnsi"/>
        </w:rPr>
        <w:t>RECTPCL</w:t>
      </w:r>
      <w:r w:rsidR="00094D50" w:rsidRPr="00ED447E">
        <w:rPr>
          <w:rFonts w:asciiTheme="majorHAnsi" w:hAnsiTheme="majorHAnsi"/>
        </w:rPr>
        <w:t>.</w:t>
      </w:r>
    </w:p>
    <w:p w14:paraId="32861069" w14:textId="77777777" w:rsidR="007E4159" w:rsidRPr="00ED447E" w:rsidRDefault="007E4159" w:rsidP="003D55B3">
      <w:pPr>
        <w:tabs>
          <w:tab w:val="left" w:pos="1047"/>
        </w:tabs>
        <w:spacing w:line="276" w:lineRule="auto"/>
        <w:jc w:val="both"/>
        <w:rPr>
          <w:rFonts w:asciiTheme="majorHAnsi" w:hAnsiTheme="majorHAnsi"/>
        </w:rPr>
      </w:pPr>
    </w:p>
    <w:p w14:paraId="5C306CBA" w14:textId="4A7274A2" w:rsidR="00094D50" w:rsidRPr="00ED447E" w:rsidRDefault="007E4159" w:rsidP="003D55B3">
      <w:pPr>
        <w:tabs>
          <w:tab w:val="left" w:pos="1047"/>
        </w:tabs>
        <w:spacing w:line="276" w:lineRule="auto"/>
        <w:ind w:left="720" w:hanging="720"/>
        <w:jc w:val="both"/>
        <w:rPr>
          <w:rFonts w:asciiTheme="majorHAnsi" w:hAnsiTheme="majorHAnsi"/>
        </w:rPr>
      </w:pPr>
      <w:r w:rsidRPr="00ED447E">
        <w:rPr>
          <w:rFonts w:asciiTheme="majorHAnsi" w:hAnsiTheme="majorHAnsi"/>
        </w:rPr>
        <w:t>2.3.4</w:t>
      </w:r>
      <w:r w:rsidRPr="00ED447E">
        <w:rPr>
          <w:rFonts w:asciiTheme="majorHAnsi" w:hAnsiTheme="majorHAnsi"/>
        </w:rPr>
        <w:tab/>
      </w:r>
      <w:r w:rsidR="00094D50" w:rsidRPr="00ED447E">
        <w:rPr>
          <w:rFonts w:asciiTheme="majorHAnsi" w:hAnsiTheme="majorHAnsi"/>
        </w:rPr>
        <w:t xml:space="preserve">Subsequent to the successful proto assembly of the tower, the fabricated member shall be galvanized in accordance with the relevant standards and tower shall be transported to the test bed along with bolts/nuts and spring washer and necessary tower accessories. Thereafter the tower shall be tested as per </w:t>
      </w:r>
      <w:r w:rsidRPr="00ED447E">
        <w:rPr>
          <w:rFonts w:asciiTheme="majorHAnsi" w:hAnsiTheme="majorHAnsi"/>
        </w:rPr>
        <w:t xml:space="preserve">relevant IEC </w:t>
      </w:r>
      <w:r w:rsidR="007B44E0" w:rsidRPr="00ED447E">
        <w:rPr>
          <w:rFonts w:asciiTheme="majorHAnsi" w:hAnsiTheme="majorHAnsi"/>
        </w:rPr>
        <w:t>/</w:t>
      </w:r>
      <w:r w:rsidR="00094D50" w:rsidRPr="00ED447E">
        <w:rPr>
          <w:rFonts w:asciiTheme="majorHAnsi" w:hAnsiTheme="majorHAnsi"/>
        </w:rPr>
        <w:t xml:space="preserve">IS-802 (Part Ill) 1978 and as described by the </w:t>
      </w:r>
      <w:r w:rsidR="003A719B" w:rsidRPr="00ED447E">
        <w:rPr>
          <w:rFonts w:asciiTheme="majorHAnsi" w:hAnsiTheme="majorHAnsi"/>
        </w:rPr>
        <w:t>RECTPCL</w:t>
      </w:r>
      <w:r w:rsidR="00094D50" w:rsidRPr="00ED447E">
        <w:rPr>
          <w:rFonts w:asciiTheme="majorHAnsi" w:hAnsiTheme="majorHAnsi"/>
        </w:rPr>
        <w:t xml:space="preserve">. The test shall be carried out only in presence of </w:t>
      </w:r>
      <w:r w:rsidR="003A719B" w:rsidRPr="00ED447E">
        <w:rPr>
          <w:rFonts w:asciiTheme="majorHAnsi" w:hAnsiTheme="majorHAnsi"/>
        </w:rPr>
        <w:t>RECTPCL</w:t>
      </w:r>
      <w:r w:rsidR="00094D50" w:rsidRPr="00ED447E">
        <w:rPr>
          <w:rFonts w:asciiTheme="majorHAnsi" w:hAnsiTheme="majorHAnsi"/>
        </w:rPr>
        <w:t>'s representatives.</w:t>
      </w:r>
    </w:p>
    <w:p w14:paraId="48C7FA94" w14:textId="77777777" w:rsidR="00094D50" w:rsidRPr="00ED447E" w:rsidRDefault="00094D50" w:rsidP="003D55B3">
      <w:pPr>
        <w:tabs>
          <w:tab w:val="left" w:pos="1047"/>
        </w:tabs>
        <w:spacing w:line="276" w:lineRule="auto"/>
        <w:jc w:val="both"/>
        <w:rPr>
          <w:rFonts w:asciiTheme="majorHAnsi" w:hAnsiTheme="majorHAnsi"/>
        </w:rPr>
      </w:pPr>
    </w:p>
    <w:p w14:paraId="3AE4E5E5" w14:textId="78E2579C" w:rsidR="00094D50" w:rsidRPr="00ED447E" w:rsidRDefault="007E4159" w:rsidP="003D55B3">
      <w:pPr>
        <w:tabs>
          <w:tab w:val="left" w:pos="1047"/>
        </w:tabs>
        <w:spacing w:line="276" w:lineRule="auto"/>
        <w:ind w:left="720" w:hanging="720"/>
        <w:jc w:val="both"/>
        <w:rPr>
          <w:rFonts w:asciiTheme="majorHAnsi" w:hAnsiTheme="majorHAnsi"/>
        </w:rPr>
      </w:pPr>
      <w:r w:rsidRPr="00ED447E">
        <w:rPr>
          <w:rFonts w:asciiTheme="majorHAnsi" w:hAnsiTheme="majorHAnsi"/>
        </w:rPr>
        <w:t>2.3.5</w:t>
      </w:r>
      <w:r w:rsidRPr="00ED447E">
        <w:rPr>
          <w:rFonts w:asciiTheme="majorHAnsi" w:hAnsiTheme="majorHAnsi"/>
        </w:rPr>
        <w:tab/>
      </w:r>
      <w:r w:rsidR="00094D50" w:rsidRPr="00ED447E">
        <w:rPr>
          <w:rFonts w:asciiTheme="majorHAnsi" w:hAnsiTheme="majorHAnsi"/>
        </w:rPr>
        <w:t xml:space="preserve">The Bill of Materials of tower shall be prepared and submitted in the standard format to be issued by the </w:t>
      </w:r>
      <w:r w:rsidR="003A719B" w:rsidRPr="00ED447E">
        <w:rPr>
          <w:rFonts w:asciiTheme="majorHAnsi" w:hAnsiTheme="majorHAnsi"/>
        </w:rPr>
        <w:t>RECTPCL</w:t>
      </w:r>
      <w:r w:rsidR="00094D50" w:rsidRPr="00ED447E">
        <w:rPr>
          <w:rFonts w:asciiTheme="majorHAnsi" w:hAnsiTheme="majorHAnsi"/>
        </w:rPr>
        <w:t xml:space="preserve"> to the contractor.</w:t>
      </w:r>
    </w:p>
    <w:p w14:paraId="10A42BA1" w14:textId="77777777" w:rsidR="0002011A" w:rsidRPr="00ED447E" w:rsidRDefault="0002011A" w:rsidP="003D55B3">
      <w:pPr>
        <w:tabs>
          <w:tab w:val="left" w:pos="1047"/>
        </w:tabs>
        <w:spacing w:line="276" w:lineRule="auto"/>
        <w:jc w:val="both"/>
        <w:rPr>
          <w:rFonts w:asciiTheme="majorHAnsi" w:hAnsiTheme="majorHAnsi"/>
        </w:rPr>
      </w:pPr>
    </w:p>
    <w:p w14:paraId="052A840E" w14:textId="77777777" w:rsidR="00094D50" w:rsidRPr="00ED447E" w:rsidRDefault="007B44E0" w:rsidP="00D71F22">
      <w:pPr>
        <w:spacing w:line="276" w:lineRule="auto"/>
        <w:jc w:val="both"/>
        <w:rPr>
          <w:rFonts w:asciiTheme="majorHAnsi" w:hAnsiTheme="majorHAnsi"/>
          <w:b/>
        </w:rPr>
      </w:pPr>
      <w:r w:rsidRPr="00ED447E">
        <w:rPr>
          <w:rFonts w:asciiTheme="majorHAnsi" w:hAnsiTheme="majorHAnsi"/>
          <w:b/>
        </w:rPr>
        <w:t>2.4</w:t>
      </w:r>
      <w:r w:rsidRPr="00ED447E">
        <w:rPr>
          <w:rFonts w:asciiTheme="majorHAnsi" w:hAnsiTheme="majorHAnsi"/>
          <w:b/>
        </w:rPr>
        <w:tab/>
      </w:r>
      <w:r w:rsidR="00094D50" w:rsidRPr="00ED447E">
        <w:rPr>
          <w:rFonts w:asciiTheme="majorHAnsi" w:hAnsiTheme="majorHAnsi"/>
          <w:b/>
        </w:rPr>
        <w:t>Materials</w:t>
      </w:r>
    </w:p>
    <w:p w14:paraId="4B18B8EB" w14:textId="77777777" w:rsidR="007B44E0" w:rsidRPr="00D71F22" w:rsidRDefault="007B44E0" w:rsidP="003D55B3">
      <w:pPr>
        <w:tabs>
          <w:tab w:val="left" w:pos="1047"/>
        </w:tabs>
        <w:spacing w:line="276" w:lineRule="auto"/>
        <w:jc w:val="both"/>
        <w:rPr>
          <w:rFonts w:asciiTheme="majorHAnsi" w:hAnsiTheme="majorHAnsi"/>
          <w:b/>
          <w:sz w:val="12"/>
        </w:rPr>
      </w:pPr>
    </w:p>
    <w:p w14:paraId="0E7AF32E" w14:textId="77777777" w:rsidR="00094D50" w:rsidRPr="00ED447E" w:rsidRDefault="007B44E0" w:rsidP="00D71F22">
      <w:pPr>
        <w:spacing w:line="276" w:lineRule="auto"/>
        <w:jc w:val="both"/>
        <w:rPr>
          <w:rFonts w:asciiTheme="majorHAnsi" w:hAnsiTheme="majorHAnsi"/>
          <w:b/>
        </w:rPr>
      </w:pPr>
      <w:r w:rsidRPr="00ED447E">
        <w:rPr>
          <w:rFonts w:asciiTheme="majorHAnsi" w:hAnsiTheme="majorHAnsi"/>
          <w:b/>
        </w:rPr>
        <w:t>2.4.1</w:t>
      </w:r>
      <w:r w:rsidRPr="00ED447E">
        <w:rPr>
          <w:rFonts w:asciiTheme="majorHAnsi" w:hAnsiTheme="majorHAnsi"/>
          <w:b/>
        </w:rPr>
        <w:tab/>
      </w:r>
      <w:r w:rsidR="00094D50" w:rsidRPr="00ED447E">
        <w:rPr>
          <w:rFonts w:asciiTheme="majorHAnsi" w:hAnsiTheme="majorHAnsi"/>
          <w:b/>
        </w:rPr>
        <w:t>Tower Steel Sections</w:t>
      </w:r>
    </w:p>
    <w:p w14:paraId="1DCFDD17" w14:textId="77777777" w:rsidR="007B44E0" w:rsidRPr="00D71F22" w:rsidRDefault="007B44E0" w:rsidP="003D55B3">
      <w:pPr>
        <w:tabs>
          <w:tab w:val="left" w:pos="1047"/>
        </w:tabs>
        <w:spacing w:line="276" w:lineRule="auto"/>
        <w:jc w:val="both"/>
        <w:rPr>
          <w:rFonts w:asciiTheme="majorHAnsi" w:hAnsiTheme="majorHAnsi"/>
          <w:sz w:val="12"/>
        </w:rPr>
      </w:pPr>
    </w:p>
    <w:p w14:paraId="4A6189BB" w14:textId="565BADDC" w:rsidR="00094D50" w:rsidRPr="00ED447E" w:rsidRDefault="007B44E0" w:rsidP="003D55B3">
      <w:pPr>
        <w:tabs>
          <w:tab w:val="left" w:pos="1047"/>
        </w:tabs>
        <w:spacing w:line="276" w:lineRule="auto"/>
        <w:ind w:left="720"/>
        <w:jc w:val="both"/>
        <w:rPr>
          <w:rFonts w:asciiTheme="majorHAnsi" w:hAnsiTheme="majorHAnsi"/>
        </w:rPr>
      </w:pPr>
      <w:r w:rsidRPr="00ED447E">
        <w:rPr>
          <w:rFonts w:asciiTheme="majorHAnsi" w:hAnsiTheme="majorHAnsi"/>
        </w:rPr>
        <w:t>IS steel s</w:t>
      </w:r>
      <w:r w:rsidR="00094D50" w:rsidRPr="00ED447E">
        <w:rPr>
          <w:rFonts w:asciiTheme="majorHAnsi" w:hAnsiTheme="majorHAnsi"/>
        </w:rPr>
        <w:t xml:space="preserve">ections of tested quality of conformity with IS:2062:2006 Grade </w:t>
      </w:r>
      <w:r w:rsidR="00094D50" w:rsidRPr="00D71F22">
        <w:rPr>
          <w:rFonts w:asciiTheme="majorHAnsi" w:hAnsiTheme="majorHAnsi"/>
          <w:noProof/>
        </w:rPr>
        <w:drawing>
          <wp:inline distT="0" distB="0" distL="0" distR="0" wp14:anchorId="617B004A" wp14:editId="46C6F6CA">
            <wp:extent cx="9148" cy="4574"/>
            <wp:effectExtent l="0" t="0" r="0" b="0"/>
            <wp:docPr id="24965" name="Picture 24965"/>
            <wp:cNvGraphicFramePr/>
            <a:graphic xmlns:a="http://schemas.openxmlformats.org/drawingml/2006/main">
              <a:graphicData uri="http://schemas.openxmlformats.org/drawingml/2006/picture">
                <pic:pic xmlns:pic="http://schemas.openxmlformats.org/drawingml/2006/picture">
                  <pic:nvPicPr>
                    <pic:cNvPr id="24965" name="Picture 24965"/>
                    <pic:cNvPicPr/>
                  </pic:nvPicPr>
                  <pic:blipFill>
                    <a:blip r:embed="rId38"/>
                    <a:stretch>
                      <a:fillRect/>
                    </a:stretch>
                  </pic:blipFill>
                  <pic:spPr>
                    <a:xfrm>
                      <a:off x="0" y="0"/>
                      <a:ext cx="9148" cy="4574"/>
                    </a:xfrm>
                    <a:prstGeom prst="rect">
                      <a:avLst/>
                    </a:prstGeom>
                  </pic:spPr>
                </pic:pic>
              </a:graphicData>
            </a:graphic>
          </wp:inline>
        </w:drawing>
      </w:r>
      <w:r w:rsidR="00094D50" w:rsidRPr="00ED447E">
        <w:rPr>
          <w:rFonts w:asciiTheme="majorHAnsi" w:hAnsiTheme="majorHAnsi"/>
        </w:rPr>
        <w:t>E250 (Designated yield strength 250 M</w:t>
      </w:r>
      <w:r w:rsidR="004C6A68" w:rsidRPr="00ED447E">
        <w:rPr>
          <w:rFonts w:asciiTheme="majorHAnsi" w:hAnsiTheme="majorHAnsi"/>
        </w:rPr>
        <w:t>P</w:t>
      </w:r>
      <w:r w:rsidR="00094D50" w:rsidRPr="00ED447E">
        <w:rPr>
          <w:rFonts w:asciiTheme="majorHAnsi" w:hAnsiTheme="majorHAnsi"/>
        </w:rPr>
        <w:t>a) for MS steel and/or Grade E350 (Designated yield strength 350 M</w:t>
      </w:r>
      <w:r w:rsidR="004C6A68" w:rsidRPr="00ED447E">
        <w:rPr>
          <w:rFonts w:asciiTheme="majorHAnsi" w:hAnsiTheme="majorHAnsi"/>
        </w:rPr>
        <w:t>P</w:t>
      </w:r>
      <w:r w:rsidR="00094D50" w:rsidRPr="00ED447E">
        <w:rPr>
          <w:rFonts w:asciiTheme="majorHAnsi" w:hAnsiTheme="majorHAnsi"/>
        </w:rPr>
        <w:t xml:space="preserve">a) for HT steel are to be used in towers, leg extensions, stub and stub setting templates. However, use of steel grade having designated yield strength more than that of EN 10025-S355 Jr/Jo (Designated yield strength 355 </w:t>
      </w:r>
      <w:r w:rsidR="004C6A68" w:rsidRPr="00ED447E">
        <w:rPr>
          <w:rFonts w:asciiTheme="majorHAnsi" w:hAnsiTheme="majorHAnsi"/>
        </w:rPr>
        <w:t>MP</w:t>
      </w:r>
      <w:r w:rsidR="00094D50" w:rsidRPr="00ED447E">
        <w:rPr>
          <w:rFonts w:asciiTheme="majorHAnsi" w:hAnsiTheme="majorHAnsi"/>
        </w:rPr>
        <w:t>a) is not permitted. Preferably no individual member shall be longer than 6000mm</w:t>
      </w:r>
      <w:r w:rsidR="004C6A68" w:rsidRPr="00ED447E">
        <w:rPr>
          <w:rFonts w:asciiTheme="majorHAnsi" w:hAnsiTheme="majorHAnsi"/>
        </w:rPr>
        <w:t xml:space="preserve"> for snow Zone Towers MS and HT Steel sections shall conform to E250 Grade-C and E350 grade C respectively. The steel used for fabrication of Towers shall be manufactured by primary steel producers only</w:t>
      </w:r>
      <w:r w:rsidR="00094D50" w:rsidRPr="00ED447E">
        <w:rPr>
          <w:rFonts w:asciiTheme="majorHAnsi" w:hAnsiTheme="majorHAnsi"/>
        </w:rPr>
        <w:t>.</w:t>
      </w:r>
    </w:p>
    <w:p w14:paraId="1AEDA4A0" w14:textId="77777777" w:rsidR="00094D50" w:rsidRPr="00ED447E" w:rsidRDefault="00094D50" w:rsidP="003D55B3">
      <w:pPr>
        <w:tabs>
          <w:tab w:val="left" w:pos="1047"/>
        </w:tabs>
        <w:spacing w:line="276" w:lineRule="auto"/>
        <w:jc w:val="both"/>
        <w:rPr>
          <w:rFonts w:asciiTheme="majorHAnsi" w:hAnsiTheme="majorHAnsi"/>
        </w:rPr>
      </w:pPr>
    </w:p>
    <w:p w14:paraId="29D151DD" w14:textId="1629B8DA"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Steel plates below 6mm size exclusively used for packing plates/packing washers produced as per IS-</w:t>
      </w:r>
      <w:r w:rsidRPr="00ED447E">
        <w:rPr>
          <w:rFonts w:asciiTheme="majorHAnsi" w:hAnsiTheme="majorHAnsi"/>
        </w:rPr>
        <w:lastRenderedPageBreak/>
        <w:t>1079-1994 (Grade O) are also acceptable. However, if below 6mm size plates are used as load bearing plates viz. gusset plates, joint splices etc. the same shall conform to IS:2062 or equivalent standard meeting mechanical strength/metallurgical properties corresponding to E250 or above grade(Designated yield strength not more than 355 M</w:t>
      </w:r>
      <w:r w:rsidR="004C6A68" w:rsidRPr="00ED447E">
        <w:rPr>
          <w:rFonts w:asciiTheme="majorHAnsi" w:hAnsiTheme="majorHAnsi"/>
        </w:rPr>
        <w:t>P</w:t>
      </w:r>
      <w:r w:rsidRPr="00ED447E">
        <w:rPr>
          <w:rFonts w:asciiTheme="majorHAnsi" w:hAnsiTheme="majorHAnsi"/>
        </w:rPr>
        <w:t>a), depending upon the type of grade incorporated into design. Flats of equivalent grade meeting mechanical strength/metallurgical properties may also be used in place of plates for packing plates/packing washers. The chequered plates shall conform to IS-3502-1994.</w:t>
      </w:r>
    </w:p>
    <w:p w14:paraId="5E3E468D" w14:textId="77777777" w:rsidR="00094D50" w:rsidRPr="00D71F22" w:rsidRDefault="00094D50" w:rsidP="003D55B3">
      <w:pPr>
        <w:tabs>
          <w:tab w:val="left" w:pos="1047"/>
        </w:tabs>
        <w:spacing w:line="276" w:lineRule="auto"/>
        <w:jc w:val="both"/>
        <w:rPr>
          <w:rFonts w:asciiTheme="majorHAnsi" w:hAnsiTheme="majorHAnsi"/>
          <w:sz w:val="10"/>
        </w:rPr>
      </w:pPr>
    </w:p>
    <w:p w14:paraId="16258311" w14:textId="77777777" w:rsidR="00094D50" w:rsidRPr="00ED447E" w:rsidRDefault="0002011A" w:rsidP="00D71F22">
      <w:pPr>
        <w:spacing w:line="276" w:lineRule="auto"/>
        <w:jc w:val="both"/>
        <w:rPr>
          <w:rFonts w:asciiTheme="majorHAnsi" w:hAnsiTheme="majorHAnsi"/>
          <w:b/>
        </w:rPr>
      </w:pPr>
      <w:r w:rsidRPr="00ED447E">
        <w:rPr>
          <w:rFonts w:asciiTheme="majorHAnsi" w:hAnsiTheme="majorHAnsi"/>
          <w:b/>
        </w:rPr>
        <w:t>2.4.2</w:t>
      </w:r>
      <w:r w:rsidRPr="00ED447E">
        <w:rPr>
          <w:rFonts w:asciiTheme="majorHAnsi" w:hAnsiTheme="majorHAnsi"/>
          <w:b/>
        </w:rPr>
        <w:tab/>
      </w:r>
      <w:r w:rsidR="00094D50" w:rsidRPr="00ED447E">
        <w:rPr>
          <w:rFonts w:asciiTheme="majorHAnsi" w:hAnsiTheme="majorHAnsi"/>
          <w:b/>
        </w:rPr>
        <w:t>Fasteners: Bolts, Nuts and Washers</w:t>
      </w:r>
    </w:p>
    <w:p w14:paraId="3821CF9C" w14:textId="77777777" w:rsidR="00094D50" w:rsidRPr="00D71F22" w:rsidRDefault="00094D50" w:rsidP="003D55B3">
      <w:pPr>
        <w:tabs>
          <w:tab w:val="left" w:pos="1047"/>
        </w:tabs>
        <w:spacing w:line="276" w:lineRule="auto"/>
        <w:jc w:val="both"/>
        <w:rPr>
          <w:rFonts w:asciiTheme="majorHAnsi" w:hAnsiTheme="majorHAnsi"/>
          <w:b/>
          <w:sz w:val="12"/>
        </w:rPr>
      </w:pPr>
    </w:p>
    <w:p w14:paraId="04266280" w14:textId="77777777"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All bolts and nuts shall conform to IS:6639:1972. All bolts and nuts shall be galvanized as per IS: 1367 (Part-13)/ IS:2629 and shall have hexagonal head and nuts, the heads being forged out of the solid, truly concentric, and square with the shank, which must be perfectly straight.</w:t>
      </w:r>
    </w:p>
    <w:p w14:paraId="4F9D7F46" w14:textId="77777777" w:rsidR="00094D50" w:rsidRPr="00ED447E" w:rsidRDefault="00094D50" w:rsidP="003D55B3">
      <w:pPr>
        <w:tabs>
          <w:tab w:val="left" w:pos="1047"/>
        </w:tabs>
        <w:spacing w:line="276" w:lineRule="auto"/>
        <w:jc w:val="both"/>
        <w:rPr>
          <w:rFonts w:asciiTheme="majorHAnsi" w:hAnsiTheme="majorHAnsi"/>
        </w:rPr>
      </w:pPr>
    </w:p>
    <w:p w14:paraId="682871CD" w14:textId="77777777"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The bolt shall be of 16 / 24 mm diameter and of property class 5.6 as specified in IS: 1367 (Part-111)-1979 and matching nut of property class 5.0 as specified in IS:1367 (Part-VI)-1980.</w:t>
      </w:r>
    </w:p>
    <w:p w14:paraId="72A2A959" w14:textId="77777777" w:rsidR="00094D50" w:rsidRPr="00ED447E" w:rsidRDefault="00094D50" w:rsidP="003D55B3">
      <w:pPr>
        <w:tabs>
          <w:tab w:val="left" w:pos="1047"/>
        </w:tabs>
        <w:spacing w:line="276" w:lineRule="auto"/>
        <w:jc w:val="both"/>
        <w:rPr>
          <w:rFonts w:asciiTheme="majorHAnsi" w:hAnsiTheme="majorHAnsi"/>
        </w:rPr>
      </w:pPr>
    </w:p>
    <w:p w14:paraId="6547C067" w14:textId="77777777"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Bolts up to M16 and having length up to 10 times the diameter of the bolt should be manufactured by cold forging and thread rolling process to obtain good and reliable mechanical properties and effective dimensional control. The shear strength of bolts for 5.6 grade should be 310 MPa minimum as per IS: 12427. Bolts should be provided with washer face in accordance with IS: 1363 (Part-I) to ensure proper bearing.</w:t>
      </w:r>
    </w:p>
    <w:p w14:paraId="0CAD200A" w14:textId="77777777" w:rsidR="00094D50" w:rsidRPr="00D71F22" w:rsidRDefault="00094D50" w:rsidP="003D55B3">
      <w:pPr>
        <w:tabs>
          <w:tab w:val="left" w:pos="1047"/>
        </w:tabs>
        <w:spacing w:line="276" w:lineRule="auto"/>
        <w:jc w:val="both"/>
        <w:rPr>
          <w:rFonts w:asciiTheme="majorHAnsi" w:hAnsiTheme="majorHAnsi"/>
          <w:sz w:val="12"/>
        </w:rPr>
      </w:pPr>
    </w:p>
    <w:p w14:paraId="68B2D355" w14:textId="77777777"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Nuts should be double chamfered as per the requirement of IS: 1363 Part-111, 1984. It should be ensured by the manufacturer that nuts should not be overlapped beyond 0.4MM oversize on effective diameter for size up to M16.</w:t>
      </w:r>
    </w:p>
    <w:p w14:paraId="2F624A75" w14:textId="77777777" w:rsidR="00094D50" w:rsidRPr="00D71F22" w:rsidRDefault="00094D50" w:rsidP="003D55B3">
      <w:pPr>
        <w:tabs>
          <w:tab w:val="left" w:pos="1047"/>
        </w:tabs>
        <w:spacing w:line="276" w:lineRule="auto"/>
        <w:jc w:val="both"/>
        <w:rPr>
          <w:rFonts w:asciiTheme="majorHAnsi" w:hAnsiTheme="majorHAnsi"/>
          <w:sz w:val="12"/>
        </w:rPr>
      </w:pPr>
    </w:p>
    <w:p w14:paraId="68CF3787" w14:textId="77777777"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Fully threaded bolts shall not be used. The length of bolts shall be such that the threaded portion will not extend into the place of contact of the members.</w:t>
      </w:r>
    </w:p>
    <w:p w14:paraId="70922BC1" w14:textId="77777777" w:rsidR="00094D50" w:rsidRPr="00D71F22" w:rsidRDefault="00094D50" w:rsidP="003D55B3">
      <w:pPr>
        <w:tabs>
          <w:tab w:val="left" w:pos="1047"/>
        </w:tabs>
        <w:spacing w:line="276" w:lineRule="auto"/>
        <w:jc w:val="both"/>
        <w:rPr>
          <w:rFonts w:asciiTheme="majorHAnsi" w:hAnsiTheme="majorHAnsi"/>
          <w:sz w:val="14"/>
        </w:rPr>
      </w:pPr>
    </w:p>
    <w:p w14:paraId="32A572AA" w14:textId="77777777"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All bolts shall be threaded to take the full depth of the nuts and threaded for enough to permit firm gripping of the members, but not further. It shall be ensured that the threaded portion of each bolt protrudes not less than 3mm and not more than 8mm when fully tightened. All nuts shall fit tight to the point where the shank of the bolt connects to the head.</w:t>
      </w:r>
    </w:p>
    <w:p w14:paraId="102CBECD" w14:textId="77777777" w:rsidR="00094D50" w:rsidRPr="00D71F22" w:rsidRDefault="00094D50" w:rsidP="003D55B3">
      <w:pPr>
        <w:tabs>
          <w:tab w:val="left" w:pos="1047"/>
        </w:tabs>
        <w:spacing w:line="276" w:lineRule="auto"/>
        <w:jc w:val="both"/>
        <w:rPr>
          <w:rFonts w:asciiTheme="majorHAnsi" w:hAnsiTheme="majorHAnsi"/>
          <w:sz w:val="12"/>
        </w:rPr>
      </w:pPr>
    </w:p>
    <w:p w14:paraId="1FA06630" w14:textId="77777777"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Flat and tapered washers shall be provided wherever necessary. Spring washers shall be provided for insertion under all nuts. These washers shall be of steel electro-</w:t>
      </w:r>
      <w:r w:rsidR="0002011A" w:rsidRPr="00ED447E">
        <w:rPr>
          <w:rFonts w:asciiTheme="majorHAnsi" w:hAnsiTheme="majorHAnsi"/>
        </w:rPr>
        <w:t>galvanized</w:t>
      </w:r>
      <w:r w:rsidRPr="00ED447E">
        <w:rPr>
          <w:rFonts w:asciiTheme="majorHAnsi" w:hAnsiTheme="majorHAnsi"/>
        </w:rPr>
        <w:t>, positive lock type and 3.5mm in thickness for 16mm diameter bolt and 4.5mm for 24mm bolt.</w:t>
      </w:r>
    </w:p>
    <w:p w14:paraId="677CFD40" w14:textId="77777777" w:rsidR="00094D50" w:rsidRPr="00D71F22" w:rsidRDefault="00094D50" w:rsidP="003D55B3">
      <w:pPr>
        <w:tabs>
          <w:tab w:val="left" w:pos="1047"/>
        </w:tabs>
        <w:spacing w:line="276" w:lineRule="auto"/>
        <w:jc w:val="both"/>
        <w:rPr>
          <w:rFonts w:asciiTheme="majorHAnsi" w:hAnsiTheme="majorHAnsi"/>
          <w:sz w:val="16"/>
        </w:rPr>
      </w:pPr>
    </w:p>
    <w:p w14:paraId="410C7AD5" w14:textId="77777777"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The Contractor shall furnish bolt schedules giving thickness of members connected, the washer and the length of shank and the threaded portion of bolts and sizes of holes and any other special details of this nature.</w:t>
      </w:r>
    </w:p>
    <w:p w14:paraId="6F660626" w14:textId="77777777" w:rsidR="0002011A" w:rsidRPr="00ED447E" w:rsidRDefault="0002011A" w:rsidP="003D55B3">
      <w:pPr>
        <w:tabs>
          <w:tab w:val="left" w:pos="1047"/>
        </w:tabs>
        <w:spacing w:line="276" w:lineRule="auto"/>
        <w:jc w:val="both"/>
        <w:rPr>
          <w:rFonts w:asciiTheme="majorHAnsi" w:hAnsiTheme="majorHAnsi"/>
        </w:rPr>
      </w:pPr>
    </w:p>
    <w:p w14:paraId="3806DEA9" w14:textId="77777777"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To avoid bending stress in bolts or to reduce it to minimum, no bolt shall connect aggregate thickness of members more than three (3) times its diameter.</w:t>
      </w:r>
    </w:p>
    <w:p w14:paraId="7A98C0CC" w14:textId="77777777" w:rsidR="00094D50" w:rsidRPr="00D71F22" w:rsidRDefault="00094D50" w:rsidP="003D55B3">
      <w:pPr>
        <w:tabs>
          <w:tab w:val="left" w:pos="1047"/>
        </w:tabs>
        <w:spacing w:line="276" w:lineRule="auto"/>
        <w:jc w:val="both"/>
        <w:rPr>
          <w:rFonts w:asciiTheme="majorHAnsi" w:hAnsiTheme="majorHAnsi"/>
          <w:sz w:val="14"/>
        </w:rPr>
      </w:pPr>
    </w:p>
    <w:p w14:paraId="51295648" w14:textId="77777777" w:rsidR="00094D50" w:rsidRPr="00ED447E" w:rsidRDefault="0002011A" w:rsidP="003D55B3">
      <w:pPr>
        <w:tabs>
          <w:tab w:val="left" w:pos="709"/>
        </w:tabs>
        <w:spacing w:line="276" w:lineRule="auto"/>
        <w:jc w:val="both"/>
        <w:rPr>
          <w:rFonts w:asciiTheme="majorHAnsi" w:hAnsiTheme="majorHAnsi"/>
        </w:rPr>
      </w:pPr>
      <w:r w:rsidRPr="00ED447E">
        <w:rPr>
          <w:rFonts w:asciiTheme="majorHAnsi" w:hAnsiTheme="majorHAnsi"/>
        </w:rPr>
        <w:tab/>
      </w:r>
      <w:r w:rsidR="00094D50" w:rsidRPr="00ED447E">
        <w:rPr>
          <w:rFonts w:asciiTheme="majorHAnsi" w:hAnsiTheme="majorHAnsi"/>
        </w:rPr>
        <w:t>The bolt positions in assembled towers shall be as per IS:5613 (Part-3 / Section 2): 1989.</w:t>
      </w:r>
    </w:p>
    <w:p w14:paraId="39DFF1E1" w14:textId="77777777" w:rsidR="00094D50" w:rsidRPr="00D71F22" w:rsidRDefault="00094D50" w:rsidP="003D55B3">
      <w:pPr>
        <w:tabs>
          <w:tab w:val="left" w:pos="1047"/>
        </w:tabs>
        <w:spacing w:line="276" w:lineRule="auto"/>
        <w:jc w:val="both"/>
        <w:rPr>
          <w:rFonts w:asciiTheme="majorHAnsi" w:hAnsiTheme="majorHAnsi"/>
          <w:sz w:val="16"/>
        </w:rPr>
      </w:pPr>
    </w:p>
    <w:p w14:paraId="5F4F29E4" w14:textId="77777777" w:rsidR="00094D50" w:rsidRPr="00ED447E" w:rsidRDefault="0002011A" w:rsidP="003D55B3">
      <w:pPr>
        <w:tabs>
          <w:tab w:val="left" w:pos="709"/>
        </w:tabs>
        <w:spacing w:line="276" w:lineRule="auto"/>
        <w:jc w:val="both"/>
        <w:rPr>
          <w:rFonts w:asciiTheme="majorHAnsi" w:hAnsiTheme="majorHAnsi"/>
        </w:rPr>
      </w:pPr>
      <w:r w:rsidRPr="00ED447E">
        <w:rPr>
          <w:rFonts w:asciiTheme="majorHAnsi" w:hAnsiTheme="majorHAnsi"/>
        </w:rPr>
        <w:tab/>
      </w:r>
      <w:r w:rsidR="00094D50" w:rsidRPr="00ED447E">
        <w:rPr>
          <w:rFonts w:asciiTheme="majorHAnsi" w:hAnsiTheme="majorHAnsi"/>
        </w:rPr>
        <w:t>Bolts at the joints shall be so staggered that nuts may be tightened with spanners without fouling.</w:t>
      </w:r>
    </w:p>
    <w:p w14:paraId="7B06F1E8" w14:textId="77777777" w:rsidR="00094D50" w:rsidRPr="00ED447E" w:rsidRDefault="00094D50" w:rsidP="003D55B3">
      <w:pPr>
        <w:tabs>
          <w:tab w:val="left" w:pos="1047"/>
        </w:tabs>
        <w:spacing w:line="276" w:lineRule="auto"/>
        <w:jc w:val="both"/>
        <w:rPr>
          <w:rFonts w:asciiTheme="majorHAnsi" w:hAnsiTheme="majorHAnsi"/>
        </w:rPr>
      </w:pPr>
    </w:p>
    <w:p w14:paraId="547B4891" w14:textId="77777777"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Tower shall be provided with 16 mm diameter 175 mm long step bolts spaced not more than 450mm apart and extending from above 3.5 meters above the ground level to the top of the tower. For HVDC towers, D/C tower and WC tower the step bolts shall be fixed on two diagonally opposite legs of towers up to the top of tower. For S/C towers the step bolts shall be fixed on one leg upto waist level and on two diagonally opposite legs of towers up to the top of tower. Each step bolts shall be provided with two nuts on one end to fasten the bolt securely to the tower and button head at the other end to prevent feet slipping away. The step bolts shall be capable of withstanding a vertical load not less than 15 KN.</w:t>
      </w:r>
    </w:p>
    <w:p w14:paraId="189BC31C" w14:textId="77777777" w:rsidR="00094D50" w:rsidRPr="00D71F22" w:rsidRDefault="00094D50" w:rsidP="003D55B3">
      <w:pPr>
        <w:tabs>
          <w:tab w:val="left" w:pos="1047"/>
        </w:tabs>
        <w:spacing w:line="276" w:lineRule="auto"/>
        <w:jc w:val="both"/>
        <w:rPr>
          <w:rFonts w:asciiTheme="majorHAnsi" w:hAnsiTheme="majorHAnsi"/>
          <w:sz w:val="14"/>
        </w:rPr>
      </w:pPr>
    </w:p>
    <w:p w14:paraId="2A98DA3F" w14:textId="77777777" w:rsidR="00094D50"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To ensure effective in process Quality control it is desirable that the manufacturer should have in-house testing facility for all tests like weight of zinc coating, shear strength and other tests etc. The manufacturer should also have proper Quality Assurance System which should be in line with the requirement of this specification and IS 14000 series Quality System Standard.</w:t>
      </w:r>
    </w:p>
    <w:p w14:paraId="44F96AE5" w14:textId="77777777" w:rsidR="00094D50" w:rsidRPr="00D71F22" w:rsidRDefault="00094D50" w:rsidP="003D55B3">
      <w:pPr>
        <w:tabs>
          <w:tab w:val="left" w:pos="1047"/>
        </w:tabs>
        <w:spacing w:line="276" w:lineRule="auto"/>
        <w:jc w:val="both"/>
        <w:rPr>
          <w:rFonts w:asciiTheme="majorHAnsi" w:hAnsiTheme="majorHAnsi"/>
          <w:sz w:val="14"/>
        </w:rPr>
      </w:pPr>
    </w:p>
    <w:p w14:paraId="2F869C06" w14:textId="77777777" w:rsidR="00094D50" w:rsidRPr="00ED447E" w:rsidRDefault="0002011A" w:rsidP="00D71F22">
      <w:pPr>
        <w:spacing w:line="276" w:lineRule="auto"/>
        <w:jc w:val="both"/>
        <w:rPr>
          <w:rFonts w:asciiTheme="majorHAnsi" w:hAnsiTheme="majorHAnsi"/>
          <w:b/>
        </w:rPr>
      </w:pPr>
      <w:r w:rsidRPr="00ED447E">
        <w:rPr>
          <w:rFonts w:asciiTheme="majorHAnsi" w:hAnsiTheme="majorHAnsi"/>
          <w:b/>
        </w:rPr>
        <w:t>2.4.3</w:t>
      </w:r>
      <w:r w:rsidRPr="00ED447E">
        <w:rPr>
          <w:rFonts w:asciiTheme="majorHAnsi" w:hAnsiTheme="majorHAnsi"/>
          <w:b/>
        </w:rPr>
        <w:tab/>
      </w:r>
      <w:r w:rsidR="00094D50" w:rsidRPr="00ED447E">
        <w:rPr>
          <w:rFonts w:asciiTheme="majorHAnsi" w:hAnsiTheme="majorHAnsi"/>
          <w:b/>
        </w:rPr>
        <w:t>Tower Fabrication</w:t>
      </w:r>
    </w:p>
    <w:p w14:paraId="5A1C5AEF" w14:textId="77777777" w:rsidR="00094D50" w:rsidRPr="00ED447E" w:rsidRDefault="00094D50" w:rsidP="003D55B3">
      <w:pPr>
        <w:tabs>
          <w:tab w:val="left" w:pos="1047"/>
        </w:tabs>
        <w:spacing w:line="276" w:lineRule="auto"/>
        <w:jc w:val="both"/>
        <w:rPr>
          <w:rFonts w:asciiTheme="majorHAnsi" w:hAnsiTheme="majorHAnsi"/>
          <w:b/>
        </w:rPr>
      </w:pPr>
    </w:p>
    <w:p w14:paraId="0CD96AFA" w14:textId="77777777" w:rsidR="00094D50" w:rsidRPr="00ED447E" w:rsidRDefault="0002011A" w:rsidP="00D71F22">
      <w:pPr>
        <w:spacing w:line="276" w:lineRule="auto"/>
        <w:jc w:val="both"/>
        <w:rPr>
          <w:rFonts w:asciiTheme="majorHAnsi" w:hAnsiTheme="majorHAnsi"/>
        </w:rPr>
      </w:pPr>
      <w:r w:rsidRPr="00ED447E">
        <w:rPr>
          <w:rFonts w:asciiTheme="majorHAnsi" w:hAnsiTheme="majorHAnsi"/>
        </w:rPr>
        <w:tab/>
      </w:r>
      <w:r w:rsidR="00094D50" w:rsidRPr="00ED447E">
        <w:rPr>
          <w:rFonts w:asciiTheme="majorHAnsi" w:hAnsiTheme="majorHAnsi"/>
        </w:rPr>
        <w:t>The fabrication of towers shall be in conformity with the following:</w:t>
      </w:r>
    </w:p>
    <w:p w14:paraId="0BE9BEBB" w14:textId="77777777" w:rsidR="00094D50" w:rsidRPr="00ED447E" w:rsidRDefault="00094D50" w:rsidP="003D55B3">
      <w:pPr>
        <w:tabs>
          <w:tab w:val="left" w:pos="1047"/>
        </w:tabs>
        <w:spacing w:line="276" w:lineRule="auto"/>
        <w:jc w:val="both"/>
        <w:rPr>
          <w:rFonts w:asciiTheme="majorHAnsi" w:hAnsiTheme="majorHAnsi"/>
        </w:rPr>
      </w:pPr>
    </w:p>
    <w:p w14:paraId="2146D178" w14:textId="77777777" w:rsidR="00094D50" w:rsidRPr="00ED447E" w:rsidRDefault="0002011A" w:rsidP="003D55B3">
      <w:pPr>
        <w:tabs>
          <w:tab w:val="left" w:pos="1047"/>
        </w:tabs>
        <w:spacing w:line="276" w:lineRule="auto"/>
        <w:ind w:left="720" w:hanging="720"/>
        <w:jc w:val="both"/>
        <w:rPr>
          <w:rFonts w:asciiTheme="majorHAnsi" w:hAnsiTheme="majorHAnsi"/>
        </w:rPr>
      </w:pPr>
      <w:r w:rsidRPr="00ED447E">
        <w:rPr>
          <w:rFonts w:asciiTheme="majorHAnsi" w:hAnsiTheme="majorHAnsi"/>
        </w:rPr>
        <w:t>2.4.3.1</w:t>
      </w:r>
      <w:r w:rsidRPr="00ED447E">
        <w:rPr>
          <w:rFonts w:asciiTheme="majorHAnsi" w:hAnsiTheme="majorHAnsi"/>
        </w:rPr>
        <w:tab/>
      </w:r>
      <w:r w:rsidR="00094D50" w:rsidRPr="00ED447E">
        <w:rPr>
          <w:rFonts w:asciiTheme="majorHAnsi" w:hAnsiTheme="majorHAnsi"/>
        </w:rPr>
        <w:t>Except where hereinafter modified, details of fabrication shall conform to IS:</w:t>
      </w:r>
      <w:r w:rsidR="004E4899" w:rsidRPr="00ED447E">
        <w:rPr>
          <w:rFonts w:asciiTheme="majorHAnsi" w:hAnsiTheme="majorHAnsi"/>
        </w:rPr>
        <w:t xml:space="preserve"> </w:t>
      </w:r>
      <w:r w:rsidR="00094D50" w:rsidRPr="00ED447E">
        <w:rPr>
          <w:rFonts w:asciiTheme="majorHAnsi" w:hAnsiTheme="majorHAnsi"/>
        </w:rPr>
        <w:t>802 (Part-Il) 1978 or the relevant international standards.</w:t>
      </w:r>
    </w:p>
    <w:p w14:paraId="34DEB1A6" w14:textId="77777777" w:rsidR="00094D50" w:rsidRPr="00ED447E" w:rsidRDefault="00094D50" w:rsidP="003D55B3">
      <w:pPr>
        <w:tabs>
          <w:tab w:val="left" w:pos="1047"/>
        </w:tabs>
        <w:spacing w:line="276" w:lineRule="auto"/>
        <w:jc w:val="both"/>
        <w:rPr>
          <w:rFonts w:asciiTheme="majorHAnsi" w:hAnsiTheme="majorHAnsi"/>
        </w:rPr>
      </w:pPr>
    </w:p>
    <w:p w14:paraId="5E520AF7" w14:textId="77777777" w:rsidR="00094D50" w:rsidRPr="00ED447E" w:rsidRDefault="0002011A" w:rsidP="003D55B3">
      <w:pPr>
        <w:tabs>
          <w:tab w:val="left" w:pos="1047"/>
        </w:tabs>
        <w:spacing w:line="276" w:lineRule="auto"/>
        <w:ind w:left="720" w:hanging="720"/>
        <w:jc w:val="both"/>
        <w:rPr>
          <w:rFonts w:asciiTheme="majorHAnsi" w:hAnsiTheme="majorHAnsi"/>
        </w:rPr>
      </w:pPr>
      <w:r w:rsidRPr="00ED447E">
        <w:rPr>
          <w:rFonts w:asciiTheme="majorHAnsi" w:hAnsiTheme="majorHAnsi"/>
        </w:rPr>
        <w:t>2.4.3.2</w:t>
      </w:r>
      <w:r w:rsidRPr="00ED447E">
        <w:rPr>
          <w:rFonts w:asciiTheme="majorHAnsi" w:hAnsiTheme="majorHAnsi"/>
        </w:rPr>
        <w:tab/>
      </w:r>
      <w:r w:rsidR="00094D50" w:rsidRPr="00ED447E">
        <w:rPr>
          <w:rFonts w:asciiTheme="majorHAnsi" w:hAnsiTheme="majorHAnsi"/>
        </w:rPr>
        <w:t>For splicing of the members Butt splice shall be used and the inside Angle and outside plates shall be designed to transmit the load. Inside cleat Angle shall not be less than half the thickness of the heavier member connected plus 2mm. Lap splice may be used for connecting members of unequal size and the inside angle of lap splice shall be rounded at the heel to fit the fillet of the outside angle. All splices shall develop full stress in the member connected through bolts. Butt as well as lap splice shall be made as above and as close to the main panel point as possible. Pack plate of 2mm and 4mm thickness can be used conforming to IS: 1079-1994 (grade O).</w:t>
      </w:r>
    </w:p>
    <w:p w14:paraId="0C7B8185" w14:textId="77777777" w:rsidR="00094D50" w:rsidRPr="00D71F22" w:rsidRDefault="00094D50" w:rsidP="003D55B3">
      <w:pPr>
        <w:tabs>
          <w:tab w:val="left" w:pos="1047"/>
        </w:tabs>
        <w:spacing w:line="276" w:lineRule="auto"/>
        <w:jc w:val="both"/>
        <w:rPr>
          <w:rFonts w:asciiTheme="majorHAnsi" w:hAnsiTheme="majorHAnsi"/>
          <w:sz w:val="12"/>
        </w:rPr>
      </w:pPr>
    </w:p>
    <w:p w14:paraId="79249258" w14:textId="77777777" w:rsidR="00094D50" w:rsidRPr="00ED447E" w:rsidRDefault="0002011A" w:rsidP="003D55B3">
      <w:pPr>
        <w:tabs>
          <w:tab w:val="left" w:pos="1047"/>
        </w:tabs>
        <w:spacing w:line="276" w:lineRule="auto"/>
        <w:ind w:left="720" w:hanging="720"/>
        <w:jc w:val="both"/>
        <w:rPr>
          <w:rFonts w:asciiTheme="majorHAnsi" w:hAnsiTheme="majorHAnsi"/>
        </w:rPr>
      </w:pPr>
      <w:r w:rsidRPr="00ED447E">
        <w:rPr>
          <w:rFonts w:asciiTheme="majorHAnsi" w:hAnsiTheme="majorHAnsi"/>
        </w:rPr>
        <w:t>2.4.3.3</w:t>
      </w:r>
      <w:r w:rsidRPr="00ED447E">
        <w:rPr>
          <w:rFonts w:asciiTheme="majorHAnsi" w:hAnsiTheme="majorHAnsi"/>
        </w:rPr>
        <w:tab/>
      </w:r>
      <w:r w:rsidR="00094D50" w:rsidRPr="00ED447E">
        <w:rPr>
          <w:rFonts w:asciiTheme="majorHAnsi" w:hAnsiTheme="majorHAnsi"/>
        </w:rPr>
        <w:t>Joints shall be so designed as to avoid eccentricity as far as possible. The use of gusset plates for joining tower members shall be avoided as far as possible. However, where the connections are such that the elimination of the gusset plates would result in eccentric joints, gussets plates and spacer plates may be used in conformity with modern practices. The thickness of the gusset plates, required to transmit stress shall not be less than that of members connected.</w:t>
      </w:r>
    </w:p>
    <w:p w14:paraId="0B0F41AB" w14:textId="77777777" w:rsidR="00094D50" w:rsidRPr="00ED447E" w:rsidRDefault="00094D50" w:rsidP="003D55B3">
      <w:pPr>
        <w:tabs>
          <w:tab w:val="left" w:pos="1047"/>
        </w:tabs>
        <w:spacing w:line="276" w:lineRule="auto"/>
        <w:jc w:val="both"/>
        <w:rPr>
          <w:rFonts w:asciiTheme="majorHAnsi" w:hAnsiTheme="majorHAnsi"/>
        </w:rPr>
      </w:pPr>
    </w:p>
    <w:p w14:paraId="6356EECC" w14:textId="77777777" w:rsidR="00094D50" w:rsidRPr="00ED447E" w:rsidRDefault="0002011A" w:rsidP="003D55B3">
      <w:pPr>
        <w:tabs>
          <w:tab w:val="left" w:pos="1047"/>
        </w:tabs>
        <w:spacing w:line="276" w:lineRule="auto"/>
        <w:ind w:left="720" w:hanging="720"/>
        <w:jc w:val="both"/>
        <w:rPr>
          <w:rFonts w:asciiTheme="majorHAnsi" w:hAnsiTheme="majorHAnsi"/>
        </w:rPr>
      </w:pPr>
      <w:r w:rsidRPr="00ED447E">
        <w:rPr>
          <w:rFonts w:asciiTheme="majorHAnsi" w:hAnsiTheme="majorHAnsi"/>
        </w:rPr>
        <w:t>2.4.3.4</w:t>
      </w:r>
      <w:r w:rsidRPr="00ED447E">
        <w:rPr>
          <w:rFonts w:asciiTheme="majorHAnsi" w:hAnsiTheme="majorHAnsi"/>
        </w:rPr>
        <w:tab/>
      </w:r>
      <w:r w:rsidR="00094D50" w:rsidRPr="00ED447E">
        <w:rPr>
          <w:rFonts w:asciiTheme="majorHAnsi" w:hAnsiTheme="majorHAnsi"/>
        </w:rPr>
        <w:t>The use of filler in connections shall be avoided as far as possible. The diagonal web members in tension may be connected entirely to the gusset plate wherever necessary to avoid the use of filler and it shall be connected at the point of intersection by one or more bolts.</w:t>
      </w:r>
    </w:p>
    <w:p w14:paraId="1913F25C" w14:textId="77777777" w:rsidR="00094D50" w:rsidRPr="00D71F22" w:rsidRDefault="00094D50" w:rsidP="003D55B3">
      <w:pPr>
        <w:tabs>
          <w:tab w:val="left" w:pos="1047"/>
        </w:tabs>
        <w:spacing w:line="276" w:lineRule="auto"/>
        <w:jc w:val="both"/>
        <w:rPr>
          <w:rFonts w:asciiTheme="majorHAnsi" w:hAnsiTheme="majorHAnsi"/>
          <w:sz w:val="16"/>
        </w:rPr>
      </w:pPr>
    </w:p>
    <w:p w14:paraId="2D457CA1" w14:textId="77777777" w:rsidR="00094D50" w:rsidRPr="00ED447E" w:rsidRDefault="0002011A" w:rsidP="003D55B3">
      <w:pPr>
        <w:tabs>
          <w:tab w:val="left" w:pos="1047"/>
        </w:tabs>
        <w:spacing w:line="276" w:lineRule="auto"/>
        <w:ind w:left="720" w:hanging="720"/>
        <w:jc w:val="both"/>
        <w:rPr>
          <w:rFonts w:asciiTheme="majorHAnsi" w:hAnsiTheme="majorHAnsi"/>
        </w:rPr>
      </w:pPr>
      <w:r w:rsidRPr="00ED447E">
        <w:rPr>
          <w:rFonts w:asciiTheme="majorHAnsi" w:hAnsiTheme="majorHAnsi"/>
        </w:rPr>
        <w:t>2.4.3.5</w:t>
      </w:r>
      <w:r w:rsidRPr="00ED447E">
        <w:rPr>
          <w:rFonts w:asciiTheme="majorHAnsi" w:hAnsiTheme="majorHAnsi"/>
        </w:rPr>
        <w:tab/>
      </w:r>
      <w:r w:rsidR="00094D50" w:rsidRPr="00ED447E">
        <w:rPr>
          <w:rFonts w:asciiTheme="majorHAnsi" w:hAnsiTheme="majorHAnsi"/>
        </w:rPr>
        <w:t>The tower structures shall be accurately fabricated to connect together easily at Site without any undue strain on the bolts.</w:t>
      </w:r>
    </w:p>
    <w:p w14:paraId="5DCAF1B8" w14:textId="77777777" w:rsidR="00094D50" w:rsidRPr="00D71F22" w:rsidRDefault="00094D50" w:rsidP="003D55B3">
      <w:pPr>
        <w:tabs>
          <w:tab w:val="left" w:pos="1047"/>
        </w:tabs>
        <w:spacing w:line="276" w:lineRule="auto"/>
        <w:jc w:val="both"/>
        <w:rPr>
          <w:rFonts w:asciiTheme="majorHAnsi" w:hAnsiTheme="majorHAnsi"/>
          <w:sz w:val="12"/>
        </w:rPr>
      </w:pPr>
    </w:p>
    <w:p w14:paraId="4DA819C0" w14:textId="77777777" w:rsidR="00094D50" w:rsidRPr="00ED447E" w:rsidRDefault="0002011A" w:rsidP="003D55B3">
      <w:pPr>
        <w:tabs>
          <w:tab w:val="left" w:pos="709"/>
        </w:tabs>
        <w:spacing w:line="276" w:lineRule="auto"/>
        <w:jc w:val="both"/>
        <w:rPr>
          <w:rFonts w:asciiTheme="majorHAnsi" w:hAnsiTheme="majorHAnsi"/>
        </w:rPr>
      </w:pPr>
      <w:r w:rsidRPr="00ED447E">
        <w:rPr>
          <w:rFonts w:asciiTheme="majorHAnsi" w:hAnsiTheme="majorHAnsi"/>
        </w:rPr>
        <w:t>2.4.3.6</w:t>
      </w:r>
      <w:r w:rsidRPr="00ED447E">
        <w:rPr>
          <w:rFonts w:asciiTheme="majorHAnsi" w:hAnsiTheme="majorHAnsi"/>
        </w:rPr>
        <w:tab/>
      </w:r>
      <w:r w:rsidR="00094D50" w:rsidRPr="00ED447E">
        <w:rPr>
          <w:rFonts w:asciiTheme="majorHAnsi" w:hAnsiTheme="majorHAnsi"/>
        </w:rPr>
        <w:t>No angle member shall have the two leg flanges brought together by closing the angle.</w:t>
      </w:r>
    </w:p>
    <w:p w14:paraId="44F0C8E5" w14:textId="77777777" w:rsidR="00094D50" w:rsidRPr="00D71F22" w:rsidRDefault="00094D50" w:rsidP="003D55B3">
      <w:pPr>
        <w:tabs>
          <w:tab w:val="left" w:pos="1047"/>
        </w:tabs>
        <w:spacing w:line="276" w:lineRule="auto"/>
        <w:jc w:val="both"/>
        <w:rPr>
          <w:rFonts w:asciiTheme="majorHAnsi" w:hAnsiTheme="majorHAnsi"/>
          <w:sz w:val="16"/>
        </w:rPr>
      </w:pPr>
    </w:p>
    <w:p w14:paraId="6457D37A" w14:textId="77777777" w:rsidR="00094D50" w:rsidRPr="00ED447E" w:rsidRDefault="0002011A" w:rsidP="003D55B3">
      <w:pPr>
        <w:tabs>
          <w:tab w:val="left" w:pos="709"/>
        </w:tabs>
        <w:spacing w:line="276" w:lineRule="auto"/>
        <w:jc w:val="both"/>
        <w:rPr>
          <w:rFonts w:asciiTheme="majorHAnsi" w:hAnsiTheme="majorHAnsi"/>
        </w:rPr>
      </w:pPr>
      <w:r w:rsidRPr="00ED447E">
        <w:rPr>
          <w:rFonts w:asciiTheme="majorHAnsi" w:hAnsiTheme="majorHAnsi"/>
        </w:rPr>
        <w:t>2.4.3.7</w:t>
      </w:r>
      <w:r w:rsidRPr="00ED447E">
        <w:rPr>
          <w:rFonts w:asciiTheme="majorHAnsi" w:hAnsiTheme="majorHAnsi"/>
        </w:rPr>
        <w:tab/>
      </w:r>
      <w:r w:rsidR="00094D50" w:rsidRPr="00ED447E">
        <w:rPr>
          <w:rFonts w:asciiTheme="majorHAnsi" w:hAnsiTheme="majorHAnsi"/>
        </w:rPr>
        <w:t>The diameter of the hole shall be equal to the diameter of bolt plus 1.5 mm</w:t>
      </w:r>
    </w:p>
    <w:p w14:paraId="1858EACE" w14:textId="77777777" w:rsidR="00094D50" w:rsidRPr="00ED447E" w:rsidRDefault="00094D50" w:rsidP="003D55B3">
      <w:pPr>
        <w:tabs>
          <w:tab w:val="left" w:pos="1047"/>
        </w:tabs>
        <w:spacing w:line="276" w:lineRule="auto"/>
        <w:jc w:val="both"/>
        <w:rPr>
          <w:rFonts w:asciiTheme="majorHAnsi" w:hAnsiTheme="majorHAnsi"/>
        </w:rPr>
      </w:pPr>
    </w:p>
    <w:p w14:paraId="2634A180" w14:textId="77777777" w:rsidR="00094D50" w:rsidRPr="00ED447E" w:rsidRDefault="0002011A" w:rsidP="003D55B3">
      <w:pPr>
        <w:tabs>
          <w:tab w:val="left" w:pos="1047"/>
        </w:tabs>
        <w:spacing w:line="276" w:lineRule="auto"/>
        <w:ind w:left="720" w:hanging="720"/>
        <w:jc w:val="both"/>
        <w:rPr>
          <w:rFonts w:asciiTheme="majorHAnsi" w:hAnsiTheme="majorHAnsi"/>
        </w:rPr>
      </w:pPr>
      <w:r w:rsidRPr="00ED447E">
        <w:rPr>
          <w:rFonts w:asciiTheme="majorHAnsi" w:hAnsiTheme="majorHAnsi"/>
        </w:rPr>
        <w:t>2.4.3.8</w:t>
      </w:r>
      <w:r w:rsidRPr="00ED447E">
        <w:rPr>
          <w:rFonts w:asciiTheme="majorHAnsi" w:hAnsiTheme="majorHAnsi"/>
        </w:rPr>
        <w:tab/>
      </w:r>
      <w:r w:rsidR="00094D50" w:rsidRPr="00ED447E">
        <w:rPr>
          <w:rFonts w:asciiTheme="majorHAnsi" w:hAnsiTheme="majorHAnsi"/>
        </w:rPr>
        <w:t>The structure shall be designed so that all parts shall be accessible for inspection and cleaning. Drain holes shall be provided at all points where pockets of depression are likely to hold water.</w:t>
      </w:r>
    </w:p>
    <w:p w14:paraId="4C247BF9" w14:textId="77777777" w:rsidR="00094D50" w:rsidRPr="00D71F22" w:rsidRDefault="00094D50" w:rsidP="003D55B3">
      <w:pPr>
        <w:tabs>
          <w:tab w:val="left" w:pos="1047"/>
        </w:tabs>
        <w:spacing w:line="276" w:lineRule="auto"/>
        <w:jc w:val="both"/>
        <w:rPr>
          <w:rFonts w:asciiTheme="majorHAnsi" w:hAnsiTheme="majorHAnsi"/>
          <w:sz w:val="14"/>
        </w:rPr>
      </w:pPr>
    </w:p>
    <w:p w14:paraId="2EB4DC72" w14:textId="77777777" w:rsidR="00094D50" w:rsidRPr="00ED447E" w:rsidRDefault="0002011A" w:rsidP="003D55B3">
      <w:pPr>
        <w:tabs>
          <w:tab w:val="left" w:pos="1047"/>
        </w:tabs>
        <w:spacing w:line="276" w:lineRule="auto"/>
        <w:ind w:left="720" w:hanging="720"/>
        <w:jc w:val="both"/>
        <w:rPr>
          <w:rFonts w:asciiTheme="majorHAnsi" w:hAnsiTheme="majorHAnsi"/>
        </w:rPr>
      </w:pPr>
      <w:r w:rsidRPr="00ED447E">
        <w:rPr>
          <w:rFonts w:asciiTheme="majorHAnsi" w:hAnsiTheme="majorHAnsi"/>
        </w:rPr>
        <w:t>2.4.3.9</w:t>
      </w:r>
      <w:r w:rsidRPr="00ED447E">
        <w:rPr>
          <w:rFonts w:asciiTheme="majorHAnsi" w:hAnsiTheme="majorHAnsi"/>
        </w:rPr>
        <w:tab/>
      </w:r>
      <w:r w:rsidR="00094D50" w:rsidRPr="00ED447E">
        <w:rPr>
          <w:rFonts w:asciiTheme="majorHAnsi" w:hAnsiTheme="majorHAnsi"/>
        </w:rPr>
        <w:t>All similar parts shall be made strictly inter-changeable. All steels sections before any work is done on them, shall be carefully levelled, straightened and made true to detailed drawings by methods which will not injure the materials so that when assembled, the adjacent matching surfaces are in close contact throughout. No rough edges shall be permitted in the entire structure.</w:t>
      </w:r>
    </w:p>
    <w:p w14:paraId="6B79C4D9" w14:textId="77777777" w:rsidR="00094D50" w:rsidRPr="00D71F22" w:rsidRDefault="00094D50" w:rsidP="00D71F22">
      <w:pPr>
        <w:spacing w:line="276" w:lineRule="auto"/>
        <w:jc w:val="both"/>
        <w:rPr>
          <w:rFonts w:asciiTheme="majorHAnsi" w:hAnsiTheme="majorHAnsi"/>
          <w:sz w:val="12"/>
        </w:rPr>
      </w:pPr>
    </w:p>
    <w:p w14:paraId="3981A4F4" w14:textId="77777777" w:rsidR="00094D50" w:rsidRPr="00ED447E" w:rsidRDefault="0002011A" w:rsidP="00D71F22">
      <w:pPr>
        <w:spacing w:line="276" w:lineRule="auto"/>
        <w:ind w:left="-90"/>
        <w:jc w:val="both"/>
        <w:rPr>
          <w:rFonts w:asciiTheme="majorHAnsi" w:hAnsiTheme="majorHAnsi"/>
          <w:b/>
        </w:rPr>
      </w:pPr>
      <w:r w:rsidRPr="00ED447E">
        <w:rPr>
          <w:rFonts w:asciiTheme="majorHAnsi" w:hAnsiTheme="majorHAnsi"/>
        </w:rPr>
        <w:t>2.4.3.10</w:t>
      </w:r>
      <w:r w:rsidRPr="00ED447E">
        <w:rPr>
          <w:rFonts w:asciiTheme="majorHAnsi" w:hAnsiTheme="majorHAnsi"/>
          <w:b/>
        </w:rPr>
        <w:tab/>
      </w:r>
      <w:r w:rsidR="00094D50" w:rsidRPr="00ED447E">
        <w:rPr>
          <w:rFonts w:asciiTheme="majorHAnsi" w:hAnsiTheme="majorHAnsi"/>
          <w:b/>
        </w:rPr>
        <w:t>Drilling and Punching</w:t>
      </w:r>
    </w:p>
    <w:p w14:paraId="3DA202AD" w14:textId="77777777" w:rsidR="00094D50" w:rsidRPr="00D71F22" w:rsidRDefault="00094D50" w:rsidP="003D55B3">
      <w:pPr>
        <w:tabs>
          <w:tab w:val="left" w:pos="1047"/>
        </w:tabs>
        <w:spacing w:line="276" w:lineRule="auto"/>
        <w:jc w:val="both"/>
        <w:rPr>
          <w:rFonts w:asciiTheme="majorHAnsi" w:hAnsiTheme="majorHAnsi"/>
          <w:b/>
          <w:sz w:val="14"/>
        </w:rPr>
      </w:pPr>
    </w:p>
    <w:p w14:paraId="0B4D7F1E" w14:textId="77777777" w:rsidR="00094D50" w:rsidRPr="00ED447E" w:rsidRDefault="00094D50" w:rsidP="00975A4D">
      <w:pPr>
        <w:pStyle w:val="ListParagraph"/>
        <w:numPr>
          <w:ilvl w:val="0"/>
          <w:numId w:val="13"/>
        </w:numPr>
        <w:tabs>
          <w:tab w:val="left" w:pos="1047"/>
        </w:tabs>
        <w:spacing w:line="276" w:lineRule="auto"/>
        <w:rPr>
          <w:rFonts w:asciiTheme="majorHAnsi" w:hAnsiTheme="majorHAnsi"/>
        </w:rPr>
      </w:pPr>
      <w:r w:rsidRPr="00ED447E">
        <w:rPr>
          <w:rFonts w:asciiTheme="majorHAnsi" w:hAnsiTheme="majorHAnsi"/>
        </w:rPr>
        <w:t>Before any cutting work is started, all steel sections shall be carefull</w:t>
      </w:r>
      <w:r w:rsidR="0002011A" w:rsidRPr="00ED447E">
        <w:rPr>
          <w:rFonts w:asciiTheme="majorHAnsi" w:hAnsiTheme="majorHAnsi"/>
        </w:rPr>
        <w:t>y</w:t>
      </w:r>
      <w:r w:rsidRPr="00ED447E">
        <w:rPr>
          <w:rFonts w:asciiTheme="majorHAnsi" w:hAnsiTheme="majorHAnsi"/>
        </w:rPr>
        <w:t xml:space="preserve"> straightened and trued by pressure and not by hammering. They shall again be trued after being punched and drilled.</w:t>
      </w:r>
    </w:p>
    <w:p w14:paraId="37125453" w14:textId="77777777" w:rsidR="00094D50" w:rsidRPr="00D71F22" w:rsidRDefault="00094D50" w:rsidP="003D55B3">
      <w:pPr>
        <w:tabs>
          <w:tab w:val="left" w:pos="1047"/>
        </w:tabs>
        <w:spacing w:line="276" w:lineRule="auto"/>
        <w:jc w:val="both"/>
        <w:rPr>
          <w:rFonts w:asciiTheme="majorHAnsi" w:hAnsiTheme="majorHAnsi"/>
          <w:sz w:val="16"/>
        </w:rPr>
      </w:pPr>
    </w:p>
    <w:p w14:paraId="5539D75B" w14:textId="77777777" w:rsidR="00094D50" w:rsidRPr="00ED447E" w:rsidRDefault="00094D50" w:rsidP="00975A4D">
      <w:pPr>
        <w:pStyle w:val="ListParagraph"/>
        <w:numPr>
          <w:ilvl w:val="0"/>
          <w:numId w:val="13"/>
        </w:numPr>
        <w:tabs>
          <w:tab w:val="left" w:pos="1047"/>
        </w:tabs>
        <w:spacing w:line="276" w:lineRule="auto"/>
        <w:rPr>
          <w:rFonts w:asciiTheme="majorHAnsi" w:hAnsiTheme="majorHAnsi"/>
        </w:rPr>
      </w:pPr>
      <w:r w:rsidRPr="00ED447E">
        <w:rPr>
          <w:rFonts w:asciiTheme="majorHAnsi" w:hAnsiTheme="majorHAnsi"/>
        </w:rPr>
        <w:t xml:space="preserve">Holes for bolts shall be drilled or punched with a jig but drilled holes shall be preferred. The punching may be adopted for thickness </w:t>
      </w:r>
      <w:r w:rsidR="0002011A" w:rsidRPr="00ED447E">
        <w:rPr>
          <w:rFonts w:asciiTheme="majorHAnsi" w:hAnsiTheme="majorHAnsi"/>
        </w:rPr>
        <w:t>up to</w:t>
      </w:r>
      <w:r w:rsidRPr="00ED447E">
        <w:rPr>
          <w:rFonts w:asciiTheme="majorHAnsi" w:hAnsiTheme="majorHAnsi"/>
        </w:rPr>
        <w:t xml:space="preserve"> 16mm. Tolerances regarding punch holes are as follows:</w:t>
      </w:r>
    </w:p>
    <w:p w14:paraId="2707AAC8" w14:textId="77777777" w:rsidR="00094D50" w:rsidRPr="00D71F22" w:rsidRDefault="00094D50" w:rsidP="003D55B3">
      <w:pPr>
        <w:tabs>
          <w:tab w:val="left" w:pos="1047"/>
        </w:tabs>
        <w:spacing w:line="276" w:lineRule="auto"/>
        <w:jc w:val="both"/>
        <w:rPr>
          <w:rFonts w:asciiTheme="majorHAnsi" w:hAnsiTheme="majorHAnsi"/>
          <w:sz w:val="14"/>
        </w:rPr>
      </w:pPr>
    </w:p>
    <w:p w14:paraId="6C2F83A2" w14:textId="77777777" w:rsidR="00094D50" w:rsidRPr="00ED447E" w:rsidRDefault="0002011A" w:rsidP="00975A4D">
      <w:pPr>
        <w:pStyle w:val="ListParagraph"/>
        <w:numPr>
          <w:ilvl w:val="0"/>
          <w:numId w:val="13"/>
        </w:numPr>
        <w:tabs>
          <w:tab w:val="left" w:pos="1047"/>
        </w:tabs>
        <w:spacing w:line="276" w:lineRule="auto"/>
        <w:rPr>
          <w:rFonts w:asciiTheme="majorHAnsi" w:hAnsiTheme="majorHAnsi"/>
        </w:rPr>
      </w:pPr>
      <w:r w:rsidRPr="00ED447E">
        <w:rPr>
          <w:rFonts w:asciiTheme="majorHAnsi" w:hAnsiTheme="majorHAnsi"/>
        </w:rPr>
        <w:t>H</w:t>
      </w:r>
      <w:r w:rsidR="00094D50" w:rsidRPr="00ED447E">
        <w:rPr>
          <w:rFonts w:asciiTheme="majorHAnsi" w:hAnsiTheme="majorHAnsi"/>
        </w:rPr>
        <w:t>oles must be perfectly circular and no tolerance in this respect is permissible.</w:t>
      </w:r>
    </w:p>
    <w:p w14:paraId="75D9DAE7" w14:textId="77777777" w:rsidR="00094D50" w:rsidRPr="00D71F22" w:rsidRDefault="00094D50" w:rsidP="003D55B3">
      <w:pPr>
        <w:tabs>
          <w:tab w:val="left" w:pos="1047"/>
        </w:tabs>
        <w:spacing w:line="276" w:lineRule="auto"/>
        <w:jc w:val="both"/>
        <w:rPr>
          <w:rFonts w:asciiTheme="majorHAnsi" w:hAnsiTheme="majorHAnsi"/>
          <w:sz w:val="16"/>
        </w:rPr>
      </w:pPr>
    </w:p>
    <w:p w14:paraId="41AFD644" w14:textId="77777777" w:rsidR="00094D50" w:rsidRPr="00ED447E" w:rsidRDefault="00094D50" w:rsidP="00975A4D">
      <w:pPr>
        <w:pStyle w:val="ListParagraph"/>
        <w:numPr>
          <w:ilvl w:val="0"/>
          <w:numId w:val="13"/>
        </w:numPr>
        <w:tabs>
          <w:tab w:val="left" w:pos="1047"/>
        </w:tabs>
        <w:spacing w:line="276" w:lineRule="auto"/>
        <w:rPr>
          <w:rFonts w:asciiTheme="majorHAnsi" w:hAnsiTheme="majorHAnsi"/>
        </w:rPr>
      </w:pPr>
      <w:r w:rsidRPr="00ED447E">
        <w:rPr>
          <w:rFonts w:asciiTheme="majorHAnsi" w:hAnsiTheme="majorHAnsi"/>
        </w:rPr>
        <w:t>The maximum allowable difference in diameter of the holes on the two sides of plates or angle is 0.8mm. i.e the allowable taper in a punched hole should not exceed 0.8mm on diameter.</w:t>
      </w:r>
    </w:p>
    <w:p w14:paraId="11BBBC68" w14:textId="77777777" w:rsidR="00094D50" w:rsidRPr="00D71F22" w:rsidRDefault="00094D50" w:rsidP="003D55B3">
      <w:pPr>
        <w:tabs>
          <w:tab w:val="left" w:pos="1047"/>
        </w:tabs>
        <w:spacing w:line="276" w:lineRule="auto"/>
        <w:jc w:val="both"/>
        <w:rPr>
          <w:rFonts w:asciiTheme="majorHAnsi" w:hAnsiTheme="majorHAnsi"/>
          <w:sz w:val="14"/>
        </w:rPr>
      </w:pPr>
    </w:p>
    <w:p w14:paraId="6A37A31E" w14:textId="77777777" w:rsidR="00094D50" w:rsidRPr="00ED447E" w:rsidRDefault="00094D50" w:rsidP="00975A4D">
      <w:pPr>
        <w:pStyle w:val="ListParagraph"/>
        <w:numPr>
          <w:ilvl w:val="0"/>
          <w:numId w:val="13"/>
        </w:numPr>
        <w:tabs>
          <w:tab w:val="left" w:pos="1047"/>
        </w:tabs>
        <w:spacing w:line="276" w:lineRule="auto"/>
        <w:rPr>
          <w:rFonts w:asciiTheme="majorHAnsi" w:hAnsiTheme="majorHAnsi"/>
        </w:rPr>
      </w:pPr>
      <w:r w:rsidRPr="00ED447E">
        <w:rPr>
          <w:rFonts w:asciiTheme="majorHAnsi" w:hAnsiTheme="majorHAnsi"/>
        </w:rPr>
        <w:t>Holes must be square with the plates or angles and have their walls parallel.</w:t>
      </w:r>
    </w:p>
    <w:p w14:paraId="73799EB8" w14:textId="77777777" w:rsidR="00094D50" w:rsidRPr="00D71F22" w:rsidRDefault="00094D50" w:rsidP="003D55B3">
      <w:pPr>
        <w:tabs>
          <w:tab w:val="left" w:pos="1047"/>
        </w:tabs>
        <w:spacing w:line="276" w:lineRule="auto"/>
        <w:jc w:val="both"/>
        <w:rPr>
          <w:rFonts w:asciiTheme="majorHAnsi" w:hAnsiTheme="majorHAnsi"/>
          <w:sz w:val="16"/>
        </w:rPr>
      </w:pPr>
    </w:p>
    <w:p w14:paraId="1BCAFD78" w14:textId="77777777" w:rsidR="00094D50" w:rsidRPr="00ED447E" w:rsidRDefault="00094D50" w:rsidP="00975A4D">
      <w:pPr>
        <w:pStyle w:val="ListParagraph"/>
        <w:numPr>
          <w:ilvl w:val="0"/>
          <w:numId w:val="13"/>
        </w:numPr>
        <w:tabs>
          <w:tab w:val="left" w:pos="1047"/>
        </w:tabs>
        <w:spacing w:line="276" w:lineRule="auto"/>
        <w:rPr>
          <w:rFonts w:asciiTheme="majorHAnsi" w:hAnsiTheme="majorHAnsi"/>
        </w:rPr>
      </w:pPr>
      <w:r w:rsidRPr="00ED447E">
        <w:rPr>
          <w:rFonts w:asciiTheme="majorHAnsi" w:hAnsiTheme="majorHAnsi"/>
        </w:rPr>
        <w:t>All burrs left by drills or punch shall be removed completely. When the tower members are in position the holes shall be truly opposite to each other. Drilling or reaming to enlarge holes shall not be permitted.</w:t>
      </w:r>
    </w:p>
    <w:p w14:paraId="556AAB8D" w14:textId="77777777" w:rsidR="00094D50" w:rsidRPr="00D71F22" w:rsidRDefault="00094D50" w:rsidP="003D55B3">
      <w:pPr>
        <w:tabs>
          <w:tab w:val="left" w:pos="1047"/>
        </w:tabs>
        <w:spacing w:line="276" w:lineRule="auto"/>
        <w:jc w:val="both"/>
        <w:rPr>
          <w:rFonts w:asciiTheme="majorHAnsi" w:hAnsiTheme="majorHAnsi"/>
          <w:sz w:val="10"/>
        </w:rPr>
      </w:pPr>
    </w:p>
    <w:p w14:paraId="78441A95" w14:textId="77777777" w:rsidR="00094D50" w:rsidRPr="00ED447E" w:rsidRDefault="0002011A" w:rsidP="00D71F22">
      <w:pPr>
        <w:spacing w:line="276" w:lineRule="auto"/>
        <w:ind w:hanging="90"/>
        <w:jc w:val="both"/>
        <w:rPr>
          <w:rFonts w:asciiTheme="majorHAnsi" w:hAnsiTheme="majorHAnsi"/>
          <w:b/>
        </w:rPr>
      </w:pPr>
      <w:r w:rsidRPr="00ED447E">
        <w:rPr>
          <w:rFonts w:asciiTheme="majorHAnsi" w:hAnsiTheme="majorHAnsi"/>
        </w:rPr>
        <w:t>2.4.3.11</w:t>
      </w:r>
      <w:r w:rsidRPr="00ED447E">
        <w:rPr>
          <w:rFonts w:asciiTheme="majorHAnsi" w:hAnsiTheme="majorHAnsi"/>
          <w:b/>
        </w:rPr>
        <w:tab/>
      </w:r>
      <w:r w:rsidR="00094D50" w:rsidRPr="00ED447E">
        <w:rPr>
          <w:rFonts w:asciiTheme="majorHAnsi" w:hAnsiTheme="majorHAnsi"/>
          <w:b/>
        </w:rPr>
        <w:t>Erection mark</w:t>
      </w:r>
    </w:p>
    <w:p w14:paraId="67BCC894" w14:textId="77777777" w:rsidR="00094D50" w:rsidRPr="00D71F22" w:rsidRDefault="00094D50" w:rsidP="003D55B3">
      <w:pPr>
        <w:tabs>
          <w:tab w:val="left" w:pos="1047"/>
        </w:tabs>
        <w:spacing w:line="276" w:lineRule="auto"/>
        <w:jc w:val="both"/>
        <w:rPr>
          <w:rFonts w:asciiTheme="majorHAnsi" w:hAnsiTheme="majorHAnsi"/>
          <w:b/>
          <w:sz w:val="14"/>
        </w:rPr>
      </w:pPr>
    </w:p>
    <w:p w14:paraId="6B1064F1" w14:textId="59A53432" w:rsidR="00401178" w:rsidRPr="00ED447E" w:rsidRDefault="00094D50" w:rsidP="003D55B3">
      <w:pPr>
        <w:tabs>
          <w:tab w:val="left" w:pos="1047"/>
        </w:tabs>
        <w:spacing w:line="276" w:lineRule="auto"/>
        <w:ind w:left="720"/>
        <w:jc w:val="both"/>
        <w:rPr>
          <w:rFonts w:asciiTheme="majorHAnsi" w:hAnsiTheme="majorHAnsi"/>
        </w:rPr>
      </w:pPr>
      <w:r w:rsidRPr="00ED447E">
        <w:rPr>
          <w:rFonts w:asciiTheme="majorHAnsi" w:hAnsiTheme="majorHAnsi"/>
        </w:rPr>
        <w:t xml:space="preserve">Each individual member shall have erection mark conforming to the component number given to it in the fabrication drawings. This mark shall be marked with marking dies of 16mm size before </w:t>
      </w:r>
      <w:r w:rsidR="0002011A" w:rsidRPr="00ED447E">
        <w:rPr>
          <w:rFonts w:asciiTheme="majorHAnsi" w:hAnsiTheme="majorHAnsi"/>
        </w:rPr>
        <w:t>galvanizing</w:t>
      </w:r>
      <w:r w:rsidRPr="00ED447E">
        <w:rPr>
          <w:rFonts w:asciiTheme="majorHAnsi" w:hAnsiTheme="majorHAnsi"/>
        </w:rPr>
        <w:t xml:space="preserve"> and shall be legible after </w:t>
      </w:r>
      <w:r w:rsidR="0002011A" w:rsidRPr="00ED447E">
        <w:rPr>
          <w:rFonts w:asciiTheme="majorHAnsi" w:hAnsiTheme="majorHAnsi"/>
        </w:rPr>
        <w:t>galvanizing</w:t>
      </w:r>
      <w:r w:rsidRPr="00ED447E">
        <w:rPr>
          <w:rFonts w:asciiTheme="majorHAnsi" w:hAnsiTheme="majorHAnsi"/>
        </w:rPr>
        <w:t>.</w:t>
      </w:r>
    </w:p>
    <w:p w14:paraId="36274F34" w14:textId="77777777" w:rsidR="00402A10" w:rsidRPr="00ED447E" w:rsidRDefault="00402A10" w:rsidP="00D71F22">
      <w:pPr>
        <w:tabs>
          <w:tab w:val="left" w:pos="1047"/>
        </w:tabs>
        <w:spacing w:line="276" w:lineRule="auto"/>
        <w:ind w:left="720"/>
        <w:jc w:val="both"/>
        <w:rPr>
          <w:rFonts w:asciiTheme="majorHAnsi" w:hAnsiTheme="majorHAnsi"/>
        </w:rPr>
      </w:pPr>
    </w:p>
    <w:p w14:paraId="1D16533D" w14:textId="77777777" w:rsidR="00402A10" w:rsidRPr="00D71F22" w:rsidRDefault="0002011A" w:rsidP="003D55B3">
      <w:pPr>
        <w:tabs>
          <w:tab w:val="left" w:pos="1047"/>
        </w:tabs>
        <w:spacing w:line="276" w:lineRule="auto"/>
        <w:jc w:val="both"/>
        <w:rPr>
          <w:rFonts w:asciiTheme="majorHAnsi" w:hAnsiTheme="majorHAnsi"/>
        </w:rPr>
      </w:pPr>
      <w:r w:rsidRPr="00ED447E">
        <w:rPr>
          <w:rFonts w:asciiTheme="majorHAnsi" w:hAnsiTheme="majorHAnsi"/>
          <w:b/>
        </w:rPr>
        <w:tab/>
      </w:r>
      <w:r w:rsidR="00402A10" w:rsidRPr="00D71F22">
        <w:rPr>
          <w:rFonts w:asciiTheme="majorHAnsi" w:hAnsiTheme="majorHAnsi"/>
          <w:b/>
        </w:rPr>
        <w:t>Erection Mark shall be</w:t>
      </w:r>
      <w:r w:rsidRPr="00D71F22">
        <w:rPr>
          <w:rFonts w:asciiTheme="majorHAnsi" w:hAnsiTheme="majorHAnsi"/>
          <w:b/>
        </w:rPr>
        <w:t xml:space="preserve">: </w:t>
      </w:r>
      <w:r w:rsidR="00402A10" w:rsidRPr="00D71F22">
        <w:rPr>
          <w:rFonts w:asciiTheme="majorHAnsi" w:hAnsiTheme="majorHAnsi"/>
        </w:rPr>
        <w:t>T-BB-CC-DDD</w:t>
      </w:r>
    </w:p>
    <w:p w14:paraId="7C83FA5D" w14:textId="77777777" w:rsidR="00402A10" w:rsidRPr="00D71F22" w:rsidRDefault="00402A10" w:rsidP="003D55B3">
      <w:pPr>
        <w:tabs>
          <w:tab w:val="left" w:pos="1047"/>
        </w:tabs>
        <w:spacing w:line="276" w:lineRule="auto"/>
        <w:jc w:val="both"/>
        <w:rPr>
          <w:rFonts w:asciiTheme="majorHAnsi" w:hAnsiTheme="majorHAnsi"/>
        </w:rPr>
      </w:pPr>
    </w:p>
    <w:p w14:paraId="6E28AC41" w14:textId="2241E887" w:rsidR="00402A10" w:rsidRPr="00D71F22" w:rsidRDefault="0002011A" w:rsidP="003D55B3">
      <w:pPr>
        <w:tabs>
          <w:tab w:val="left" w:pos="1047"/>
        </w:tabs>
        <w:spacing w:line="276" w:lineRule="auto"/>
        <w:jc w:val="both"/>
        <w:rPr>
          <w:rFonts w:asciiTheme="majorHAnsi" w:hAnsiTheme="majorHAnsi"/>
        </w:rPr>
      </w:pPr>
      <w:r w:rsidRPr="00ED447E">
        <w:rPr>
          <w:rFonts w:asciiTheme="majorHAnsi" w:hAnsiTheme="majorHAnsi"/>
        </w:rPr>
        <w:tab/>
      </w:r>
      <w:r w:rsidR="00402A10" w:rsidRPr="00D71F22">
        <w:rPr>
          <w:rFonts w:asciiTheme="majorHAnsi" w:hAnsiTheme="majorHAnsi"/>
        </w:rPr>
        <w:t xml:space="preserve">T </w:t>
      </w:r>
      <w:r w:rsidR="00402A10" w:rsidRPr="00D71F22">
        <w:rPr>
          <w:rFonts w:asciiTheme="majorHAnsi" w:hAnsiTheme="majorHAnsi"/>
          <w:noProof/>
        </w:rPr>
        <w:t xml:space="preserve">= </w:t>
      </w:r>
      <w:r w:rsidR="003A719B" w:rsidRPr="00D71F22">
        <w:rPr>
          <w:rFonts w:asciiTheme="majorHAnsi" w:hAnsiTheme="majorHAnsi"/>
        </w:rPr>
        <w:t>RECTPCL</w:t>
      </w:r>
      <w:r w:rsidR="004E4899" w:rsidRPr="00D71F22">
        <w:rPr>
          <w:rFonts w:asciiTheme="majorHAnsi" w:hAnsiTheme="majorHAnsi"/>
        </w:rPr>
        <w:t>’</w:t>
      </w:r>
      <w:r w:rsidR="00402A10" w:rsidRPr="00D71F22">
        <w:rPr>
          <w:rFonts w:asciiTheme="majorHAnsi" w:hAnsiTheme="majorHAnsi"/>
        </w:rPr>
        <w:t>s code assigned to the Contractors — Alphabet.</w:t>
      </w:r>
    </w:p>
    <w:p w14:paraId="29653E2A" w14:textId="77777777" w:rsidR="00402A10" w:rsidRPr="00D71F22" w:rsidRDefault="0002011A" w:rsidP="003D55B3">
      <w:pPr>
        <w:tabs>
          <w:tab w:val="left" w:pos="1047"/>
        </w:tabs>
        <w:spacing w:line="276" w:lineRule="auto"/>
        <w:jc w:val="both"/>
        <w:rPr>
          <w:rFonts w:asciiTheme="majorHAnsi" w:hAnsiTheme="majorHAnsi"/>
        </w:rPr>
      </w:pPr>
      <w:r w:rsidRPr="00ED447E">
        <w:rPr>
          <w:rFonts w:asciiTheme="majorHAnsi" w:hAnsiTheme="majorHAnsi"/>
        </w:rPr>
        <w:tab/>
      </w:r>
      <w:r w:rsidR="00402A10" w:rsidRPr="00D71F22">
        <w:rPr>
          <w:rFonts w:asciiTheme="majorHAnsi" w:hAnsiTheme="majorHAnsi"/>
        </w:rPr>
        <w:t>BB</w:t>
      </w:r>
      <w:r w:rsidR="00402A10" w:rsidRPr="00D71F22">
        <w:rPr>
          <w:rFonts w:asciiTheme="majorHAnsi" w:hAnsiTheme="majorHAnsi"/>
          <w:noProof/>
        </w:rPr>
        <w:t>= Contractor’s</w:t>
      </w:r>
      <w:r w:rsidR="00402A10" w:rsidRPr="00D71F22">
        <w:rPr>
          <w:rFonts w:asciiTheme="majorHAnsi" w:hAnsiTheme="majorHAnsi"/>
        </w:rPr>
        <w:t xml:space="preserve"> Mark-Numerical</w:t>
      </w:r>
    </w:p>
    <w:p w14:paraId="2C0E912C" w14:textId="77777777" w:rsidR="00402A10" w:rsidRPr="00D71F22" w:rsidRDefault="0002011A" w:rsidP="003D55B3">
      <w:pPr>
        <w:tabs>
          <w:tab w:val="left" w:pos="1047"/>
        </w:tabs>
        <w:spacing w:line="276" w:lineRule="auto"/>
        <w:jc w:val="both"/>
        <w:rPr>
          <w:rFonts w:asciiTheme="majorHAnsi" w:hAnsiTheme="majorHAnsi"/>
        </w:rPr>
      </w:pPr>
      <w:r w:rsidRPr="00ED447E">
        <w:rPr>
          <w:rFonts w:asciiTheme="majorHAnsi" w:hAnsiTheme="majorHAnsi"/>
        </w:rPr>
        <w:tab/>
      </w:r>
      <w:r w:rsidR="00402A10" w:rsidRPr="00D71F22">
        <w:rPr>
          <w:rFonts w:asciiTheme="majorHAnsi" w:hAnsiTheme="majorHAnsi"/>
        </w:rPr>
        <w:t>CC=Tower Type – Alphabet</w:t>
      </w:r>
    </w:p>
    <w:p w14:paraId="45E41C80" w14:textId="77777777" w:rsidR="00402A10" w:rsidRPr="00ED447E" w:rsidRDefault="0002011A" w:rsidP="003D55B3">
      <w:pPr>
        <w:tabs>
          <w:tab w:val="left" w:pos="1047"/>
        </w:tabs>
        <w:spacing w:line="276" w:lineRule="auto"/>
        <w:jc w:val="both"/>
        <w:rPr>
          <w:rFonts w:asciiTheme="majorHAnsi" w:hAnsiTheme="majorHAnsi"/>
        </w:rPr>
      </w:pPr>
      <w:r w:rsidRPr="00ED447E">
        <w:rPr>
          <w:rFonts w:asciiTheme="majorHAnsi" w:hAnsiTheme="majorHAnsi"/>
        </w:rPr>
        <w:tab/>
      </w:r>
      <w:r w:rsidR="00402A10" w:rsidRPr="00D71F22">
        <w:rPr>
          <w:rFonts w:asciiTheme="majorHAnsi" w:hAnsiTheme="majorHAnsi"/>
        </w:rPr>
        <w:t>DDD=Number mark to be assigned by Contractor - Numerical.</w:t>
      </w:r>
    </w:p>
    <w:p w14:paraId="5B263A55" w14:textId="77777777" w:rsidR="00402A10" w:rsidRPr="00ED447E" w:rsidRDefault="00402A10" w:rsidP="003D55B3">
      <w:pPr>
        <w:tabs>
          <w:tab w:val="left" w:pos="1047"/>
        </w:tabs>
        <w:spacing w:line="276" w:lineRule="auto"/>
        <w:jc w:val="both"/>
        <w:rPr>
          <w:rFonts w:asciiTheme="majorHAnsi" w:hAnsiTheme="majorHAnsi"/>
        </w:rPr>
      </w:pPr>
    </w:p>
    <w:p w14:paraId="6498B4EE" w14:textId="77777777" w:rsidR="00402A10" w:rsidRPr="00ED447E" w:rsidRDefault="0002011A" w:rsidP="00D71F22">
      <w:pPr>
        <w:spacing w:line="276" w:lineRule="auto"/>
        <w:jc w:val="both"/>
        <w:rPr>
          <w:rFonts w:asciiTheme="majorHAnsi" w:hAnsiTheme="majorHAnsi"/>
          <w:b/>
        </w:rPr>
      </w:pPr>
      <w:r w:rsidRPr="00ED447E">
        <w:rPr>
          <w:rFonts w:asciiTheme="majorHAnsi" w:hAnsiTheme="majorHAnsi"/>
          <w:b/>
        </w:rPr>
        <w:t>2.4.4</w:t>
      </w:r>
      <w:r w:rsidRPr="00ED447E">
        <w:rPr>
          <w:rFonts w:asciiTheme="majorHAnsi" w:hAnsiTheme="majorHAnsi"/>
          <w:b/>
        </w:rPr>
        <w:tab/>
        <w:t>Galvanizing</w:t>
      </w:r>
    </w:p>
    <w:p w14:paraId="5161F76F" w14:textId="77777777" w:rsidR="00402A10" w:rsidRPr="00ED447E" w:rsidRDefault="00402A10" w:rsidP="003D55B3">
      <w:pPr>
        <w:tabs>
          <w:tab w:val="left" w:pos="1047"/>
        </w:tabs>
        <w:spacing w:line="276" w:lineRule="auto"/>
        <w:jc w:val="both"/>
        <w:rPr>
          <w:rFonts w:asciiTheme="majorHAnsi" w:hAnsiTheme="majorHAnsi"/>
          <w:b/>
        </w:rPr>
      </w:pPr>
    </w:p>
    <w:p w14:paraId="365E4986" w14:textId="6557730D" w:rsidR="00402A10" w:rsidRPr="00ED447E" w:rsidRDefault="00402A10" w:rsidP="003D55B3">
      <w:pPr>
        <w:tabs>
          <w:tab w:val="left" w:pos="1047"/>
        </w:tabs>
        <w:spacing w:line="276" w:lineRule="auto"/>
        <w:ind w:left="720"/>
        <w:jc w:val="both"/>
        <w:rPr>
          <w:rFonts w:asciiTheme="majorHAnsi" w:hAnsiTheme="majorHAnsi"/>
        </w:rPr>
      </w:pPr>
      <w:r w:rsidRPr="00ED447E">
        <w:rPr>
          <w:rFonts w:asciiTheme="majorHAnsi" w:hAnsiTheme="majorHAnsi"/>
        </w:rPr>
        <w:t xml:space="preserve">Fully </w:t>
      </w:r>
      <w:r w:rsidR="008B2AE9" w:rsidRPr="00ED447E">
        <w:rPr>
          <w:rFonts w:asciiTheme="majorHAnsi" w:hAnsiTheme="majorHAnsi"/>
        </w:rPr>
        <w:t>galvanized</w:t>
      </w:r>
      <w:r w:rsidRPr="00ED447E">
        <w:rPr>
          <w:rFonts w:asciiTheme="majorHAnsi" w:hAnsiTheme="majorHAnsi"/>
        </w:rPr>
        <w:t xml:space="preserve"> towers shall be tested. </w:t>
      </w:r>
      <w:r w:rsidR="008B2AE9" w:rsidRPr="00ED447E">
        <w:rPr>
          <w:rFonts w:asciiTheme="majorHAnsi" w:hAnsiTheme="majorHAnsi"/>
        </w:rPr>
        <w:t>Galvanizing</w:t>
      </w:r>
      <w:r w:rsidRPr="00ED447E">
        <w:rPr>
          <w:rFonts w:asciiTheme="majorHAnsi" w:hAnsiTheme="majorHAnsi"/>
        </w:rPr>
        <w:t xml:space="preserve"> of the member of the towers shall conform to </w:t>
      </w:r>
      <w:r w:rsidRPr="00ED447E">
        <w:rPr>
          <w:rFonts w:asciiTheme="majorHAnsi" w:hAnsiTheme="majorHAnsi"/>
        </w:rPr>
        <w:lastRenderedPageBreak/>
        <w:t xml:space="preserve">IS:2629-1985 and IS:4759-1968. All </w:t>
      </w:r>
      <w:r w:rsidR="008B2AE9" w:rsidRPr="00ED447E">
        <w:rPr>
          <w:rFonts w:asciiTheme="majorHAnsi" w:hAnsiTheme="majorHAnsi"/>
        </w:rPr>
        <w:t>galvanized</w:t>
      </w:r>
      <w:r w:rsidRPr="00ED447E">
        <w:rPr>
          <w:rFonts w:asciiTheme="majorHAnsi" w:hAnsiTheme="majorHAnsi"/>
        </w:rPr>
        <w:t xml:space="preserve"> members shall withstand tests as per IS:2633-1986. For fasteners the </w:t>
      </w:r>
      <w:r w:rsidR="008B2AE9" w:rsidRPr="00ED447E">
        <w:rPr>
          <w:rFonts w:asciiTheme="majorHAnsi" w:hAnsiTheme="majorHAnsi"/>
        </w:rPr>
        <w:t>galvanizing</w:t>
      </w:r>
      <w:r w:rsidRPr="00ED447E">
        <w:rPr>
          <w:rFonts w:asciiTheme="majorHAnsi" w:hAnsiTheme="majorHAnsi"/>
        </w:rPr>
        <w:t xml:space="preserve"> shall conform to IS: 1367 (Part-13). The </w:t>
      </w:r>
      <w:r w:rsidR="008B2AE9" w:rsidRPr="00ED447E">
        <w:rPr>
          <w:rFonts w:asciiTheme="majorHAnsi" w:hAnsiTheme="majorHAnsi"/>
        </w:rPr>
        <w:t>galvanizing</w:t>
      </w:r>
      <w:r w:rsidRPr="00ED447E">
        <w:rPr>
          <w:rFonts w:asciiTheme="majorHAnsi" w:hAnsiTheme="majorHAnsi"/>
        </w:rPr>
        <w:t xml:space="preserve"> shall be done after all fabrication work is completed, except that the nuts may be tapped or re-run after </w:t>
      </w:r>
      <w:r w:rsidR="008B2AE9" w:rsidRPr="00ED447E">
        <w:rPr>
          <w:rFonts w:asciiTheme="majorHAnsi" w:hAnsiTheme="majorHAnsi"/>
        </w:rPr>
        <w:t>galvanizing</w:t>
      </w:r>
      <w:r w:rsidRPr="00ED447E">
        <w:rPr>
          <w:rFonts w:asciiTheme="majorHAnsi" w:hAnsiTheme="majorHAnsi"/>
        </w:rPr>
        <w:t>. Threads of bolts and nuts shall have a neat fit and shall be such that they can be turned with finger throughout the length of the threads of bolts and they shall be capable of developing full strength of the bolts. Spring washers shall be electro-</w:t>
      </w:r>
      <w:r w:rsidR="008B2AE9" w:rsidRPr="00ED447E">
        <w:rPr>
          <w:rFonts w:asciiTheme="majorHAnsi" w:hAnsiTheme="majorHAnsi"/>
        </w:rPr>
        <w:t>galvanized</w:t>
      </w:r>
      <w:r w:rsidRPr="00ED447E">
        <w:rPr>
          <w:rFonts w:asciiTheme="majorHAnsi" w:hAnsiTheme="majorHAnsi"/>
        </w:rPr>
        <w:t xml:space="preserve"> as per clause 4 of IS:15731970.</w:t>
      </w:r>
    </w:p>
    <w:p w14:paraId="5A37583E" w14:textId="77777777" w:rsidR="00402A10" w:rsidRPr="00D71F22" w:rsidRDefault="00402A10" w:rsidP="003D55B3">
      <w:pPr>
        <w:tabs>
          <w:tab w:val="left" w:pos="1047"/>
        </w:tabs>
        <w:spacing w:line="276" w:lineRule="auto"/>
        <w:jc w:val="both"/>
        <w:rPr>
          <w:rFonts w:asciiTheme="majorHAnsi" w:hAnsiTheme="majorHAnsi"/>
          <w:sz w:val="14"/>
        </w:rPr>
      </w:pPr>
    </w:p>
    <w:p w14:paraId="18413611" w14:textId="77777777" w:rsidR="00402A10" w:rsidRPr="00ED447E" w:rsidRDefault="0002011A" w:rsidP="00D71F22">
      <w:pPr>
        <w:spacing w:line="276" w:lineRule="auto"/>
        <w:jc w:val="both"/>
        <w:rPr>
          <w:rFonts w:asciiTheme="majorHAnsi" w:hAnsiTheme="majorHAnsi"/>
          <w:b/>
        </w:rPr>
      </w:pPr>
      <w:r w:rsidRPr="00ED447E">
        <w:rPr>
          <w:rFonts w:asciiTheme="majorHAnsi" w:hAnsiTheme="majorHAnsi"/>
          <w:b/>
        </w:rPr>
        <w:t>2.</w:t>
      </w:r>
      <w:r w:rsidR="00F9015F" w:rsidRPr="00ED447E">
        <w:rPr>
          <w:rFonts w:asciiTheme="majorHAnsi" w:hAnsiTheme="majorHAnsi"/>
          <w:b/>
        </w:rPr>
        <w:t>4.5</w:t>
      </w:r>
      <w:r w:rsidR="00F9015F" w:rsidRPr="00ED447E">
        <w:rPr>
          <w:rFonts w:asciiTheme="majorHAnsi" w:hAnsiTheme="majorHAnsi"/>
          <w:b/>
        </w:rPr>
        <w:tab/>
      </w:r>
      <w:r w:rsidR="00402A10" w:rsidRPr="00ED447E">
        <w:rPr>
          <w:rFonts w:asciiTheme="majorHAnsi" w:hAnsiTheme="majorHAnsi"/>
          <w:b/>
        </w:rPr>
        <w:t>Inspection and Tests</w:t>
      </w:r>
    </w:p>
    <w:p w14:paraId="18C3E11A" w14:textId="77777777" w:rsidR="00402A10" w:rsidRPr="00D71F22" w:rsidRDefault="00402A10" w:rsidP="003D55B3">
      <w:pPr>
        <w:tabs>
          <w:tab w:val="left" w:pos="1047"/>
        </w:tabs>
        <w:spacing w:line="276" w:lineRule="auto"/>
        <w:jc w:val="both"/>
        <w:rPr>
          <w:rFonts w:asciiTheme="majorHAnsi" w:hAnsiTheme="majorHAnsi"/>
          <w:b/>
          <w:sz w:val="12"/>
        </w:rPr>
      </w:pPr>
    </w:p>
    <w:p w14:paraId="2D9F5B64" w14:textId="77777777" w:rsidR="00402A10" w:rsidRPr="00ED447E" w:rsidRDefault="00F9015F" w:rsidP="00D71F22">
      <w:pPr>
        <w:spacing w:line="276" w:lineRule="auto"/>
        <w:jc w:val="both"/>
        <w:rPr>
          <w:rFonts w:asciiTheme="majorHAnsi" w:hAnsiTheme="majorHAnsi"/>
          <w:b/>
        </w:rPr>
      </w:pPr>
      <w:r w:rsidRPr="00ED447E">
        <w:rPr>
          <w:rFonts w:asciiTheme="majorHAnsi" w:hAnsiTheme="majorHAnsi"/>
          <w:b/>
        </w:rPr>
        <w:t>2.4.5.1</w:t>
      </w:r>
      <w:r w:rsidRPr="00ED447E">
        <w:rPr>
          <w:rFonts w:asciiTheme="majorHAnsi" w:hAnsiTheme="majorHAnsi"/>
          <w:b/>
        </w:rPr>
        <w:tab/>
      </w:r>
      <w:r w:rsidR="00402A10" w:rsidRPr="00ED447E">
        <w:rPr>
          <w:rFonts w:asciiTheme="majorHAnsi" w:hAnsiTheme="majorHAnsi"/>
          <w:b/>
        </w:rPr>
        <w:t>General</w:t>
      </w:r>
    </w:p>
    <w:p w14:paraId="5581E6F7" w14:textId="77777777" w:rsidR="00402A10" w:rsidRPr="00ED447E" w:rsidRDefault="00402A10" w:rsidP="003D55B3">
      <w:pPr>
        <w:tabs>
          <w:tab w:val="left" w:pos="1047"/>
        </w:tabs>
        <w:spacing w:line="276" w:lineRule="auto"/>
        <w:jc w:val="both"/>
        <w:rPr>
          <w:rFonts w:asciiTheme="majorHAnsi" w:hAnsiTheme="majorHAnsi"/>
          <w:b/>
        </w:rPr>
      </w:pPr>
    </w:p>
    <w:p w14:paraId="73867130" w14:textId="77777777" w:rsidR="00402A10" w:rsidRPr="00ED447E" w:rsidRDefault="00402A10" w:rsidP="003D55B3">
      <w:pPr>
        <w:tabs>
          <w:tab w:val="left" w:pos="1047"/>
        </w:tabs>
        <w:spacing w:line="276" w:lineRule="auto"/>
        <w:ind w:left="720"/>
        <w:jc w:val="both"/>
        <w:rPr>
          <w:rFonts w:asciiTheme="majorHAnsi" w:hAnsiTheme="majorHAnsi"/>
        </w:rPr>
      </w:pPr>
      <w:r w:rsidRPr="00ED447E">
        <w:rPr>
          <w:rFonts w:asciiTheme="majorHAnsi" w:hAnsiTheme="majorHAnsi"/>
        </w:rPr>
        <w:t>All standard tests, including quality control tests, in accordance with appropriate Indian/international standard, shall be carried out unless otherwise specified.</w:t>
      </w:r>
    </w:p>
    <w:p w14:paraId="07B12804" w14:textId="77777777" w:rsidR="00402A10" w:rsidRPr="00D71F22" w:rsidRDefault="00402A10" w:rsidP="003D55B3">
      <w:pPr>
        <w:tabs>
          <w:tab w:val="left" w:pos="1047"/>
        </w:tabs>
        <w:spacing w:line="276" w:lineRule="auto"/>
        <w:jc w:val="both"/>
        <w:rPr>
          <w:rFonts w:asciiTheme="majorHAnsi" w:hAnsiTheme="majorHAnsi"/>
          <w:sz w:val="16"/>
        </w:rPr>
      </w:pPr>
    </w:p>
    <w:p w14:paraId="3258D262" w14:textId="77777777" w:rsidR="00402A10" w:rsidRPr="00ED447E" w:rsidRDefault="00F9015F" w:rsidP="00D71F22">
      <w:pPr>
        <w:spacing w:line="276" w:lineRule="auto"/>
        <w:jc w:val="both"/>
        <w:rPr>
          <w:rFonts w:asciiTheme="majorHAnsi" w:hAnsiTheme="majorHAnsi"/>
          <w:b/>
        </w:rPr>
      </w:pPr>
      <w:r w:rsidRPr="00ED447E">
        <w:rPr>
          <w:rFonts w:asciiTheme="majorHAnsi" w:hAnsiTheme="majorHAnsi"/>
          <w:b/>
        </w:rPr>
        <w:t>2.4.6</w:t>
      </w:r>
      <w:r w:rsidRPr="00ED447E">
        <w:rPr>
          <w:rFonts w:asciiTheme="majorHAnsi" w:hAnsiTheme="majorHAnsi"/>
          <w:b/>
        </w:rPr>
        <w:tab/>
      </w:r>
      <w:r w:rsidR="00402A10" w:rsidRPr="00ED447E">
        <w:rPr>
          <w:rFonts w:asciiTheme="majorHAnsi" w:hAnsiTheme="majorHAnsi"/>
          <w:b/>
        </w:rPr>
        <w:t>Inspection</w:t>
      </w:r>
    </w:p>
    <w:p w14:paraId="148BC488" w14:textId="77777777" w:rsidR="00402A10" w:rsidRPr="00ED447E" w:rsidRDefault="00F9015F" w:rsidP="003D55B3">
      <w:pPr>
        <w:tabs>
          <w:tab w:val="left" w:pos="709"/>
        </w:tabs>
        <w:spacing w:line="276" w:lineRule="auto"/>
        <w:jc w:val="both"/>
        <w:rPr>
          <w:rFonts w:asciiTheme="majorHAnsi" w:hAnsiTheme="majorHAnsi"/>
        </w:rPr>
      </w:pPr>
      <w:r w:rsidRPr="00ED447E">
        <w:rPr>
          <w:rFonts w:asciiTheme="majorHAnsi" w:hAnsiTheme="majorHAnsi"/>
        </w:rPr>
        <w:tab/>
      </w:r>
    </w:p>
    <w:p w14:paraId="50FF6175" w14:textId="66E5A744" w:rsidR="00402A10" w:rsidRPr="00ED447E" w:rsidRDefault="00F9015F" w:rsidP="00D71F22">
      <w:pPr>
        <w:spacing w:line="276" w:lineRule="auto"/>
        <w:ind w:left="720" w:hanging="810"/>
        <w:jc w:val="both"/>
        <w:rPr>
          <w:rFonts w:asciiTheme="majorHAnsi" w:hAnsiTheme="majorHAnsi"/>
        </w:rPr>
      </w:pPr>
      <w:r w:rsidRPr="00ED447E">
        <w:rPr>
          <w:rFonts w:asciiTheme="majorHAnsi" w:hAnsiTheme="majorHAnsi"/>
        </w:rPr>
        <w:t>2.4.6.1</w:t>
      </w:r>
      <w:r w:rsidRPr="00ED447E">
        <w:rPr>
          <w:rFonts w:asciiTheme="majorHAnsi" w:hAnsiTheme="majorHAnsi"/>
        </w:rPr>
        <w:tab/>
      </w:r>
      <w:r w:rsidRPr="00ED447E">
        <w:rPr>
          <w:rFonts w:asciiTheme="majorHAnsi" w:hAnsiTheme="majorHAnsi"/>
          <w:b/>
        </w:rPr>
        <w:t>a)</w:t>
      </w:r>
      <w:r w:rsidR="008B2AE9" w:rsidRPr="00ED447E">
        <w:rPr>
          <w:rFonts w:asciiTheme="majorHAnsi" w:hAnsiTheme="majorHAnsi"/>
          <w:b/>
        </w:rPr>
        <w:t xml:space="preserve"> </w:t>
      </w:r>
      <w:r w:rsidR="00402A10" w:rsidRPr="00ED447E">
        <w:rPr>
          <w:rFonts w:asciiTheme="majorHAnsi" w:hAnsiTheme="majorHAnsi"/>
        </w:rPr>
        <w:t xml:space="preserve">The </w:t>
      </w:r>
      <w:r w:rsidRPr="00ED447E">
        <w:rPr>
          <w:rFonts w:asciiTheme="majorHAnsi" w:hAnsiTheme="majorHAnsi"/>
        </w:rPr>
        <w:t xml:space="preserve">Contractor shall keep the </w:t>
      </w:r>
      <w:r w:rsidR="003A719B" w:rsidRPr="00ED447E">
        <w:rPr>
          <w:rFonts w:asciiTheme="majorHAnsi" w:hAnsiTheme="majorHAnsi"/>
        </w:rPr>
        <w:t>RECTPCL</w:t>
      </w:r>
      <w:r w:rsidR="00402A10" w:rsidRPr="00ED447E">
        <w:rPr>
          <w:rFonts w:asciiTheme="majorHAnsi" w:hAnsiTheme="majorHAnsi"/>
        </w:rPr>
        <w:t xml:space="preserve"> informed in advance about the time of starting and of </w:t>
      </w:r>
      <w:r w:rsidR="008B2AE9" w:rsidRPr="00ED447E">
        <w:rPr>
          <w:rFonts w:asciiTheme="majorHAnsi" w:hAnsiTheme="majorHAnsi"/>
        </w:rPr>
        <w:t xml:space="preserve">              </w:t>
      </w:r>
      <w:r w:rsidR="00402A10" w:rsidRPr="00ED447E">
        <w:rPr>
          <w:rFonts w:asciiTheme="majorHAnsi" w:hAnsiTheme="majorHAnsi"/>
        </w:rPr>
        <w:t>the progress of manufacture and fabrication of various tower parts at various stages, so that arrangements could be made for inspection.</w:t>
      </w:r>
    </w:p>
    <w:p w14:paraId="704AAD5A" w14:textId="77777777" w:rsidR="00402A10" w:rsidRPr="00ED447E" w:rsidRDefault="00402A10" w:rsidP="00D71F22">
      <w:pPr>
        <w:spacing w:line="276" w:lineRule="auto"/>
        <w:ind w:left="810" w:hanging="900"/>
        <w:jc w:val="both"/>
        <w:rPr>
          <w:rFonts w:asciiTheme="majorHAnsi" w:hAnsiTheme="majorHAnsi"/>
        </w:rPr>
      </w:pPr>
    </w:p>
    <w:p w14:paraId="7BE94C74" w14:textId="134ECAFA" w:rsidR="00402A10" w:rsidRPr="00ED447E" w:rsidRDefault="00F9015F" w:rsidP="00D71F22">
      <w:pPr>
        <w:spacing w:line="276" w:lineRule="auto"/>
        <w:ind w:left="810" w:hanging="900"/>
        <w:jc w:val="both"/>
        <w:rPr>
          <w:rFonts w:asciiTheme="majorHAnsi" w:hAnsiTheme="majorHAnsi"/>
        </w:rPr>
      </w:pPr>
      <w:r w:rsidRPr="00ED447E">
        <w:rPr>
          <w:rFonts w:asciiTheme="majorHAnsi" w:hAnsiTheme="majorHAnsi"/>
        </w:rPr>
        <w:tab/>
      </w:r>
      <w:r w:rsidRPr="00ED447E">
        <w:rPr>
          <w:rFonts w:asciiTheme="majorHAnsi" w:hAnsiTheme="majorHAnsi"/>
          <w:b/>
        </w:rPr>
        <w:t xml:space="preserve">b) </w:t>
      </w:r>
      <w:r w:rsidR="00402A10" w:rsidRPr="00ED447E">
        <w:rPr>
          <w:rFonts w:asciiTheme="majorHAnsi" w:hAnsiTheme="majorHAnsi"/>
        </w:rPr>
        <w:t>The acceptance of any part of items shall in no way relieve the Contractor of any part of his responsibility for meeting all the requirements of the Specification.</w:t>
      </w:r>
    </w:p>
    <w:p w14:paraId="4026FA99" w14:textId="77777777" w:rsidR="00402A10" w:rsidRPr="00ED447E" w:rsidRDefault="00402A10" w:rsidP="003D55B3">
      <w:pPr>
        <w:tabs>
          <w:tab w:val="left" w:pos="1047"/>
        </w:tabs>
        <w:spacing w:line="276" w:lineRule="auto"/>
        <w:jc w:val="both"/>
        <w:rPr>
          <w:rFonts w:asciiTheme="majorHAnsi" w:hAnsiTheme="majorHAnsi"/>
        </w:rPr>
      </w:pPr>
    </w:p>
    <w:p w14:paraId="32688E2F" w14:textId="3CDFD478" w:rsidR="00402A10" w:rsidRPr="00ED447E" w:rsidRDefault="00F9015F" w:rsidP="003D55B3">
      <w:pPr>
        <w:tabs>
          <w:tab w:val="left" w:pos="1047"/>
        </w:tabs>
        <w:spacing w:line="276" w:lineRule="auto"/>
        <w:ind w:left="720" w:hanging="720"/>
        <w:jc w:val="both"/>
        <w:rPr>
          <w:rFonts w:asciiTheme="majorHAnsi" w:hAnsiTheme="majorHAnsi"/>
        </w:rPr>
      </w:pPr>
      <w:r w:rsidRPr="00ED447E">
        <w:rPr>
          <w:rFonts w:asciiTheme="majorHAnsi" w:hAnsiTheme="majorHAnsi"/>
        </w:rPr>
        <w:t>2.4.6.2</w:t>
      </w:r>
      <w:r w:rsidRPr="00ED447E">
        <w:rPr>
          <w:rFonts w:asciiTheme="majorHAnsi" w:hAnsiTheme="majorHAnsi"/>
        </w:rPr>
        <w:tab/>
      </w:r>
      <w:r w:rsidR="00402A10" w:rsidRPr="00ED447E">
        <w:rPr>
          <w:rFonts w:asciiTheme="majorHAnsi" w:hAnsiTheme="majorHAnsi"/>
        </w:rPr>
        <w:t xml:space="preserve">The </w:t>
      </w:r>
      <w:r w:rsidR="003A719B" w:rsidRPr="00ED447E">
        <w:rPr>
          <w:rFonts w:asciiTheme="majorHAnsi" w:hAnsiTheme="majorHAnsi"/>
        </w:rPr>
        <w:t>RECTPCL</w:t>
      </w:r>
      <w:r w:rsidR="00402A10" w:rsidRPr="00ED447E">
        <w:rPr>
          <w:rFonts w:asciiTheme="majorHAnsi" w:hAnsiTheme="majorHAnsi"/>
        </w:rPr>
        <w:t xml:space="preserve"> or his representative shall have free access at all reasonable times to those parts of the Contractor's works which are concerned with the fabrication of the </w:t>
      </w:r>
      <w:r w:rsidR="003A719B" w:rsidRPr="00ED447E">
        <w:rPr>
          <w:rFonts w:asciiTheme="majorHAnsi" w:hAnsiTheme="majorHAnsi"/>
        </w:rPr>
        <w:t>RECTPCL</w:t>
      </w:r>
      <w:r w:rsidR="00402A10" w:rsidRPr="00ED447E">
        <w:rPr>
          <w:rFonts w:asciiTheme="majorHAnsi" w:hAnsiTheme="majorHAnsi"/>
        </w:rPr>
        <w:t>'s material for satisfying himself that the fabrication is being done in accordance with the provisions of the specifications.</w:t>
      </w:r>
    </w:p>
    <w:p w14:paraId="7023694D" w14:textId="77777777" w:rsidR="00402A10" w:rsidRPr="00ED447E" w:rsidRDefault="00402A10" w:rsidP="003D55B3">
      <w:pPr>
        <w:tabs>
          <w:tab w:val="left" w:pos="1047"/>
        </w:tabs>
        <w:spacing w:line="276" w:lineRule="auto"/>
        <w:jc w:val="both"/>
        <w:rPr>
          <w:rFonts w:asciiTheme="majorHAnsi" w:hAnsiTheme="majorHAnsi"/>
        </w:rPr>
      </w:pPr>
    </w:p>
    <w:p w14:paraId="198BB313" w14:textId="40B1A32D" w:rsidR="00402A10" w:rsidRPr="00ED447E" w:rsidRDefault="00F9015F" w:rsidP="003D55B3">
      <w:pPr>
        <w:tabs>
          <w:tab w:val="left" w:pos="1047"/>
        </w:tabs>
        <w:spacing w:line="276" w:lineRule="auto"/>
        <w:ind w:left="720" w:hanging="720"/>
        <w:jc w:val="both"/>
        <w:rPr>
          <w:rFonts w:asciiTheme="majorHAnsi" w:hAnsiTheme="majorHAnsi"/>
        </w:rPr>
      </w:pPr>
      <w:r w:rsidRPr="00ED447E">
        <w:rPr>
          <w:rFonts w:asciiTheme="majorHAnsi" w:hAnsiTheme="majorHAnsi"/>
        </w:rPr>
        <w:t>2.4.6.3</w:t>
      </w:r>
      <w:r w:rsidRPr="00ED447E">
        <w:rPr>
          <w:rFonts w:asciiTheme="majorHAnsi" w:hAnsiTheme="majorHAnsi"/>
        </w:rPr>
        <w:tab/>
      </w:r>
      <w:r w:rsidR="00402A10" w:rsidRPr="00ED447E">
        <w:rPr>
          <w:rFonts w:asciiTheme="majorHAnsi" w:hAnsiTheme="majorHAnsi"/>
        </w:rPr>
        <w:t xml:space="preserve">Should any member of the structure be found not to comply with the approved design, it shall be liable to rejection. No member once rejected shall be resubmitted for inspection, except in cases where the </w:t>
      </w:r>
      <w:r w:rsidR="003A719B" w:rsidRPr="00ED447E">
        <w:rPr>
          <w:rFonts w:asciiTheme="majorHAnsi" w:hAnsiTheme="majorHAnsi"/>
        </w:rPr>
        <w:t>RECTPCL</w:t>
      </w:r>
      <w:r w:rsidR="00402A10" w:rsidRPr="00ED447E">
        <w:rPr>
          <w:rFonts w:asciiTheme="majorHAnsi" w:hAnsiTheme="majorHAnsi"/>
        </w:rPr>
        <w:t xml:space="preserve"> or his authorized representative considers that the defects can be rectified.</w:t>
      </w:r>
    </w:p>
    <w:p w14:paraId="1F619C5F" w14:textId="77777777" w:rsidR="00402A10" w:rsidRPr="00ED447E" w:rsidRDefault="00402A10" w:rsidP="003D55B3">
      <w:pPr>
        <w:tabs>
          <w:tab w:val="left" w:pos="1047"/>
        </w:tabs>
        <w:spacing w:line="276" w:lineRule="auto"/>
        <w:jc w:val="both"/>
        <w:rPr>
          <w:rFonts w:asciiTheme="majorHAnsi" w:hAnsiTheme="majorHAnsi"/>
        </w:rPr>
      </w:pPr>
    </w:p>
    <w:p w14:paraId="7EB8B263" w14:textId="68782BC3" w:rsidR="00402A10" w:rsidRPr="00ED447E" w:rsidRDefault="00F9015F" w:rsidP="003D55B3">
      <w:pPr>
        <w:tabs>
          <w:tab w:val="left" w:pos="1047"/>
        </w:tabs>
        <w:spacing w:line="276" w:lineRule="auto"/>
        <w:ind w:left="720" w:hanging="720"/>
        <w:jc w:val="both"/>
        <w:rPr>
          <w:rFonts w:asciiTheme="majorHAnsi" w:hAnsiTheme="majorHAnsi"/>
        </w:rPr>
      </w:pPr>
      <w:r w:rsidRPr="00ED447E">
        <w:rPr>
          <w:rFonts w:asciiTheme="majorHAnsi" w:hAnsiTheme="majorHAnsi"/>
        </w:rPr>
        <w:t>2.4.6.4</w:t>
      </w:r>
      <w:r w:rsidRPr="00ED447E">
        <w:rPr>
          <w:rFonts w:asciiTheme="majorHAnsi" w:hAnsiTheme="majorHAnsi"/>
        </w:rPr>
        <w:tab/>
      </w:r>
      <w:r w:rsidR="00402A10" w:rsidRPr="00ED447E">
        <w:rPr>
          <w:rFonts w:asciiTheme="majorHAnsi" w:hAnsiTheme="majorHAnsi"/>
        </w:rPr>
        <w:t xml:space="preserve">Defect which may appear during fabrication shall be made good with the consent of, and according to the procedure proposed by the Contractor and approved by the </w:t>
      </w:r>
      <w:r w:rsidR="003A719B" w:rsidRPr="00ED447E">
        <w:rPr>
          <w:rFonts w:asciiTheme="majorHAnsi" w:hAnsiTheme="majorHAnsi"/>
        </w:rPr>
        <w:t>RECTPCL</w:t>
      </w:r>
      <w:r w:rsidR="00402A10" w:rsidRPr="00ED447E">
        <w:rPr>
          <w:rFonts w:asciiTheme="majorHAnsi" w:hAnsiTheme="majorHAnsi"/>
        </w:rPr>
        <w:t>.</w:t>
      </w:r>
    </w:p>
    <w:p w14:paraId="0EA083EB" w14:textId="77777777" w:rsidR="00402A10" w:rsidRPr="00ED447E" w:rsidRDefault="00402A10" w:rsidP="003D55B3">
      <w:pPr>
        <w:tabs>
          <w:tab w:val="left" w:pos="1047"/>
        </w:tabs>
        <w:spacing w:line="276" w:lineRule="auto"/>
        <w:jc w:val="both"/>
        <w:rPr>
          <w:rFonts w:asciiTheme="majorHAnsi" w:hAnsiTheme="majorHAnsi"/>
        </w:rPr>
      </w:pPr>
    </w:p>
    <w:p w14:paraId="3EF17CE7" w14:textId="0D7E9781" w:rsidR="00402A10" w:rsidRPr="00ED447E" w:rsidRDefault="00F9015F" w:rsidP="003D55B3">
      <w:pPr>
        <w:tabs>
          <w:tab w:val="left" w:pos="709"/>
        </w:tabs>
        <w:spacing w:line="276" w:lineRule="auto"/>
        <w:jc w:val="both"/>
        <w:rPr>
          <w:rFonts w:asciiTheme="majorHAnsi" w:hAnsiTheme="majorHAnsi"/>
        </w:rPr>
      </w:pPr>
      <w:r w:rsidRPr="00ED447E">
        <w:rPr>
          <w:rFonts w:asciiTheme="majorHAnsi" w:hAnsiTheme="majorHAnsi"/>
        </w:rPr>
        <w:t>2.4.6.5</w:t>
      </w:r>
      <w:r w:rsidRPr="00ED447E">
        <w:rPr>
          <w:rFonts w:asciiTheme="majorHAnsi" w:hAnsiTheme="majorHAnsi"/>
        </w:rPr>
        <w:tab/>
      </w:r>
      <w:r w:rsidR="00402A10" w:rsidRPr="00ED447E">
        <w:rPr>
          <w:rFonts w:asciiTheme="majorHAnsi" w:hAnsiTheme="majorHAnsi"/>
        </w:rPr>
        <w:t xml:space="preserve">All gauges and templates necessary to satisfy the </w:t>
      </w:r>
      <w:r w:rsidR="003A719B" w:rsidRPr="00ED447E">
        <w:rPr>
          <w:rFonts w:asciiTheme="majorHAnsi" w:hAnsiTheme="majorHAnsi"/>
        </w:rPr>
        <w:t>RECTPCL</w:t>
      </w:r>
      <w:r w:rsidR="00402A10" w:rsidRPr="00ED447E">
        <w:rPr>
          <w:rFonts w:asciiTheme="majorHAnsi" w:hAnsiTheme="majorHAnsi"/>
        </w:rPr>
        <w:t xml:space="preserve"> shall be supplied by the Contractor.</w:t>
      </w:r>
    </w:p>
    <w:p w14:paraId="51517C0A" w14:textId="77777777" w:rsidR="00402A10" w:rsidRPr="00ED447E" w:rsidRDefault="00402A10" w:rsidP="003D55B3">
      <w:pPr>
        <w:tabs>
          <w:tab w:val="left" w:pos="1047"/>
        </w:tabs>
        <w:spacing w:line="276" w:lineRule="auto"/>
        <w:jc w:val="both"/>
        <w:rPr>
          <w:rFonts w:asciiTheme="majorHAnsi" w:hAnsiTheme="majorHAnsi"/>
        </w:rPr>
      </w:pPr>
    </w:p>
    <w:p w14:paraId="3E106878" w14:textId="77777777" w:rsidR="00402A10" w:rsidRPr="00ED447E" w:rsidRDefault="00F9015F" w:rsidP="003D55B3">
      <w:pPr>
        <w:tabs>
          <w:tab w:val="left" w:pos="1047"/>
        </w:tabs>
        <w:spacing w:line="276" w:lineRule="auto"/>
        <w:ind w:left="720" w:hanging="720"/>
        <w:jc w:val="both"/>
        <w:rPr>
          <w:rFonts w:asciiTheme="majorHAnsi" w:hAnsiTheme="majorHAnsi"/>
        </w:rPr>
      </w:pPr>
      <w:r w:rsidRPr="00ED447E">
        <w:rPr>
          <w:rFonts w:asciiTheme="majorHAnsi" w:hAnsiTheme="majorHAnsi"/>
        </w:rPr>
        <w:t>2.4.6.6</w:t>
      </w:r>
      <w:r w:rsidRPr="00ED447E">
        <w:rPr>
          <w:rFonts w:asciiTheme="majorHAnsi" w:hAnsiTheme="majorHAnsi"/>
        </w:rPr>
        <w:tab/>
      </w:r>
      <w:r w:rsidR="00402A10" w:rsidRPr="00ED447E">
        <w:rPr>
          <w:rFonts w:asciiTheme="majorHAnsi" w:hAnsiTheme="majorHAnsi"/>
        </w:rPr>
        <w:t>The specified grade and quality of steel shall be used by the Contractor. To ascertain the quality of steel used, the inspector may at his discretion get the material tested at an approved laboratory.</w:t>
      </w:r>
    </w:p>
    <w:p w14:paraId="16849F75" w14:textId="77777777" w:rsidR="00402A10" w:rsidRPr="00ED447E" w:rsidRDefault="00402A10" w:rsidP="003D55B3">
      <w:pPr>
        <w:tabs>
          <w:tab w:val="left" w:pos="1047"/>
        </w:tabs>
        <w:spacing w:line="276" w:lineRule="auto"/>
        <w:jc w:val="both"/>
        <w:rPr>
          <w:rFonts w:asciiTheme="majorHAnsi" w:hAnsiTheme="majorHAnsi"/>
        </w:rPr>
      </w:pPr>
    </w:p>
    <w:p w14:paraId="78E61980" w14:textId="77777777" w:rsidR="00402A10" w:rsidRPr="00ED447E" w:rsidRDefault="00F9015F" w:rsidP="00D71F22">
      <w:pPr>
        <w:spacing w:line="276" w:lineRule="auto"/>
        <w:jc w:val="both"/>
        <w:rPr>
          <w:rFonts w:asciiTheme="majorHAnsi" w:hAnsiTheme="majorHAnsi"/>
          <w:b/>
        </w:rPr>
      </w:pPr>
      <w:r w:rsidRPr="00ED447E">
        <w:rPr>
          <w:rFonts w:asciiTheme="majorHAnsi" w:hAnsiTheme="majorHAnsi"/>
          <w:b/>
        </w:rPr>
        <w:t>2.5</w:t>
      </w:r>
      <w:r w:rsidRPr="00ED447E">
        <w:rPr>
          <w:rFonts w:asciiTheme="majorHAnsi" w:hAnsiTheme="majorHAnsi"/>
          <w:b/>
        </w:rPr>
        <w:tab/>
      </w:r>
      <w:r w:rsidR="00402A10" w:rsidRPr="00ED447E">
        <w:rPr>
          <w:rFonts w:asciiTheme="majorHAnsi" w:hAnsiTheme="majorHAnsi"/>
          <w:b/>
        </w:rPr>
        <w:t>Tower Load Tests.</w:t>
      </w:r>
    </w:p>
    <w:p w14:paraId="2E6D4713" w14:textId="77777777" w:rsidR="00402A10" w:rsidRPr="00ED447E" w:rsidRDefault="00402A10" w:rsidP="003D55B3">
      <w:pPr>
        <w:tabs>
          <w:tab w:val="left" w:pos="1047"/>
        </w:tabs>
        <w:spacing w:line="276" w:lineRule="auto"/>
        <w:jc w:val="both"/>
        <w:rPr>
          <w:rFonts w:asciiTheme="majorHAnsi" w:hAnsiTheme="majorHAnsi"/>
          <w:b/>
        </w:rPr>
      </w:pPr>
    </w:p>
    <w:p w14:paraId="314C7C3E" w14:textId="77777777" w:rsidR="00402A10" w:rsidRPr="00ED447E" w:rsidRDefault="00F9015F" w:rsidP="00D71F22">
      <w:pPr>
        <w:spacing w:line="276" w:lineRule="auto"/>
        <w:jc w:val="both"/>
        <w:rPr>
          <w:rFonts w:asciiTheme="majorHAnsi" w:hAnsiTheme="majorHAnsi"/>
          <w:b/>
        </w:rPr>
      </w:pPr>
      <w:r w:rsidRPr="00ED447E">
        <w:rPr>
          <w:rFonts w:asciiTheme="majorHAnsi" w:hAnsiTheme="majorHAnsi"/>
          <w:b/>
        </w:rPr>
        <w:t>2.5.1</w:t>
      </w:r>
      <w:r w:rsidRPr="00ED447E">
        <w:rPr>
          <w:rFonts w:asciiTheme="majorHAnsi" w:hAnsiTheme="majorHAnsi"/>
          <w:b/>
        </w:rPr>
        <w:tab/>
      </w:r>
      <w:r w:rsidR="00402A10" w:rsidRPr="00ED447E">
        <w:rPr>
          <w:rFonts w:asciiTheme="majorHAnsi" w:hAnsiTheme="majorHAnsi"/>
          <w:b/>
        </w:rPr>
        <w:t>Testing of Tower:</w:t>
      </w:r>
    </w:p>
    <w:p w14:paraId="5E473648" w14:textId="77777777" w:rsidR="00402A10" w:rsidRPr="00ED447E" w:rsidRDefault="00402A10" w:rsidP="003D55B3">
      <w:pPr>
        <w:tabs>
          <w:tab w:val="left" w:pos="1047"/>
        </w:tabs>
        <w:spacing w:line="276" w:lineRule="auto"/>
        <w:jc w:val="both"/>
        <w:rPr>
          <w:rFonts w:asciiTheme="majorHAnsi" w:hAnsiTheme="majorHAnsi"/>
          <w:b/>
        </w:rPr>
      </w:pPr>
    </w:p>
    <w:p w14:paraId="6CFA473D" w14:textId="7D25EE0C" w:rsidR="00402A10" w:rsidRPr="00ED447E" w:rsidRDefault="00402A10" w:rsidP="003D55B3">
      <w:pPr>
        <w:tabs>
          <w:tab w:val="left" w:pos="1047"/>
        </w:tabs>
        <w:spacing w:line="276" w:lineRule="auto"/>
        <w:ind w:left="720"/>
        <w:jc w:val="both"/>
        <w:rPr>
          <w:rFonts w:asciiTheme="majorHAnsi" w:hAnsiTheme="majorHAnsi"/>
          <w:b/>
        </w:rPr>
      </w:pPr>
      <w:r w:rsidRPr="00ED447E">
        <w:rPr>
          <w:rFonts w:asciiTheme="majorHAnsi" w:hAnsiTheme="majorHAnsi"/>
          <w:b/>
        </w:rPr>
        <w:t xml:space="preserve">(Testing of Tower is </w:t>
      </w:r>
      <w:r w:rsidR="00F9015F" w:rsidRPr="00ED447E">
        <w:rPr>
          <w:rFonts w:asciiTheme="majorHAnsi" w:hAnsiTheme="majorHAnsi"/>
          <w:b/>
        </w:rPr>
        <w:t xml:space="preserve">in </w:t>
      </w:r>
      <w:r w:rsidRPr="00ED447E">
        <w:rPr>
          <w:rFonts w:asciiTheme="majorHAnsi" w:hAnsiTheme="majorHAnsi"/>
          <w:b/>
        </w:rPr>
        <w:t>Scope of SERC</w:t>
      </w:r>
      <w:r w:rsidR="008478D0" w:rsidRPr="00ED447E">
        <w:rPr>
          <w:rFonts w:asciiTheme="majorHAnsi" w:hAnsiTheme="majorHAnsi"/>
          <w:b/>
        </w:rPr>
        <w:t>/CPRI</w:t>
      </w:r>
      <w:r w:rsidRPr="00ED447E">
        <w:rPr>
          <w:rFonts w:asciiTheme="majorHAnsi" w:hAnsiTheme="majorHAnsi"/>
          <w:b/>
        </w:rPr>
        <w:t xml:space="preserve">, However, </w:t>
      </w:r>
      <w:r w:rsidR="004E4899" w:rsidRPr="00ED447E">
        <w:rPr>
          <w:rFonts w:asciiTheme="majorHAnsi" w:hAnsiTheme="majorHAnsi"/>
          <w:b/>
        </w:rPr>
        <w:t xml:space="preserve">information is being provided </w:t>
      </w:r>
      <w:r w:rsidRPr="00ED447E">
        <w:rPr>
          <w:rFonts w:asciiTheme="majorHAnsi" w:hAnsiTheme="majorHAnsi"/>
          <w:b/>
        </w:rPr>
        <w:t>for</w:t>
      </w:r>
      <w:r w:rsidR="004E4899" w:rsidRPr="00ED447E">
        <w:rPr>
          <w:rFonts w:asciiTheme="majorHAnsi" w:hAnsiTheme="majorHAnsi"/>
          <w:b/>
        </w:rPr>
        <w:t xml:space="preserve"> better understanding of the Scope of Wor</w:t>
      </w:r>
      <w:r w:rsidR="003E0E1C" w:rsidRPr="00ED447E">
        <w:rPr>
          <w:rFonts w:asciiTheme="majorHAnsi" w:hAnsiTheme="majorHAnsi"/>
          <w:b/>
        </w:rPr>
        <w:t>k</w:t>
      </w:r>
      <w:r w:rsidR="004E4899" w:rsidRPr="00ED447E">
        <w:rPr>
          <w:rFonts w:asciiTheme="majorHAnsi" w:hAnsiTheme="majorHAnsi"/>
          <w:b/>
        </w:rPr>
        <w:t>s related to</w:t>
      </w:r>
      <w:r w:rsidR="003E0E1C" w:rsidRPr="00ED447E">
        <w:rPr>
          <w:rFonts w:asciiTheme="majorHAnsi" w:hAnsiTheme="majorHAnsi"/>
          <w:b/>
        </w:rPr>
        <w:t xml:space="preserve"> Supplier of Tower) </w:t>
      </w:r>
    </w:p>
    <w:p w14:paraId="588BDC41" w14:textId="77777777" w:rsidR="00402A10" w:rsidRPr="00ED447E" w:rsidRDefault="00402A10" w:rsidP="003D55B3">
      <w:pPr>
        <w:tabs>
          <w:tab w:val="left" w:pos="1047"/>
        </w:tabs>
        <w:spacing w:line="276" w:lineRule="auto"/>
        <w:jc w:val="both"/>
        <w:rPr>
          <w:rFonts w:asciiTheme="majorHAnsi" w:hAnsiTheme="majorHAnsi"/>
          <w:b/>
        </w:rPr>
      </w:pPr>
    </w:p>
    <w:p w14:paraId="088D9570" w14:textId="50CD822E" w:rsidR="00402A10" w:rsidRPr="00ED447E" w:rsidRDefault="00402A10" w:rsidP="003D55B3">
      <w:pPr>
        <w:tabs>
          <w:tab w:val="left" w:pos="1047"/>
        </w:tabs>
        <w:spacing w:line="276" w:lineRule="auto"/>
        <w:ind w:left="720"/>
        <w:jc w:val="both"/>
        <w:rPr>
          <w:rFonts w:asciiTheme="majorHAnsi" w:hAnsiTheme="majorHAnsi"/>
        </w:rPr>
      </w:pPr>
      <w:r w:rsidRPr="00ED447E">
        <w:rPr>
          <w:rFonts w:asciiTheme="majorHAnsi" w:hAnsiTheme="majorHAnsi"/>
        </w:rPr>
        <w:t xml:space="preserve">Towers as mentioned </w:t>
      </w:r>
      <w:r w:rsidR="00F9015F" w:rsidRPr="00ED447E">
        <w:rPr>
          <w:rFonts w:asciiTheme="majorHAnsi" w:hAnsiTheme="majorHAnsi"/>
        </w:rPr>
        <w:t>above</w:t>
      </w:r>
      <w:r w:rsidRPr="00ED447E">
        <w:rPr>
          <w:rFonts w:asciiTheme="majorHAnsi" w:hAnsiTheme="majorHAnsi"/>
        </w:rPr>
        <w:t xml:space="preserve"> shall be tested by </w:t>
      </w:r>
      <w:r w:rsidR="00F9015F" w:rsidRPr="00ED447E">
        <w:rPr>
          <w:rFonts w:asciiTheme="majorHAnsi" w:hAnsiTheme="majorHAnsi"/>
        </w:rPr>
        <w:t>SERC/</w:t>
      </w:r>
      <w:r w:rsidRPr="00ED447E">
        <w:rPr>
          <w:rFonts w:asciiTheme="majorHAnsi" w:hAnsiTheme="majorHAnsi"/>
        </w:rPr>
        <w:t xml:space="preserve">CPRI at </w:t>
      </w:r>
      <w:r w:rsidR="00F9015F" w:rsidRPr="00ED447E">
        <w:rPr>
          <w:rFonts w:asciiTheme="majorHAnsi" w:hAnsiTheme="majorHAnsi"/>
        </w:rPr>
        <w:t>their</w:t>
      </w:r>
      <w:r w:rsidRPr="00ED447E">
        <w:rPr>
          <w:rFonts w:asciiTheme="majorHAnsi" w:hAnsiTheme="majorHAnsi"/>
        </w:rPr>
        <w:t xml:space="preserve"> own test bed</w:t>
      </w:r>
      <w:r w:rsidR="00F9015F" w:rsidRPr="00ED447E">
        <w:rPr>
          <w:rFonts w:asciiTheme="majorHAnsi" w:hAnsiTheme="majorHAnsi"/>
        </w:rPr>
        <w:t>s</w:t>
      </w:r>
      <w:r w:rsidRPr="00ED447E">
        <w:rPr>
          <w:rFonts w:asciiTheme="majorHAnsi" w:hAnsiTheme="majorHAnsi"/>
        </w:rPr>
        <w:t>. Tower testing shall generally conform to IS:802 (Part-111): 1978</w:t>
      </w:r>
      <w:r w:rsidR="00F9015F" w:rsidRPr="00ED447E">
        <w:rPr>
          <w:rFonts w:asciiTheme="majorHAnsi" w:hAnsiTheme="majorHAnsi"/>
        </w:rPr>
        <w:t xml:space="preserve"> or relevant IEC</w:t>
      </w:r>
      <w:r w:rsidRPr="00ED447E">
        <w:rPr>
          <w:rFonts w:asciiTheme="majorHAnsi" w:hAnsiTheme="majorHAnsi"/>
        </w:rPr>
        <w:t xml:space="preserve">. A </w:t>
      </w:r>
      <w:r w:rsidR="00CF4AB1" w:rsidRPr="00ED447E">
        <w:rPr>
          <w:rFonts w:asciiTheme="majorHAnsi" w:hAnsiTheme="majorHAnsi"/>
        </w:rPr>
        <w:t>galvanized</w:t>
      </w:r>
      <w:r w:rsidRPr="00ED447E">
        <w:rPr>
          <w:rFonts w:asciiTheme="majorHAnsi" w:hAnsiTheme="majorHAnsi"/>
        </w:rPr>
        <w:t xml:space="preserve"> tower </w:t>
      </w:r>
      <w:r w:rsidRPr="00D71F22">
        <w:rPr>
          <w:rFonts w:asciiTheme="majorHAnsi" w:hAnsiTheme="majorHAnsi"/>
        </w:rPr>
        <w:t>with 9 M extension</w:t>
      </w:r>
      <w:r w:rsidRPr="00ED447E">
        <w:rPr>
          <w:rFonts w:asciiTheme="majorHAnsi" w:hAnsiTheme="majorHAnsi"/>
        </w:rPr>
        <w:t xml:space="preserve"> shall be subjected to design loads by applying test loads applied in a manner approved by the </w:t>
      </w:r>
      <w:r w:rsidR="003A719B" w:rsidRPr="00ED447E">
        <w:rPr>
          <w:rFonts w:asciiTheme="majorHAnsi" w:hAnsiTheme="majorHAnsi"/>
        </w:rPr>
        <w:t>RECTPCL</w:t>
      </w:r>
      <w:r w:rsidRPr="00ED447E">
        <w:rPr>
          <w:rFonts w:asciiTheme="majorHAnsi" w:hAnsiTheme="majorHAnsi"/>
        </w:rPr>
        <w:t xml:space="preserve">. The tower shall withstand these tests without showing any sign of failure or permanent distortion in any part. Thereafter the tower shall be subjected to additional loads beyond design loads to verify overall capacity of the tower by increasing the loads further in an approved manner. The tower shall be tested for specified loading conditions. The Contractor shall submit within 7 days from the receipt of Design drawings from the </w:t>
      </w:r>
      <w:r w:rsidR="003A719B" w:rsidRPr="00ED447E">
        <w:rPr>
          <w:rFonts w:asciiTheme="majorHAnsi" w:hAnsiTheme="majorHAnsi"/>
        </w:rPr>
        <w:t>RECTPCL</w:t>
      </w:r>
      <w:r w:rsidRPr="00ED447E">
        <w:rPr>
          <w:rFonts w:asciiTheme="majorHAnsi" w:hAnsiTheme="majorHAnsi"/>
        </w:rPr>
        <w:t xml:space="preserve">, the detailed programme and proposal for testing the towers showing the methods of carrying out the tests and manner of applying the loads to the </w:t>
      </w:r>
      <w:r w:rsidR="003A719B" w:rsidRPr="00ED447E">
        <w:rPr>
          <w:rFonts w:asciiTheme="majorHAnsi" w:hAnsiTheme="majorHAnsi"/>
        </w:rPr>
        <w:t>RECTPCL</w:t>
      </w:r>
      <w:r w:rsidRPr="00ED447E">
        <w:rPr>
          <w:rFonts w:asciiTheme="majorHAnsi" w:hAnsiTheme="majorHAnsi"/>
        </w:rPr>
        <w:t xml:space="preserve"> for approval. After the </w:t>
      </w:r>
      <w:r w:rsidR="003A719B" w:rsidRPr="00ED447E">
        <w:rPr>
          <w:rFonts w:asciiTheme="majorHAnsi" w:hAnsiTheme="majorHAnsi"/>
        </w:rPr>
        <w:t>RECTPCL</w:t>
      </w:r>
      <w:r w:rsidRPr="00ED447E">
        <w:rPr>
          <w:rFonts w:asciiTheme="majorHAnsi" w:hAnsiTheme="majorHAnsi"/>
        </w:rPr>
        <w:t xml:space="preserve"> has approved the test procedures and programmes the Contractor will intimate the </w:t>
      </w:r>
      <w:r w:rsidR="003A719B" w:rsidRPr="00ED447E">
        <w:rPr>
          <w:rFonts w:asciiTheme="majorHAnsi" w:hAnsiTheme="majorHAnsi"/>
        </w:rPr>
        <w:t>RECTPCL</w:t>
      </w:r>
      <w:r w:rsidRPr="00ED447E">
        <w:rPr>
          <w:rFonts w:asciiTheme="majorHAnsi" w:hAnsiTheme="majorHAnsi"/>
        </w:rPr>
        <w:t xml:space="preserve"> about carrying out the tests at least 15 days in advance of the scheduled date of tests during which the </w:t>
      </w:r>
      <w:r w:rsidR="003A719B" w:rsidRPr="00ED447E">
        <w:rPr>
          <w:rFonts w:asciiTheme="majorHAnsi" w:hAnsiTheme="majorHAnsi"/>
        </w:rPr>
        <w:t>RECTPCL</w:t>
      </w:r>
      <w:r w:rsidRPr="00ED447E">
        <w:rPr>
          <w:rFonts w:asciiTheme="majorHAnsi" w:hAnsiTheme="majorHAnsi"/>
        </w:rPr>
        <w:t xml:space="preserve"> will arrange to depute his representative to be present at the time of carrying out the tests. The Contractor shall submit one set of shop drawings along with the bill of materials and structural drawings at the time of prototype tower testing for checking the tower material. The number of tests to be carried out for each type of tower is indicated in th</w:t>
      </w:r>
      <w:r w:rsidR="00F9015F" w:rsidRPr="00ED447E">
        <w:rPr>
          <w:rFonts w:asciiTheme="majorHAnsi" w:hAnsiTheme="majorHAnsi"/>
        </w:rPr>
        <w:t>is tender document</w:t>
      </w:r>
      <w:r w:rsidRPr="00ED447E">
        <w:rPr>
          <w:rFonts w:asciiTheme="majorHAnsi" w:hAnsiTheme="majorHAnsi"/>
        </w:rPr>
        <w:t>.</w:t>
      </w:r>
    </w:p>
    <w:p w14:paraId="3AAAABC6" w14:textId="77777777" w:rsidR="00402A10" w:rsidRPr="00ED447E" w:rsidRDefault="00402A10" w:rsidP="003D55B3">
      <w:pPr>
        <w:tabs>
          <w:tab w:val="left" w:pos="1047"/>
        </w:tabs>
        <w:spacing w:line="276" w:lineRule="auto"/>
        <w:jc w:val="both"/>
        <w:rPr>
          <w:rFonts w:asciiTheme="majorHAnsi" w:hAnsiTheme="majorHAnsi"/>
        </w:rPr>
      </w:pPr>
    </w:p>
    <w:p w14:paraId="408CACB6" w14:textId="7EA67C9F" w:rsidR="00402A10" w:rsidRPr="00ED447E" w:rsidRDefault="00402A10" w:rsidP="00975A4D">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 xml:space="preserve">After successful testing of the towers, the Contractor shall prepare a detailed test report of the same and submit in six copies to the </w:t>
      </w:r>
      <w:r w:rsidR="003A719B" w:rsidRPr="00ED447E">
        <w:rPr>
          <w:rFonts w:asciiTheme="majorHAnsi" w:hAnsiTheme="majorHAnsi"/>
        </w:rPr>
        <w:t>RECTPCL</w:t>
      </w:r>
      <w:r w:rsidRPr="00ED447E">
        <w:rPr>
          <w:rFonts w:asciiTheme="majorHAnsi" w:hAnsiTheme="majorHAnsi"/>
        </w:rPr>
        <w:t xml:space="preserve"> for their formal approval.</w:t>
      </w:r>
    </w:p>
    <w:p w14:paraId="6FCA9D87" w14:textId="77777777" w:rsidR="00402A10" w:rsidRPr="00ED447E" w:rsidRDefault="00402A10" w:rsidP="003D55B3">
      <w:pPr>
        <w:tabs>
          <w:tab w:val="left" w:pos="1047"/>
        </w:tabs>
        <w:spacing w:line="276" w:lineRule="auto"/>
        <w:jc w:val="both"/>
        <w:rPr>
          <w:rFonts w:asciiTheme="majorHAnsi" w:hAnsiTheme="majorHAnsi"/>
        </w:rPr>
      </w:pPr>
    </w:p>
    <w:p w14:paraId="4B0A34F6" w14:textId="4AD1F360" w:rsidR="00402A10" w:rsidRPr="00ED447E" w:rsidRDefault="00402A10" w:rsidP="003D55B3">
      <w:pPr>
        <w:tabs>
          <w:tab w:val="left" w:pos="1047"/>
        </w:tabs>
        <w:spacing w:line="276" w:lineRule="auto"/>
        <w:ind w:left="720"/>
        <w:jc w:val="both"/>
        <w:rPr>
          <w:rFonts w:asciiTheme="majorHAnsi" w:hAnsiTheme="majorHAnsi"/>
        </w:rPr>
      </w:pPr>
      <w:r w:rsidRPr="00ED447E">
        <w:rPr>
          <w:rFonts w:asciiTheme="majorHAnsi" w:hAnsiTheme="majorHAnsi"/>
        </w:rPr>
        <w:t>Further at the time of submitting test report, the Contractor has to submit the final tracings of shop drawings, structural drawings and Bill of materials as well as their soft copies in Compact Disk (CD) compatible to A</w:t>
      </w:r>
      <w:r w:rsidR="00F9015F" w:rsidRPr="00ED447E">
        <w:rPr>
          <w:rFonts w:asciiTheme="majorHAnsi" w:hAnsiTheme="majorHAnsi"/>
        </w:rPr>
        <w:t>utoCAD</w:t>
      </w:r>
      <w:r w:rsidRPr="00ED447E">
        <w:rPr>
          <w:rFonts w:asciiTheme="majorHAnsi" w:hAnsiTheme="majorHAnsi"/>
        </w:rPr>
        <w:t xml:space="preserve"> software for </w:t>
      </w:r>
      <w:r w:rsidR="003A719B" w:rsidRPr="00ED447E">
        <w:rPr>
          <w:rFonts w:asciiTheme="majorHAnsi" w:hAnsiTheme="majorHAnsi"/>
        </w:rPr>
        <w:t>RECTPCL</w:t>
      </w:r>
      <w:r w:rsidRPr="00ED447E">
        <w:rPr>
          <w:rFonts w:asciiTheme="majorHAnsi" w:hAnsiTheme="majorHAnsi"/>
        </w:rPr>
        <w:t>'s reference and record.</w:t>
      </w:r>
    </w:p>
    <w:p w14:paraId="619E9104" w14:textId="77777777" w:rsidR="00402A10" w:rsidRPr="00ED447E" w:rsidRDefault="00402A10" w:rsidP="003D55B3">
      <w:pPr>
        <w:tabs>
          <w:tab w:val="left" w:pos="1047"/>
        </w:tabs>
        <w:spacing w:line="276" w:lineRule="auto"/>
        <w:jc w:val="both"/>
        <w:rPr>
          <w:rFonts w:asciiTheme="majorHAnsi" w:hAnsiTheme="majorHAnsi"/>
        </w:rPr>
      </w:pPr>
    </w:p>
    <w:p w14:paraId="1B2E2384" w14:textId="0E27D325" w:rsidR="00402A10" w:rsidRPr="00ED447E" w:rsidRDefault="00402A10" w:rsidP="00975A4D">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In case of any premature failure even during the waiting period, the tower is to be retested after rectification. Failure shall be considered minor in case retesting can be resumed after replacing few members of the tower and major in case whole tower</w:t>
      </w:r>
      <w:r w:rsidRPr="00ED447E">
        <w:rPr>
          <w:rFonts w:asciiTheme="majorHAnsi" w:hAnsiTheme="majorHAnsi"/>
        </w:rPr>
        <w:tab/>
        <w:t>is</w:t>
      </w:r>
      <w:r w:rsidRPr="00ED447E">
        <w:rPr>
          <w:rFonts w:asciiTheme="majorHAnsi" w:hAnsiTheme="majorHAnsi"/>
        </w:rPr>
        <w:tab/>
        <w:t>to be re</w:t>
      </w:r>
      <w:r w:rsidR="00F9015F" w:rsidRPr="00ED447E">
        <w:rPr>
          <w:rFonts w:asciiTheme="majorHAnsi" w:hAnsiTheme="majorHAnsi"/>
        </w:rPr>
        <w:t xml:space="preserve">-fabricated and replaced. </w:t>
      </w:r>
      <w:r w:rsidR="003A719B" w:rsidRPr="00ED447E">
        <w:rPr>
          <w:rFonts w:asciiTheme="majorHAnsi" w:hAnsiTheme="majorHAnsi"/>
        </w:rPr>
        <w:t>RECTPCL</w:t>
      </w:r>
      <w:r w:rsidRPr="00ED447E">
        <w:rPr>
          <w:rFonts w:asciiTheme="majorHAnsi" w:hAnsiTheme="majorHAnsi"/>
        </w:rPr>
        <w:t>'s decision regarding minor or major failure shall be final and binding on Contractor.</w:t>
      </w:r>
    </w:p>
    <w:p w14:paraId="5415495B" w14:textId="77777777" w:rsidR="00402A10" w:rsidRPr="00ED447E" w:rsidRDefault="00402A10" w:rsidP="003D55B3">
      <w:pPr>
        <w:tabs>
          <w:tab w:val="left" w:pos="1047"/>
        </w:tabs>
        <w:spacing w:line="276" w:lineRule="auto"/>
        <w:jc w:val="both"/>
        <w:rPr>
          <w:rFonts w:asciiTheme="majorHAnsi" w:hAnsiTheme="majorHAnsi"/>
        </w:rPr>
      </w:pPr>
    </w:p>
    <w:p w14:paraId="4FAC100F" w14:textId="158F0B60" w:rsidR="00402A10" w:rsidRPr="00ED447E" w:rsidRDefault="00402A10" w:rsidP="00975A4D">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 xml:space="preserve">In case of minor premature failures, failed members of towers shall be replaced with modifications suggested by the </w:t>
      </w:r>
      <w:r w:rsidR="003A719B" w:rsidRPr="00ED447E">
        <w:rPr>
          <w:rFonts w:asciiTheme="majorHAnsi" w:hAnsiTheme="majorHAnsi"/>
        </w:rPr>
        <w:t>RECTPCL</w:t>
      </w:r>
      <w:r w:rsidRPr="00ED447E">
        <w:rPr>
          <w:rFonts w:asciiTheme="majorHAnsi" w:hAnsiTheme="majorHAnsi"/>
        </w:rPr>
        <w:t>'s and testing shall be resumed further from the test in which the failure was observed.</w:t>
      </w:r>
    </w:p>
    <w:p w14:paraId="16F0EDC9" w14:textId="77777777" w:rsidR="00402A10" w:rsidRPr="00ED447E" w:rsidRDefault="00402A10" w:rsidP="003D55B3">
      <w:pPr>
        <w:tabs>
          <w:tab w:val="left" w:pos="1047"/>
        </w:tabs>
        <w:spacing w:line="276" w:lineRule="auto"/>
        <w:jc w:val="both"/>
        <w:rPr>
          <w:rFonts w:asciiTheme="majorHAnsi" w:hAnsiTheme="majorHAnsi"/>
        </w:rPr>
      </w:pPr>
    </w:p>
    <w:p w14:paraId="33DF05CC" w14:textId="38FB5E1A" w:rsidR="00402A10" w:rsidRPr="00ED447E" w:rsidRDefault="00402A10" w:rsidP="00975A4D">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 xml:space="preserve">In case of major premature failure, the whole tower is to be refabricated as per the modification suggested by the </w:t>
      </w:r>
      <w:r w:rsidR="003A719B" w:rsidRPr="00ED447E">
        <w:rPr>
          <w:rFonts w:asciiTheme="majorHAnsi" w:hAnsiTheme="majorHAnsi"/>
        </w:rPr>
        <w:t>RECTPCL</w:t>
      </w:r>
      <w:r w:rsidRPr="00ED447E">
        <w:rPr>
          <w:rFonts w:asciiTheme="majorHAnsi" w:hAnsiTheme="majorHAnsi"/>
        </w:rPr>
        <w:t xml:space="preserve">. In such cases all the tests to be carried out thereafter shall be decided by the </w:t>
      </w:r>
      <w:r w:rsidR="003A719B" w:rsidRPr="00ED447E">
        <w:rPr>
          <w:rFonts w:asciiTheme="majorHAnsi" w:hAnsiTheme="majorHAnsi"/>
        </w:rPr>
        <w:t>RECTPCL</w:t>
      </w:r>
      <w:r w:rsidRPr="00ED447E">
        <w:rPr>
          <w:rFonts w:asciiTheme="majorHAnsi" w:hAnsiTheme="majorHAnsi"/>
        </w:rPr>
        <w:t xml:space="preserve"> at the time of retesting.</w:t>
      </w:r>
    </w:p>
    <w:p w14:paraId="0DEE2B6B" w14:textId="77777777" w:rsidR="00402A10" w:rsidRPr="00ED447E" w:rsidRDefault="00402A10" w:rsidP="003D55B3">
      <w:pPr>
        <w:tabs>
          <w:tab w:val="left" w:pos="1047"/>
        </w:tabs>
        <w:spacing w:line="276" w:lineRule="auto"/>
        <w:jc w:val="both"/>
        <w:rPr>
          <w:rFonts w:asciiTheme="majorHAnsi" w:hAnsiTheme="majorHAnsi"/>
        </w:rPr>
      </w:pPr>
    </w:p>
    <w:p w14:paraId="05046637" w14:textId="5E390AFC" w:rsidR="00402A10" w:rsidRPr="00ED447E" w:rsidRDefault="00402A10" w:rsidP="00975A4D">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 xml:space="preserve">The Contractor shall provide facilities to the </w:t>
      </w:r>
      <w:r w:rsidR="003A719B" w:rsidRPr="00ED447E">
        <w:rPr>
          <w:rFonts w:asciiTheme="majorHAnsi" w:hAnsiTheme="majorHAnsi"/>
        </w:rPr>
        <w:t>RECTPCL</w:t>
      </w:r>
      <w:r w:rsidRPr="00ED447E">
        <w:rPr>
          <w:rFonts w:asciiTheme="majorHAnsi" w:hAnsiTheme="majorHAnsi"/>
        </w:rPr>
        <w:t xml:space="preserve"> or their representatives for inspection of materials during testing of the same.</w:t>
      </w:r>
    </w:p>
    <w:p w14:paraId="14D20441" w14:textId="77777777" w:rsidR="00402A10" w:rsidRPr="00ED447E" w:rsidRDefault="00402A10" w:rsidP="003D55B3">
      <w:pPr>
        <w:tabs>
          <w:tab w:val="left" w:pos="1047"/>
        </w:tabs>
        <w:spacing w:line="276" w:lineRule="auto"/>
        <w:jc w:val="both"/>
        <w:rPr>
          <w:rFonts w:asciiTheme="majorHAnsi" w:hAnsiTheme="majorHAnsi"/>
        </w:rPr>
      </w:pPr>
    </w:p>
    <w:p w14:paraId="57F9F4E6" w14:textId="114D18B8" w:rsidR="00402A10" w:rsidRPr="00ED447E" w:rsidRDefault="00402A10" w:rsidP="00975A4D">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 xml:space="preserve">The Contractor shall ensure that the specification of material and section sizes of the tower to be tested, conform strictly as per design supplied by </w:t>
      </w:r>
      <w:r w:rsidR="003A719B" w:rsidRPr="00ED447E">
        <w:rPr>
          <w:rFonts w:asciiTheme="majorHAnsi" w:hAnsiTheme="majorHAnsi"/>
        </w:rPr>
        <w:t>RECTPCL</w:t>
      </w:r>
      <w:r w:rsidR="00F9015F" w:rsidRPr="00ED447E">
        <w:rPr>
          <w:rFonts w:asciiTheme="majorHAnsi" w:hAnsiTheme="majorHAnsi"/>
        </w:rPr>
        <w:t>.</w:t>
      </w:r>
    </w:p>
    <w:p w14:paraId="2B34F9BE" w14:textId="77777777" w:rsidR="00402A10" w:rsidRPr="00ED447E" w:rsidRDefault="00402A10" w:rsidP="003D55B3">
      <w:pPr>
        <w:tabs>
          <w:tab w:val="left" w:pos="1047"/>
        </w:tabs>
        <w:spacing w:line="276" w:lineRule="auto"/>
        <w:jc w:val="both"/>
        <w:rPr>
          <w:rFonts w:asciiTheme="majorHAnsi" w:hAnsiTheme="majorHAnsi"/>
        </w:rPr>
      </w:pPr>
    </w:p>
    <w:p w14:paraId="2A5DADDD" w14:textId="770802BD" w:rsidR="00402A10" w:rsidRPr="00ED447E" w:rsidRDefault="00402A10" w:rsidP="00975A4D">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 xml:space="preserve">Each type of tower to be tested shall be a full scale prototype </w:t>
      </w:r>
      <w:r w:rsidR="00CF4AB1" w:rsidRPr="00ED447E">
        <w:rPr>
          <w:rFonts w:asciiTheme="majorHAnsi" w:hAnsiTheme="majorHAnsi"/>
        </w:rPr>
        <w:t>galvanized</w:t>
      </w:r>
      <w:r w:rsidRPr="00ED447E">
        <w:rPr>
          <w:rFonts w:asciiTheme="majorHAnsi" w:hAnsiTheme="majorHAnsi"/>
        </w:rPr>
        <w:t xml:space="preserve"> tower and shall be erected vertically on rigid foundation of the stub protruding above ground level as provided in the design/drawing between ground level and concrete level. This portion of the stub shall be kept unbraced with a cleat inside as per the drawings while testing. The tower erected on test bed shall not be out of plumb by more than 1 in 360.</w:t>
      </w:r>
    </w:p>
    <w:p w14:paraId="66E3C7D5" w14:textId="77777777" w:rsidR="00402A10" w:rsidRPr="00ED447E" w:rsidRDefault="00402A10" w:rsidP="003D55B3">
      <w:pPr>
        <w:tabs>
          <w:tab w:val="left" w:pos="1047"/>
        </w:tabs>
        <w:spacing w:line="276" w:lineRule="auto"/>
        <w:jc w:val="both"/>
        <w:rPr>
          <w:rFonts w:asciiTheme="majorHAnsi" w:hAnsiTheme="majorHAnsi"/>
        </w:rPr>
      </w:pPr>
    </w:p>
    <w:p w14:paraId="4B761A55" w14:textId="77777777" w:rsidR="00402A10" w:rsidRPr="00ED447E" w:rsidRDefault="00402A10" w:rsidP="00975A4D">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All the measuring instruments shall be calibrated in systematic/approved manner with the help of standard weight/device. Calibration shall be done before commencing the test of each tower up</w:t>
      </w:r>
      <w:r w:rsidR="00BA19BD" w:rsidRPr="00ED447E">
        <w:rPr>
          <w:rFonts w:asciiTheme="majorHAnsi" w:hAnsiTheme="majorHAnsi"/>
        </w:rPr>
        <w:t xml:space="preserve"> </w:t>
      </w:r>
      <w:r w:rsidRPr="00ED447E">
        <w:rPr>
          <w:rFonts w:asciiTheme="majorHAnsi" w:hAnsiTheme="majorHAnsi"/>
        </w:rPr>
        <w:t>to the maximum anticipated loads to be applied during testing.</w:t>
      </w:r>
    </w:p>
    <w:p w14:paraId="0CDD148F" w14:textId="77777777" w:rsidR="00402A10" w:rsidRPr="00ED447E" w:rsidRDefault="00402A10" w:rsidP="003D55B3">
      <w:pPr>
        <w:tabs>
          <w:tab w:val="left" w:pos="1047"/>
        </w:tabs>
        <w:spacing w:line="276" w:lineRule="auto"/>
        <w:jc w:val="both"/>
        <w:rPr>
          <w:rFonts w:asciiTheme="majorHAnsi" w:hAnsiTheme="majorHAnsi"/>
        </w:rPr>
      </w:pPr>
    </w:p>
    <w:p w14:paraId="186A7816" w14:textId="77777777" w:rsidR="00402A10" w:rsidRPr="00ED447E" w:rsidRDefault="00402A10" w:rsidP="00975A4D">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The tower shall be tested along with actual components like hangers, D</w:t>
      </w:r>
      <w:r w:rsidRPr="00D71F22">
        <w:rPr>
          <w:rFonts w:asciiTheme="majorHAnsi" w:hAnsiTheme="majorHAnsi"/>
          <w:noProof/>
        </w:rPr>
        <w:drawing>
          <wp:inline distT="0" distB="0" distL="0" distR="0" wp14:anchorId="59F69067" wp14:editId="630EA445">
            <wp:extent cx="4574" cy="4574"/>
            <wp:effectExtent l="0" t="0" r="0" b="0"/>
            <wp:docPr id="41515" name="Picture 41515"/>
            <wp:cNvGraphicFramePr/>
            <a:graphic xmlns:a="http://schemas.openxmlformats.org/drawingml/2006/main">
              <a:graphicData uri="http://schemas.openxmlformats.org/drawingml/2006/picture">
                <pic:pic xmlns:pic="http://schemas.openxmlformats.org/drawingml/2006/picture">
                  <pic:nvPicPr>
                    <pic:cNvPr id="41515" name="Picture 41515"/>
                    <pic:cNvPicPr/>
                  </pic:nvPicPr>
                  <pic:blipFill>
                    <a:blip r:embed="rId39"/>
                    <a:stretch>
                      <a:fillRect/>
                    </a:stretch>
                  </pic:blipFill>
                  <pic:spPr>
                    <a:xfrm>
                      <a:off x="0" y="0"/>
                      <a:ext cx="4574" cy="4574"/>
                    </a:xfrm>
                    <a:prstGeom prst="rect">
                      <a:avLst/>
                    </a:prstGeom>
                  </pic:spPr>
                </pic:pic>
              </a:graphicData>
            </a:graphic>
          </wp:inline>
        </w:drawing>
      </w:r>
      <w:r w:rsidRPr="00ED447E">
        <w:rPr>
          <w:rFonts w:asciiTheme="majorHAnsi" w:hAnsiTheme="majorHAnsi"/>
        </w:rPr>
        <w:t xml:space="preserve"> shackles, strain plates etc. as considered in design for fixing of insulator strings. The suspension tower is to be tested with an arrangement simulating the specified insulator string. The tension tower is to be tested with strain plate as per approved design/drawings.</w:t>
      </w:r>
    </w:p>
    <w:p w14:paraId="478D9811" w14:textId="77777777" w:rsidR="00402A10" w:rsidRPr="00ED447E" w:rsidRDefault="00402A10" w:rsidP="003D55B3">
      <w:pPr>
        <w:tabs>
          <w:tab w:val="left" w:pos="1047"/>
        </w:tabs>
        <w:spacing w:line="276" w:lineRule="auto"/>
        <w:jc w:val="both"/>
        <w:rPr>
          <w:rFonts w:asciiTheme="majorHAnsi" w:hAnsiTheme="majorHAnsi"/>
        </w:rPr>
      </w:pPr>
    </w:p>
    <w:p w14:paraId="1E0FA73C" w14:textId="77777777" w:rsidR="00402A10" w:rsidRPr="00ED447E" w:rsidRDefault="00BA19BD" w:rsidP="00975A4D">
      <w:pPr>
        <w:pStyle w:val="ListParagraph"/>
        <w:numPr>
          <w:ilvl w:val="0"/>
          <w:numId w:val="14"/>
        </w:numPr>
        <w:tabs>
          <w:tab w:val="left" w:pos="1047"/>
        </w:tabs>
        <w:spacing w:line="276" w:lineRule="auto"/>
        <w:rPr>
          <w:rFonts w:asciiTheme="majorHAnsi" w:hAnsiTheme="majorHAnsi"/>
          <w:b/>
        </w:rPr>
      </w:pPr>
      <w:r w:rsidRPr="00ED447E">
        <w:rPr>
          <w:rFonts w:asciiTheme="majorHAnsi" w:hAnsiTheme="majorHAnsi"/>
          <w:b/>
        </w:rPr>
        <w:t>SERC/</w:t>
      </w:r>
      <w:r w:rsidR="00402A10" w:rsidRPr="00ED447E">
        <w:rPr>
          <w:rFonts w:asciiTheme="majorHAnsi" w:hAnsiTheme="majorHAnsi"/>
          <w:b/>
        </w:rPr>
        <w:t>CPRI's Scope</w:t>
      </w:r>
    </w:p>
    <w:p w14:paraId="598F6137" w14:textId="77777777" w:rsidR="00402A10" w:rsidRPr="00ED447E" w:rsidRDefault="00402A10" w:rsidP="003D55B3">
      <w:pPr>
        <w:tabs>
          <w:tab w:val="left" w:pos="1047"/>
        </w:tabs>
        <w:spacing w:line="276" w:lineRule="auto"/>
        <w:jc w:val="both"/>
        <w:rPr>
          <w:rFonts w:asciiTheme="majorHAnsi" w:hAnsiTheme="majorHAnsi"/>
          <w:b/>
        </w:rPr>
      </w:pPr>
    </w:p>
    <w:p w14:paraId="6C917290" w14:textId="30D4B8E7" w:rsidR="00402A10" w:rsidRPr="00ED447E" w:rsidRDefault="00811E72" w:rsidP="003D55B3">
      <w:pPr>
        <w:tabs>
          <w:tab w:val="left" w:pos="1047"/>
        </w:tabs>
        <w:spacing w:line="276" w:lineRule="auto"/>
        <w:ind w:left="360"/>
        <w:jc w:val="both"/>
        <w:rPr>
          <w:rFonts w:asciiTheme="majorHAnsi" w:hAnsiTheme="majorHAnsi"/>
        </w:rPr>
      </w:pPr>
      <w:r>
        <w:rPr>
          <w:rFonts w:asciiTheme="majorHAnsi" w:hAnsiTheme="majorHAnsi"/>
        </w:rPr>
        <w:t xml:space="preserve">RECTPCL is in process to appoint </w:t>
      </w:r>
      <w:r w:rsidR="00A34980">
        <w:rPr>
          <w:rFonts w:asciiTheme="majorHAnsi" w:hAnsiTheme="majorHAnsi"/>
        </w:rPr>
        <w:t xml:space="preserve">SERC, Chennai and CPRI, Bangalore to carry out testing of Tower Design.  </w:t>
      </w:r>
      <w:r w:rsidR="00402A10" w:rsidRPr="00ED447E">
        <w:rPr>
          <w:rFonts w:asciiTheme="majorHAnsi" w:hAnsiTheme="majorHAnsi"/>
        </w:rPr>
        <w:t xml:space="preserve">The </w:t>
      </w:r>
      <w:r w:rsidR="003A719B" w:rsidRPr="00ED447E">
        <w:rPr>
          <w:rFonts w:asciiTheme="majorHAnsi" w:hAnsiTheme="majorHAnsi"/>
        </w:rPr>
        <w:t>RECTPCL</w:t>
      </w:r>
      <w:r w:rsidR="00402A10" w:rsidRPr="00ED447E">
        <w:rPr>
          <w:rFonts w:asciiTheme="majorHAnsi" w:hAnsiTheme="majorHAnsi"/>
        </w:rPr>
        <w:t xml:space="preserve"> will carry out the tensile test etc. as per relevant IS</w:t>
      </w:r>
      <w:r w:rsidR="00BA19BD" w:rsidRPr="00ED447E">
        <w:rPr>
          <w:rFonts w:asciiTheme="majorHAnsi" w:hAnsiTheme="majorHAnsi"/>
        </w:rPr>
        <w:t>/IEC</w:t>
      </w:r>
      <w:r w:rsidR="00402A10" w:rsidRPr="00ED447E">
        <w:rPr>
          <w:rFonts w:asciiTheme="majorHAnsi" w:hAnsiTheme="majorHAnsi"/>
        </w:rPr>
        <w:t xml:space="preserve"> on few members of the test tower completion of the test or in case of any premature failure. The Contractor shall make suitable arrangement for the same without any extra cost to the </w:t>
      </w:r>
      <w:r w:rsidR="003A719B" w:rsidRPr="00ED447E">
        <w:rPr>
          <w:rFonts w:asciiTheme="majorHAnsi" w:hAnsiTheme="majorHAnsi"/>
        </w:rPr>
        <w:t>RECTPCL</w:t>
      </w:r>
      <w:r w:rsidR="00402A10" w:rsidRPr="00ED447E">
        <w:rPr>
          <w:rFonts w:asciiTheme="majorHAnsi" w:hAnsiTheme="majorHAnsi"/>
        </w:rPr>
        <w:t>. After submission of the material test report only, testing of tower shall be treated as complete. The type testing charges shall be released only after approval of test report, shop drawings, bills of material and structural drawings of tower.</w:t>
      </w:r>
    </w:p>
    <w:p w14:paraId="22E4FA9F" w14:textId="77777777" w:rsidR="00402A10" w:rsidRPr="00ED447E" w:rsidRDefault="00402A10" w:rsidP="003D55B3">
      <w:pPr>
        <w:tabs>
          <w:tab w:val="left" w:pos="1047"/>
        </w:tabs>
        <w:spacing w:line="276" w:lineRule="auto"/>
        <w:jc w:val="both"/>
        <w:rPr>
          <w:rFonts w:asciiTheme="majorHAnsi" w:hAnsiTheme="majorHAnsi"/>
        </w:rPr>
      </w:pPr>
    </w:p>
    <w:p w14:paraId="456F666D" w14:textId="77777777" w:rsidR="00402A10" w:rsidRPr="00ED447E" w:rsidRDefault="00402A10" w:rsidP="00975A4D">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Prefix 'T' shall be marked on all members of test tower in addition to the mark no. already provided.</w:t>
      </w:r>
    </w:p>
    <w:p w14:paraId="5DB93412" w14:textId="77777777" w:rsidR="00402A10" w:rsidRPr="00ED447E" w:rsidRDefault="00402A10" w:rsidP="003D55B3">
      <w:pPr>
        <w:tabs>
          <w:tab w:val="left" w:pos="1047"/>
        </w:tabs>
        <w:spacing w:line="276" w:lineRule="auto"/>
        <w:jc w:val="both"/>
        <w:rPr>
          <w:rFonts w:asciiTheme="majorHAnsi" w:hAnsiTheme="majorHAnsi"/>
        </w:rPr>
      </w:pPr>
    </w:p>
    <w:p w14:paraId="250F7387" w14:textId="77777777" w:rsidR="00402A10" w:rsidRPr="00ED447E" w:rsidRDefault="00402A10" w:rsidP="00975A4D">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 xml:space="preserve">The Bidders are requested to quote for Tower Parts including Bolts &amp; Nuv </w:t>
      </w:r>
      <w:r w:rsidRPr="00D71F22">
        <w:rPr>
          <w:rFonts w:asciiTheme="majorHAnsi" w:hAnsiTheme="majorHAnsi"/>
          <w:noProof/>
        </w:rPr>
        <w:drawing>
          <wp:inline distT="0" distB="0" distL="0" distR="0" wp14:anchorId="43C0D7A3" wp14:editId="581D699F">
            <wp:extent cx="27445" cy="36590"/>
            <wp:effectExtent l="0" t="0" r="0" b="0"/>
            <wp:docPr id="44193" name="Picture 44193"/>
            <wp:cNvGraphicFramePr/>
            <a:graphic xmlns:a="http://schemas.openxmlformats.org/drawingml/2006/main">
              <a:graphicData uri="http://schemas.openxmlformats.org/drawingml/2006/picture">
                <pic:pic xmlns:pic="http://schemas.openxmlformats.org/drawingml/2006/picture">
                  <pic:nvPicPr>
                    <pic:cNvPr id="44193" name="Picture 44193"/>
                    <pic:cNvPicPr/>
                  </pic:nvPicPr>
                  <pic:blipFill>
                    <a:blip r:embed="rId40"/>
                    <a:stretch>
                      <a:fillRect/>
                    </a:stretch>
                  </pic:blipFill>
                  <pic:spPr>
                    <a:xfrm>
                      <a:off x="0" y="0"/>
                      <a:ext cx="27445" cy="36590"/>
                    </a:xfrm>
                    <a:prstGeom prst="rect">
                      <a:avLst/>
                    </a:prstGeom>
                  </pic:spPr>
                </pic:pic>
              </a:graphicData>
            </a:graphic>
          </wp:inline>
        </w:drawing>
      </w:r>
      <w:r w:rsidRPr="00ED447E">
        <w:rPr>
          <w:rFonts w:asciiTheme="majorHAnsi" w:hAnsiTheme="majorHAnsi"/>
        </w:rPr>
        <w:t xml:space="preserve">Spring washers and required accessories, Freight &amp; Insurance from manufacturer's works to Test bed irrespective of the distance between the two, deemed to be included in the price quoted for total quantity indicated in the price schedule and accordingly the payment shall be made based on the actual weight of tower parts calculated as per Clause </w:t>
      </w:r>
      <w:r w:rsidR="00BA19BD" w:rsidRPr="00ED447E">
        <w:rPr>
          <w:rFonts w:asciiTheme="majorHAnsi" w:hAnsiTheme="majorHAnsi"/>
        </w:rPr>
        <w:t>2.5.1 (m)</w:t>
      </w:r>
      <w:r w:rsidRPr="00ED447E">
        <w:rPr>
          <w:rFonts w:asciiTheme="majorHAnsi" w:hAnsiTheme="majorHAnsi"/>
        </w:rPr>
        <w:t xml:space="preserve"> below.</w:t>
      </w:r>
    </w:p>
    <w:p w14:paraId="5CCFC57A" w14:textId="77777777" w:rsidR="00402A10" w:rsidRPr="00ED447E" w:rsidRDefault="00402A10" w:rsidP="003D55B3">
      <w:pPr>
        <w:tabs>
          <w:tab w:val="left" w:pos="1047"/>
        </w:tabs>
        <w:spacing w:line="276" w:lineRule="auto"/>
        <w:jc w:val="both"/>
        <w:rPr>
          <w:rFonts w:asciiTheme="majorHAnsi" w:hAnsiTheme="majorHAnsi"/>
        </w:rPr>
      </w:pPr>
    </w:p>
    <w:p w14:paraId="29D7C572" w14:textId="77777777" w:rsidR="00402A10" w:rsidRPr="00ED447E" w:rsidRDefault="00402A10" w:rsidP="003D55B3">
      <w:pPr>
        <w:pStyle w:val="ListParagraph"/>
        <w:tabs>
          <w:tab w:val="left" w:pos="1047"/>
        </w:tabs>
        <w:spacing w:line="276" w:lineRule="auto"/>
        <w:ind w:left="720" w:firstLine="0"/>
        <w:rPr>
          <w:rFonts w:asciiTheme="majorHAnsi" w:hAnsiTheme="majorHAnsi"/>
        </w:rPr>
      </w:pPr>
      <w:r w:rsidRPr="00ED447E">
        <w:rPr>
          <w:rFonts w:asciiTheme="majorHAnsi" w:hAnsiTheme="majorHAnsi"/>
        </w:rPr>
        <w:t>In case of premature failure during tower testing the contractor is required to dismantle the tower parts to the extent required, fabricate and supply fresh tower parts including Bolts, Nuts and accessories to substitute damaged tower members as well as for tower reinforcement/modifications and erect the same on the test bed. In such cases, payment shall be made for the extra tower material fabricated and supplied for rectification.</w:t>
      </w:r>
    </w:p>
    <w:p w14:paraId="55BE5E03" w14:textId="77777777" w:rsidR="00402A10" w:rsidRPr="00ED447E" w:rsidRDefault="00402A10" w:rsidP="003D55B3">
      <w:pPr>
        <w:tabs>
          <w:tab w:val="left" w:pos="1047"/>
        </w:tabs>
        <w:spacing w:line="276" w:lineRule="auto"/>
        <w:jc w:val="both"/>
        <w:rPr>
          <w:rFonts w:asciiTheme="majorHAnsi" w:hAnsiTheme="majorHAnsi"/>
        </w:rPr>
      </w:pPr>
    </w:p>
    <w:p w14:paraId="03296A64" w14:textId="75320DDC" w:rsidR="00402A10" w:rsidRPr="00ED447E" w:rsidRDefault="00402A10" w:rsidP="00975A4D">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 xml:space="preserve">The estimated total weight of towers / tower parts to be supplied by the contractor under the package have been furnished in the relevant Price Schedules. Though fully </w:t>
      </w:r>
      <w:r w:rsidR="009C32CE" w:rsidRPr="00ED447E">
        <w:rPr>
          <w:rFonts w:asciiTheme="majorHAnsi" w:hAnsiTheme="majorHAnsi"/>
        </w:rPr>
        <w:t>galvanized</w:t>
      </w:r>
      <w:r w:rsidRPr="00ED447E">
        <w:rPr>
          <w:rFonts w:asciiTheme="majorHAnsi" w:hAnsiTheme="majorHAnsi"/>
        </w:rPr>
        <w:t xml:space="preserve"> tower parts are to be supplied, the weight of tower and tower parts shall mean the weight of tower calculated by using the black sectional (</w:t>
      </w:r>
      <w:r w:rsidR="00BA19BD" w:rsidRPr="00ED447E">
        <w:rPr>
          <w:rFonts w:asciiTheme="majorHAnsi" w:hAnsiTheme="majorHAnsi"/>
        </w:rPr>
        <w:t>i.e.</w:t>
      </w:r>
      <w:r w:rsidRPr="00ED447E">
        <w:rPr>
          <w:rFonts w:asciiTheme="majorHAnsi" w:hAnsiTheme="majorHAnsi"/>
        </w:rPr>
        <w:t xml:space="preserve"> un</w:t>
      </w:r>
      <w:r w:rsidR="00BA19BD" w:rsidRPr="00ED447E">
        <w:rPr>
          <w:rFonts w:asciiTheme="majorHAnsi" w:hAnsiTheme="majorHAnsi"/>
        </w:rPr>
        <w:t>-</w:t>
      </w:r>
      <w:r w:rsidR="009C32CE" w:rsidRPr="00ED447E">
        <w:rPr>
          <w:rFonts w:asciiTheme="majorHAnsi" w:hAnsiTheme="majorHAnsi"/>
        </w:rPr>
        <w:t>galvanized</w:t>
      </w:r>
      <w:r w:rsidRPr="00ED447E">
        <w:rPr>
          <w:rFonts w:asciiTheme="majorHAnsi" w:hAnsiTheme="majorHAnsi"/>
        </w:rPr>
        <w:t xml:space="preserve">) weight of steel members of the size indicated in the </w:t>
      </w:r>
      <w:r w:rsidRPr="00ED447E">
        <w:rPr>
          <w:rFonts w:asciiTheme="majorHAnsi" w:hAnsiTheme="majorHAnsi"/>
        </w:rPr>
        <w:lastRenderedPageBreak/>
        <w:t>approved fabrication drawings and bill of materials, without taking into consideration the reduction in weights due to holes, notches and bevel cuts etc. but taking into consideration the weight of the hangers, strain plates and pack washers etc.</w:t>
      </w:r>
    </w:p>
    <w:p w14:paraId="66E334E0" w14:textId="77777777" w:rsidR="00402A10" w:rsidRPr="00ED447E" w:rsidRDefault="00402A10" w:rsidP="003D55B3">
      <w:pPr>
        <w:tabs>
          <w:tab w:val="left" w:pos="1047"/>
        </w:tabs>
        <w:spacing w:line="276" w:lineRule="auto"/>
        <w:jc w:val="both"/>
        <w:rPr>
          <w:rFonts w:asciiTheme="majorHAnsi" w:hAnsiTheme="majorHAnsi"/>
        </w:rPr>
      </w:pPr>
    </w:p>
    <w:p w14:paraId="35705835" w14:textId="77777777" w:rsidR="00402A10" w:rsidRPr="00ED447E" w:rsidRDefault="00BA19BD" w:rsidP="00D71F22">
      <w:pPr>
        <w:spacing w:line="276" w:lineRule="auto"/>
        <w:jc w:val="both"/>
        <w:rPr>
          <w:rFonts w:asciiTheme="majorHAnsi" w:hAnsiTheme="majorHAnsi"/>
          <w:b/>
        </w:rPr>
      </w:pPr>
      <w:r w:rsidRPr="00ED447E">
        <w:rPr>
          <w:rFonts w:asciiTheme="majorHAnsi" w:hAnsiTheme="majorHAnsi"/>
          <w:b/>
        </w:rPr>
        <w:t>2.6</w:t>
      </w:r>
      <w:r w:rsidRPr="00ED447E">
        <w:rPr>
          <w:rFonts w:asciiTheme="majorHAnsi" w:hAnsiTheme="majorHAnsi"/>
          <w:b/>
        </w:rPr>
        <w:tab/>
      </w:r>
      <w:r w:rsidR="00402A10" w:rsidRPr="00ED447E">
        <w:rPr>
          <w:rFonts w:asciiTheme="majorHAnsi" w:hAnsiTheme="majorHAnsi"/>
          <w:b/>
        </w:rPr>
        <w:t>Standards</w:t>
      </w:r>
    </w:p>
    <w:p w14:paraId="31F4CA23" w14:textId="77777777" w:rsidR="00402A10" w:rsidRPr="00ED447E" w:rsidRDefault="00402A10" w:rsidP="003D55B3">
      <w:pPr>
        <w:tabs>
          <w:tab w:val="left" w:pos="1047"/>
        </w:tabs>
        <w:spacing w:line="276" w:lineRule="auto"/>
        <w:jc w:val="both"/>
        <w:rPr>
          <w:rFonts w:asciiTheme="majorHAnsi" w:hAnsiTheme="majorHAnsi"/>
          <w:b/>
        </w:rPr>
      </w:pPr>
    </w:p>
    <w:p w14:paraId="16FB753D" w14:textId="1C4A99AD" w:rsidR="00402A10" w:rsidRPr="00ED447E" w:rsidRDefault="00402A10" w:rsidP="003D55B3">
      <w:pPr>
        <w:tabs>
          <w:tab w:val="left" w:pos="1047"/>
        </w:tabs>
        <w:spacing w:line="276" w:lineRule="auto"/>
        <w:ind w:left="720"/>
        <w:jc w:val="both"/>
        <w:rPr>
          <w:rFonts w:asciiTheme="majorHAnsi" w:hAnsiTheme="majorHAnsi"/>
        </w:rPr>
      </w:pPr>
      <w:r w:rsidRPr="00ED447E">
        <w:rPr>
          <w:rFonts w:asciiTheme="majorHAnsi" w:hAnsiTheme="majorHAnsi"/>
        </w:rPr>
        <w:t xml:space="preserve">The design, manufacturing, fabrication, </w:t>
      </w:r>
      <w:r w:rsidR="009C32CE" w:rsidRPr="00ED447E">
        <w:rPr>
          <w:rFonts w:asciiTheme="majorHAnsi" w:hAnsiTheme="majorHAnsi"/>
        </w:rPr>
        <w:t>galvanizing</w:t>
      </w:r>
      <w:r w:rsidRPr="00ED447E">
        <w:rPr>
          <w:rFonts w:asciiTheme="majorHAnsi" w:hAnsiTheme="majorHAnsi"/>
        </w:rPr>
        <w:t>, testing, erection procedure and materials used for manufacture and erection of towers, design shall conform to the following Indian Standards (IS)/International Standards which shall mean latest revisions, with amendments/changes adopted and published, unless specifically stated otherwise in the specification. In the event of supply of material conforming to Standards other than specified, the Bidder shall confirm in his bid that these Standards are equivalent to those specified. In case of award, salient features of comparison between the Standards proposed by the Bidder and those specified in this document will be provided by the Contractor to establish their equivalence.</w:t>
      </w:r>
    </w:p>
    <w:p w14:paraId="47CD5471" w14:textId="77777777" w:rsidR="00402A10" w:rsidRPr="00ED447E" w:rsidRDefault="00402A10" w:rsidP="003D55B3">
      <w:pPr>
        <w:tabs>
          <w:tab w:val="left" w:pos="1047"/>
        </w:tabs>
        <w:spacing w:line="276" w:lineRule="auto"/>
        <w:jc w:val="both"/>
        <w:rPr>
          <w:rFonts w:asciiTheme="majorHAnsi" w:hAnsiTheme="majorHAnsi"/>
        </w:rPr>
      </w:pPr>
    </w:p>
    <w:p w14:paraId="2B2D3E21" w14:textId="77777777" w:rsidR="00402A10" w:rsidRPr="00D71F22" w:rsidRDefault="00BA19BD" w:rsidP="003D55B3">
      <w:pPr>
        <w:tabs>
          <w:tab w:val="left" w:pos="1047"/>
        </w:tabs>
        <w:spacing w:line="276" w:lineRule="auto"/>
        <w:ind w:left="720" w:hanging="720"/>
        <w:jc w:val="both"/>
        <w:rPr>
          <w:rFonts w:asciiTheme="majorHAnsi" w:hAnsiTheme="majorHAnsi"/>
        </w:rPr>
      </w:pPr>
      <w:r w:rsidRPr="00ED447E">
        <w:rPr>
          <w:rFonts w:asciiTheme="majorHAnsi" w:hAnsiTheme="majorHAnsi"/>
        </w:rPr>
        <w:t>2.6.1</w:t>
      </w:r>
      <w:r w:rsidRPr="00ED447E">
        <w:rPr>
          <w:rFonts w:asciiTheme="majorHAnsi" w:hAnsiTheme="majorHAnsi"/>
        </w:rPr>
        <w:tab/>
      </w:r>
      <w:r w:rsidR="00402A10" w:rsidRPr="00ED447E">
        <w:rPr>
          <w:rFonts w:asciiTheme="majorHAnsi" w:hAnsiTheme="majorHAnsi"/>
        </w:rPr>
        <w:t>The material and services covered under these specifications shall be performed as per requirements of the relevant standard code referred hereinafter against each set of equipment and services. Other internationally acceptable which ensure equal or higher performance than those specified shall also be accepted.</w:t>
      </w:r>
    </w:p>
    <w:p w14:paraId="26223CC8" w14:textId="77777777" w:rsidR="005D250C" w:rsidRPr="00D71F22" w:rsidRDefault="005D250C" w:rsidP="003D55B3">
      <w:pPr>
        <w:pStyle w:val="BodyText"/>
        <w:spacing w:line="276" w:lineRule="auto"/>
        <w:ind w:left="567"/>
        <w:jc w:val="both"/>
        <w:rPr>
          <w:rFonts w:asciiTheme="majorHAnsi" w:hAnsiTheme="majorHAnsi"/>
          <w:sz w:val="22"/>
          <w:szCs w:val="22"/>
        </w:rPr>
      </w:pPr>
    </w:p>
    <w:tbl>
      <w:tblPr>
        <w:tblStyle w:val="TableGrid"/>
        <w:tblW w:w="9865" w:type="dxa"/>
        <w:jc w:val="center"/>
        <w:tblLook w:val="04A0" w:firstRow="1" w:lastRow="0" w:firstColumn="1" w:lastColumn="0" w:noHBand="0" w:noVBand="1"/>
      </w:tblPr>
      <w:tblGrid>
        <w:gridCol w:w="813"/>
        <w:gridCol w:w="2609"/>
        <w:gridCol w:w="3870"/>
        <w:gridCol w:w="2573"/>
      </w:tblGrid>
      <w:tr w:rsidR="005D250C" w:rsidRPr="00ED447E" w14:paraId="633F37B7" w14:textId="77777777" w:rsidTr="00A34980">
        <w:trPr>
          <w:tblHeader/>
          <w:jc w:val="center"/>
        </w:trPr>
        <w:tc>
          <w:tcPr>
            <w:tcW w:w="813" w:type="dxa"/>
            <w:shd w:val="clear" w:color="auto" w:fill="DDD9C3" w:themeFill="background2" w:themeFillShade="E6"/>
            <w:vAlign w:val="center"/>
          </w:tcPr>
          <w:p w14:paraId="0A8297FB" w14:textId="77777777" w:rsidR="005D250C" w:rsidRPr="00ED447E" w:rsidRDefault="005D250C">
            <w:pPr>
              <w:spacing w:line="276" w:lineRule="auto"/>
              <w:jc w:val="center"/>
              <w:rPr>
                <w:rFonts w:asciiTheme="majorHAnsi" w:hAnsiTheme="majorHAnsi"/>
                <w:b/>
              </w:rPr>
            </w:pPr>
            <w:r w:rsidRPr="00ED447E">
              <w:rPr>
                <w:rFonts w:asciiTheme="majorHAnsi" w:hAnsiTheme="majorHAnsi"/>
                <w:b/>
              </w:rPr>
              <w:t>Sl.</w:t>
            </w:r>
          </w:p>
          <w:p w14:paraId="4F0D2B0F" w14:textId="38A8D6A8" w:rsidR="005D250C" w:rsidRPr="00ED447E" w:rsidRDefault="005D250C">
            <w:pPr>
              <w:spacing w:line="276" w:lineRule="auto"/>
              <w:jc w:val="center"/>
              <w:rPr>
                <w:rFonts w:asciiTheme="majorHAnsi" w:hAnsiTheme="majorHAnsi"/>
                <w:b/>
              </w:rPr>
            </w:pPr>
            <w:r w:rsidRPr="00ED447E">
              <w:rPr>
                <w:rFonts w:asciiTheme="majorHAnsi" w:hAnsiTheme="majorHAnsi"/>
                <w:b/>
              </w:rPr>
              <w:t>No.</w:t>
            </w:r>
          </w:p>
        </w:tc>
        <w:tc>
          <w:tcPr>
            <w:tcW w:w="2609" w:type="dxa"/>
            <w:shd w:val="clear" w:color="auto" w:fill="DDD9C3" w:themeFill="background2" w:themeFillShade="E6"/>
            <w:vAlign w:val="center"/>
          </w:tcPr>
          <w:p w14:paraId="4739C51A" w14:textId="77777777" w:rsidR="005D250C" w:rsidRPr="00ED447E" w:rsidRDefault="005D250C">
            <w:pPr>
              <w:spacing w:line="276" w:lineRule="auto"/>
              <w:jc w:val="center"/>
              <w:rPr>
                <w:rFonts w:asciiTheme="majorHAnsi" w:hAnsiTheme="majorHAnsi"/>
                <w:b/>
              </w:rPr>
            </w:pPr>
            <w:r w:rsidRPr="00ED447E">
              <w:rPr>
                <w:rFonts w:asciiTheme="majorHAnsi" w:hAnsiTheme="majorHAnsi"/>
                <w:b/>
              </w:rPr>
              <w:t>Indian Standards (IS)</w:t>
            </w:r>
          </w:p>
        </w:tc>
        <w:tc>
          <w:tcPr>
            <w:tcW w:w="3870" w:type="dxa"/>
            <w:shd w:val="clear" w:color="auto" w:fill="DDD9C3" w:themeFill="background2" w:themeFillShade="E6"/>
            <w:vAlign w:val="center"/>
          </w:tcPr>
          <w:p w14:paraId="0E4B4A71" w14:textId="77777777" w:rsidR="005D250C" w:rsidRPr="00ED447E" w:rsidRDefault="005D250C">
            <w:pPr>
              <w:spacing w:line="276" w:lineRule="auto"/>
              <w:jc w:val="center"/>
              <w:rPr>
                <w:rFonts w:asciiTheme="majorHAnsi" w:hAnsiTheme="majorHAnsi"/>
                <w:b/>
              </w:rPr>
            </w:pPr>
            <w:r w:rsidRPr="00ED447E">
              <w:rPr>
                <w:rFonts w:asciiTheme="majorHAnsi" w:hAnsiTheme="majorHAnsi"/>
                <w:b/>
              </w:rPr>
              <w:t>Title</w:t>
            </w:r>
          </w:p>
        </w:tc>
        <w:tc>
          <w:tcPr>
            <w:tcW w:w="2573" w:type="dxa"/>
            <w:shd w:val="clear" w:color="auto" w:fill="DDD9C3" w:themeFill="background2" w:themeFillShade="E6"/>
            <w:vAlign w:val="center"/>
          </w:tcPr>
          <w:p w14:paraId="79739C47" w14:textId="77777777" w:rsidR="005D250C" w:rsidRPr="00ED447E" w:rsidRDefault="005D250C">
            <w:pPr>
              <w:spacing w:line="276" w:lineRule="auto"/>
              <w:jc w:val="center"/>
              <w:rPr>
                <w:rFonts w:asciiTheme="majorHAnsi" w:hAnsiTheme="majorHAnsi"/>
                <w:b/>
              </w:rPr>
            </w:pPr>
            <w:r w:rsidRPr="00ED447E">
              <w:rPr>
                <w:rFonts w:asciiTheme="majorHAnsi" w:hAnsiTheme="majorHAnsi"/>
                <w:b/>
              </w:rPr>
              <w:t>Internationally recognised standards/Guides</w:t>
            </w:r>
          </w:p>
        </w:tc>
      </w:tr>
      <w:tr w:rsidR="005D250C" w:rsidRPr="00ED447E" w14:paraId="413E71C3" w14:textId="77777777" w:rsidTr="00D71F22">
        <w:trPr>
          <w:jc w:val="center"/>
        </w:trPr>
        <w:tc>
          <w:tcPr>
            <w:tcW w:w="813" w:type="dxa"/>
            <w:vAlign w:val="center"/>
          </w:tcPr>
          <w:p w14:paraId="0B49654A"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19BF7A63" w14:textId="77777777" w:rsidR="005D250C" w:rsidRPr="00ED447E" w:rsidRDefault="005D250C" w:rsidP="00570250">
            <w:pPr>
              <w:spacing w:line="276" w:lineRule="auto"/>
              <w:rPr>
                <w:rFonts w:asciiTheme="majorHAnsi" w:hAnsiTheme="majorHAnsi"/>
              </w:rPr>
            </w:pPr>
            <w:r w:rsidRPr="00ED447E">
              <w:rPr>
                <w:rFonts w:asciiTheme="majorHAnsi" w:hAnsiTheme="majorHAnsi"/>
              </w:rPr>
              <w:t>IS:209-1992</w:t>
            </w:r>
          </w:p>
        </w:tc>
        <w:tc>
          <w:tcPr>
            <w:tcW w:w="3870" w:type="dxa"/>
          </w:tcPr>
          <w:p w14:paraId="61C6EBC6"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Specification for Zinc</w:t>
            </w:r>
          </w:p>
        </w:tc>
        <w:tc>
          <w:tcPr>
            <w:tcW w:w="2573" w:type="dxa"/>
          </w:tcPr>
          <w:p w14:paraId="274FF388"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ISO/R/752 ASTM B6</w:t>
            </w:r>
          </w:p>
        </w:tc>
      </w:tr>
      <w:tr w:rsidR="005D250C" w:rsidRPr="00ED447E" w14:paraId="79D14DE9" w14:textId="77777777" w:rsidTr="00D71F22">
        <w:trPr>
          <w:jc w:val="center"/>
        </w:trPr>
        <w:tc>
          <w:tcPr>
            <w:tcW w:w="813" w:type="dxa"/>
            <w:vAlign w:val="center"/>
          </w:tcPr>
          <w:p w14:paraId="139F1903"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598F5364" w14:textId="77777777" w:rsidR="005D250C" w:rsidRPr="00ED447E" w:rsidRDefault="005D250C" w:rsidP="00570250">
            <w:pPr>
              <w:spacing w:line="276" w:lineRule="auto"/>
              <w:rPr>
                <w:rFonts w:asciiTheme="majorHAnsi" w:hAnsiTheme="majorHAnsi"/>
              </w:rPr>
            </w:pPr>
            <w:r w:rsidRPr="00ED447E">
              <w:rPr>
                <w:rFonts w:asciiTheme="majorHAnsi" w:hAnsiTheme="majorHAnsi"/>
              </w:rPr>
              <w:t>IS 800-1991</w:t>
            </w:r>
          </w:p>
        </w:tc>
        <w:tc>
          <w:tcPr>
            <w:tcW w:w="3870" w:type="dxa"/>
          </w:tcPr>
          <w:p w14:paraId="6A7F1238"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Code of practice for General Building Construction of Steel</w:t>
            </w:r>
          </w:p>
        </w:tc>
        <w:tc>
          <w:tcPr>
            <w:tcW w:w="2573" w:type="dxa"/>
          </w:tcPr>
          <w:p w14:paraId="27EAE7F4" w14:textId="77777777" w:rsidR="005D250C" w:rsidRPr="00ED447E" w:rsidRDefault="005D250C" w:rsidP="00570250">
            <w:pPr>
              <w:spacing w:line="276" w:lineRule="auto"/>
              <w:jc w:val="both"/>
              <w:rPr>
                <w:rFonts w:asciiTheme="majorHAnsi" w:hAnsiTheme="majorHAnsi"/>
              </w:rPr>
            </w:pPr>
            <w:r w:rsidRPr="00ED447E">
              <w:rPr>
                <w:rFonts w:asciiTheme="majorHAnsi" w:eastAsia="Calibri" w:hAnsiTheme="majorHAnsi" w:cs="Calibri"/>
              </w:rPr>
              <w:t>CSA S16.1</w:t>
            </w:r>
          </w:p>
        </w:tc>
      </w:tr>
      <w:tr w:rsidR="005D250C" w:rsidRPr="00ED447E" w14:paraId="21D59077" w14:textId="77777777" w:rsidTr="00D71F22">
        <w:trPr>
          <w:jc w:val="center"/>
        </w:trPr>
        <w:tc>
          <w:tcPr>
            <w:tcW w:w="813" w:type="dxa"/>
            <w:vMerge w:val="restart"/>
            <w:vAlign w:val="center"/>
          </w:tcPr>
          <w:p w14:paraId="6DA6CE6A"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3349B291" w14:textId="77777777" w:rsidR="005D250C" w:rsidRPr="00ED447E" w:rsidRDefault="005D250C" w:rsidP="00975A4D">
            <w:pPr>
              <w:pStyle w:val="ListParagraph"/>
              <w:numPr>
                <w:ilvl w:val="0"/>
                <w:numId w:val="15"/>
              </w:numPr>
              <w:spacing w:line="276" w:lineRule="auto"/>
              <w:contextualSpacing/>
              <w:jc w:val="left"/>
              <w:rPr>
                <w:rFonts w:asciiTheme="majorHAnsi" w:hAnsiTheme="majorHAnsi"/>
              </w:rPr>
            </w:pPr>
            <w:r w:rsidRPr="00ED447E">
              <w:rPr>
                <w:rFonts w:asciiTheme="majorHAnsi" w:hAnsiTheme="majorHAnsi"/>
              </w:rPr>
              <w:t>IS:802 (Part1) Sec 1-1995</w:t>
            </w:r>
          </w:p>
          <w:p w14:paraId="2D543A78" w14:textId="77777777" w:rsidR="005D250C" w:rsidRPr="00ED447E" w:rsidRDefault="005D250C" w:rsidP="00570250">
            <w:pPr>
              <w:spacing w:line="276" w:lineRule="auto"/>
              <w:rPr>
                <w:rFonts w:asciiTheme="majorHAnsi" w:hAnsiTheme="majorHAnsi"/>
              </w:rPr>
            </w:pPr>
            <w:r w:rsidRPr="00ED447E">
              <w:rPr>
                <w:rFonts w:asciiTheme="majorHAnsi" w:hAnsiTheme="majorHAnsi"/>
              </w:rPr>
              <w:t xml:space="preserve">        Sec 2- 1992</w:t>
            </w:r>
          </w:p>
        </w:tc>
        <w:tc>
          <w:tcPr>
            <w:tcW w:w="3870" w:type="dxa"/>
          </w:tcPr>
          <w:p w14:paraId="1353E69D"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 xml:space="preserve">Code of Practice for use of Structural Steel in Overhead Transmission Line Towers: Materials, loads and Permissible Stresses </w:t>
            </w:r>
          </w:p>
          <w:p w14:paraId="14C2C06C"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Section 1 Materials and loads</w:t>
            </w:r>
          </w:p>
          <w:p w14:paraId="0E5CA93B"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Section 2 Permissible stresses</w:t>
            </w:r>
          </w:p>
        </w:tc>
        <w:tc>
          <w:tcPr>
            <w:tcW w:w="2573" w:type="dxa"/>
          </w:tcPr>
          <w:p w14:paraId="13D5068A"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ASCE 52</w:t>
            </w:r>
          </w:p>
          <w:p w14:paraId="6E68A842"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IEC 826</w:t>
            </w:r>
          </w:p>
          <w:p w14:paraId="400BDACC"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BS 8100</w:t>
            </w:r>
          </w:p>
        </w:tc>
      </w:tr>
      <w:tr w:rsidR="005D250C" w:rsidRPr="00ED447E" w14:paraId="366097D0" w14:textId="77777777" w:rsidTr="00D71F22">
        <w:trPr>
          <w:jc w:val="center"/>
        </w:trPr>
        <w:tc>
          <w:tcPr>
            <w:tcW w:w="813" w:type="dxa"/>
            <w:vMerge/>
          </w:tcPr>
          <w:p w14:paraId="1913DC3B" w14:textId="77777777" w:rsidR="005D250C" w:rsidRPr="00ED447E" w:rsidRDefault="005D250C" w:rsidP="00975A4D">
            <w:pPr>
              <w:pStyle w:val="ListParagraph"/>
              <w:numPr>
                <w:ilvl w:val="0"/>
                <w:numId w:val="16"/>
              </w:numPr>
              <w:spacing w:line="276" w:lineRule="auto"/>
              <w:contextualSpacing/>
              <w:rPr>
                <w:rFonts w:asciiTheme="majorHAnsi" w:hAnsiTheme="majorHAnsi"/>
              </w:rPr>
            </w:pPr>
          </w:p>
        </w:tc>
        <w:tc>
          <w:tcPr>
            <w:tcW w:w="2609" w:type="dxa"/>
            <w:vAlign w:val="center"/>
          </w:tcPr>
          <w:p w14:paraId="29F48359" w14:textId="77777777" w:rsidR="005D250C" w:rsidRPr="00ED447E" w:rsidRDefault="005D250C" w:rsidP="00975A4D">
            <w:pPr>
              <w:pStyle w:val="ListParagraph"/>
              <w:numPr>
                <w:ilvl w:val="0"/>
                <w:numId w:val="15"/>
              </w:numPr>
              <w:spacing w:line="276" w:lineRule="auto"/>
              <w:contextualSpacing/>
              <w:jc w:val="left"/>
              <w:rPr>
                <w:rFonts w:asciiTheme="majorHAnsi" w:hAnsiTheme="majorHAnsi"/>
              </w:rPr>
            </w:pPr>
            <w:r w:rsidRPr="00ED447E">
              <w:rPr>
                <w:rFonts w:asciiTheme="majorHAnsi" w:hAnsiTheme="majorHAnsi"/>
              </w:rPr>
              <w:t>IS 802:1978 (part-2)</w:t>
            </w:r>
          </w:p>
        </w:tc>
        <w:tc>
          <w:tcPr>
            <w:tcW w:w="3870" w:type="dxa"/>
          </w:tcPr>
          <w:p w14:paraId="245FC4DA"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Code of practice for use of structural steel in overhead Transmission Line: Fabrication, Galvanising, Inspection and Packing</w:t>
            </w:r>
          </w:p>
        </w:tc>
        <w:tc>
          <w:tcPr>
            <w:tcW w:w="2573" w:type="dxa"/>
          </w:tcPr>
          <w:p w14:paraId="090F98AB" w14:textId="77777777" w:rsidR="005D250C" w:rsidRPr="00ED447E" w:rsidRDefault="005D250C" w:rsidP="00570250">
            <w:pPr>
              <w:spacing w:line="276" w:lineRule="auto"/>
              <w:jc w:val="both"/>
              <w:rPr>
                <w:rFonts w:asciiTheme="majorHAnsi" w:hAnsiTheme="majorHAnsi"/>
              </w:rPr>
            </w:pPr>
            <w:r w:rsidRPr="00ED447E">
              <w:rPr>
                <w:rFonts w:asciiTheme="majorHAnsi" w:eastAsia="Calibri" w:hAnsiTheme="majorHAnsi" w:cs="Calibri"/>
              </w:rPr>
              <w:t>ASCE 52</w:t>
            </w:r>
          </w:p>
        </w:tc>
      </w:tr>
      <w:tr w:rsidR="005D250C" w:rsidRPr="00ED447E" w14:paraId="6F5C2765" w14:textId="77777777" w:rsidTr="00D71F22">
        <w:trPr>
          <w:jc w:val="center"/>
        </w:trPr>
        <w:tc>
          <w:tcPr>
            <w:tcW w:w="813" w:type="dxa"/>
            <w:vMerge/>
          </w:tcPr>
          <w:p w14:paraId="32ACC92D" w14:textId="77777777" w:rsidR="005D250C" w:rsidRPr="00ED447E" w:rsidRDefault="005D250C" w:rsidP="00975A4D">
            <w:pPr>
              <w:pStyle w:val="ListParagraph"/>
              <w:numPr>
                <w:ilvl w:val="0"/>
                <w:numId w:val="16"/>
              </w:numPr>
              <w:spacing w:line="276" w:lineRule="auto"/>
              <w:contextualSpacing/>
              <w:rPr>
                <w:rFonts w:asciiTheme="majorHAnsi" w:hAnsiTheme="majorHAnsi"/>
              </w:rPr>
            </w:pPr>
          </w:p>
        </w:tc>
        <w:tc>
          <w:tcPr>
            <w:tcW w:w="2609" w:type="dxa"/>
            <w:vAlign w:val="center"/>
          </w:tcPr>
          <w:p w14:paraId="29AE892F" w14:textId="77777777" w:rsidR="005D250C" w:rsidRPr="00ED447E" w:rsidRDefault="005D250C" w:rsidP="00975A4D">
            <w:pPr>
              <w:pStyle w:val="ListParagraph"/>
              <w:numPr>
                <w:ilvl w:val="0"/>
                <w:numId w:val="15"/>
              </w:numPr>
              <w:spacing w:line="276" w:lineRule="auto"/>
              <w:contextualSpacing/>
              <w:jc w:val="left"/>
              <w:rPr>
                <w:rFonts w:asciiTheme="majorHAnsi" w:hAnsiTheme="majorHAnsi"/>
              </w:rPr>
            </w:pPr>
            <w:r w:rsidRPr="00ED447E">
              <w:rPr>
                <w:rFonts w:asciiTheme="majorHAnsi" w:hAnsiTheme="majorHAnsi"/>
              </w:rPr>
              <w:t>IS 802:1978 (part-3)</w:t>
            </w:r>
          </w:p>
        </w:tc>
        <w:tc>
          <w:tcPr>
            <w:tcW w:w="3870" w:type="dxa"/>
          </w:tcPr>
          <w:p w14:paraId="27D18EA4"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Code of practice for use of Structural Steel in Overload Transmission Line Towers &amp; Testing</w:t>
            </w:r>
          </w:p>
        </w:tc>
        <w:tc>
          <w:tcPr>
            <w:tcW w:w="2573" w:type="dxa"/>
          </w:tcPr>
          <w:p w14:paraId="2D59F6C1" w14:textId="77777777" w:rsidR="005D250C" w:rsidRPr="00ED447E" w:rsidRDefault="005D250C" w:rsidP="00570250">
            <w:pPr>
              <w:spacing w:line="276" w:lineRule="auto"/>
              <w:jc w:val="both"/>
              <w:rPr>
                <w:rFonts w:asciiTheme="majorHAnsi" w:hAnsiTheme="majorHAnsi"/>
              </w:rPr>
            </w:pPr>
            <w:r w:rsidRPr="00ED447E">
              <w:rPr>
                <w:rFonts w:asciiTheme="majorHAnsi" w:eastAsia="Calibri" w:hAnsiTheme="majorHAnsi" w:cs="Calibri"/>
              </w:rPr>
              <w:t xml:space="preserve">ASCE 52 </w:t>
            </w:r>
            <w:r w:rsidRPr="00ED447E">
              <w:rPr>
                <w:rFonts w:asciiTheme="majorHAnsi" w:hAnsiTheme="majorHAnsi"/>
              </w:rPr>
              <w:t>IEC 652</w:t>
            </w:r>
          </w:p>
        </w:tc>
      </w:tr>
      <w:tr w:rsidR="005D250C" w:rsidRPr="00ED447E" w14:paraId="06487398" w14:textId="77777777" w:rsidTr="00D71F22">
        <w:trPr>
          <w:jc w:val="center"/>
        </w:trPr>
        <w:tc>
          <w:tcPr>
            <w:tcW w:w="813" w:type="dxa"/>
            <w:vAlign w:val="center"/>
          </w:tcPr>
          <w:p w14:paraId="3D60535D"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336AF26C" w14:textId="77777777" w:rsidR="005D250C" w:rsidRPr="00ED447E" w:rsidRDefault="005D250C" w:rsidP="00570250">
            <w:pPr>
              <w:spacing w:line="276" w:lineRule="auto"/>
              <w:rPr>
                <w:rFonts w:asciiTheme="majorHAnsi" w:hAnsiTheme="majorHAnsi"/>
              </w:rPr>
            </w:pPr>
            <w:r w:rsidRPr="00ED447E">
              <w:rPr>
                <w:rFonts w:asciiTheme="majorHAnsi" w:hAnsiTheme="majorHAnsi"/>
              </w:rPr>
              <w:t>IS: 808-1989</w:t>
            </w:r>
          </w:p>
        </w:tc>
        <w:tc>
          <w:tcPr>
            <w:tcW w:w="3870" w:type="dxa"/>
          </w:tcPr>
          <w:p w14:paraId="28E2F8B2"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Dimensions for Hot Rolled Steel Beam, Column, Channel and Angle Sections</w:t>
            </w:r>
          </w:p>
        </w:tc>
        <w:tc>
          <w:tcPr>
            <w:tcW w:w="2573" w:type="dxa"/>
          </w:tcPr>
          <w:p w14:paraId="266B87E0" w14:textId="77777777" w:rsidR="005D250C" w:rsidRPr="00ED447E" w:rsidRDefault="005D250C" w:rsidP="00570250">
            <w:pPr>
              <w:spacing w:line="276" w:lineRule="auto"/>
              <w:jc w:val="both"/>
              <w:rPr>
                <w:rFonts w:asciiTheme="majorHAnsi" w:hAnsiTheme="majorHAnsi"/>
              </w:rPr>
            </w:pPr>
          </w:p>
        </w:tc>
      </w:tr>
      <w:tr w:rsidR="005D250C" w:rsidRPr="00ED447E" w14:paraId="4FAB8411" w14:textId="77777777" w:rsidTr="00D71F22">
        <w:trPr>
          <w:jc w:val="center"/>
        </w:trPr>
        <w:tc>
          <w:tcPr>
            <w:tcW w:w="813" w:type="dxa"/>
            <w:vAlign w:val="center"/>
          </w:tcPr>
          <w:p w14:paraId="2487522E"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76687EE2" w14:textId="77777777" w:rsidR="005D250C" w:rsidRPr="00ED447E" w:rsidRDefault="005D250C" w:rsidP="00570250">
            <w:pPr>
              <w:spacing w:line="276" w:lineRule="auto"/>
              <w:rPr>
                <w:rFonts w:asciiTheme="majorHAnsi" w:hAnsiTheme="majorHAnsi"/>
              </w:rPr>
            </w:pPr>
            <w:r w:rsidRPr="00ED447E">
              <w:rPr>
                <w:rFonts w:asciiTheme="majorHAnsi" w:hAnsiTheme="majorHAnsi"/>
              </w:rPr>
              <w:t>IS:875-1992</w:t>
            </w:r>
          </w:p>
        </w:tc>
        <w:tc>
          <w:tcPr>
            <w:tcW w:w="3870" w:type="dxa"/>
          </w:tcPr>
          <w:p w14:paraId="21D88B94"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 xml:space="preserve">Code of Practice for Design Loads (other than Earthquakes) for Buildings </w:t>
            </w:r>
            <w:r w:rsidRPr="00ED447E">
              <w:rPr>
                <w:rFonts w:asciiTheme="majorHAnsi" w:hAnsiTheme="majorHAnsi"/>
              </w:rPr>
              <w:lastRenderedPageBreak/>
              <w:t>and Structures</w:t>
            </w:r>
          </w:p>
        </w:tc>
        <w:tc>
          <w:tcPr>
            <w:tcW w:w="2573" w:type="dxa"/>
          </w:tcPr>
          <w:p w14:paraId="0B6F80C4" w14:textId="77777777" w:rsidR="005D250C" w:rsidRPr="00ED447E" w:rsidRDefault="005D250C" w:rsidP="00570250">
            <w:pPr>
              <w:spacing w:line="276" w:lineRule="auto"/>
              <w:jc w:val="both"/>
              <w:rPr>
                <w:rFonts w:asciiTheme="majorHAnsi" w:hAnsiTheme="majorHAnsi"/>
              </w:rPr>
            </w:pPr>
          </w:p>
        </w:tc>
      </w:tr>
      <w:tr w:rsidR="005D250C" w:rsidRPr="00ED447E" w14:paraId="5CBC09B5" w14:textId="77777777" w:rsidTr="00D71F22">
        <w:trPr>
          <w:jc w:val="center"/>
        </w:trPr>
        <w:tc>
          <w:tcPr>
            <w:tcW w:w="813" w:type="dxa"/>
            <w:vAlign w:val="center"/>
          </w:tcPr>
          <w:p w14:paraId="01F6681B"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650484CF" w14:textId="77777777" w:rsidR="005D250C" w:rsidRPr="00ED447E" w:rsidRDefault="005D250C" w:rsidP="00570250">
            <w:pPr>
              <w:spacing w:line="276" w:lineRule="auto"/>
              <w:rPr>
                <w:rFonts w:asciiTheme="majorHAnsi" w:hAnsiTheme="majorHAnsi"/>
              </w:rPr>
            </w:pPr>
            <w:r w:rsidRPr="00ED447E">
              <w:rPr>
                <w:rFonts w:asciiTheme="majorHAnsi" w:hAnsiTheme="majorHAnsi"/>
              </w:rPr>
              <w:t>IS: 1363-1992</w:t>
            </w:r>
          </w:p>
        </w:tc>
        <w:tc>
          <w:tcPr>
            <w:tcW w:w="3870" w:type="dxa"/>
          </w:tcPr>
          <w:p w14:paraId="7967F175"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Hexagon Nuts (size range M5 to M36)</w:t>
            </w:r>
          </w:p>
        </w:tc>
        <w:tc>
          <w:tcPr>
            <w:tcW w:w="2573" w:type="dxa"/>
          </w:tcPr>
          <w:p w14:paraId="23A71ACE" w14:textId="77777777" w:rsidR="005D250C" w:rsidRPr="00ED447E" w:rsidRDefault="005D250C" w:rsidP="00570250">
            <w:pPr>
              <w:spacing w:line="276" w:lineRule="auto"/>
              <w:jc w:val="both"/>
              <w:rPr>
                <w:rFonts w:asciiTheme="majorHAnsi" w:hAnsiTheme="majorHAnsi"/>
              </w:rPr>
            </w:pPr>
          </w:p>
        </w:tc>
      </w:tr>
      <w:tr w:rsidR="005D250C" w:rsidRPr="00ED447E" w14:paraId="65B98454" w14:textId="77777777" w:rsidTr="00D71F22">
        <w:trPr>
          <w:jc w:val="center"/>
        </w:trPr>
        <w:tc>
          <w:tcPr>
            <w:tcW w:w="813" w:type="dxa"/>
            <w:vAlign w:val="center"/>
          </w:tcPr>
          <w:p w14:paraId="34CD396D"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4020C7D0" w14:textId="77777777" w:rsidR="005D250C" w:rsidRPr="00ED447E" w:rsidRDefault="005D250C" w:rsidP="00570250">
            <w:pPr>
              <w:spacing w:line="276" w:lineRule="auto"/>
              <w:rPr>
                <w:rFonts w:asciiTheme="majorHAnsi" w:hAnsiTheme="majorHAnsi"/>
              </w:rPr>
            </w:pPr>
            <w:r w:rsidRPr="00ED447E">
              <w:rPr>
                <w:rFonts w:asciiTheme="majorHAnsi" w:hAnsiTheme="majorHAnsi"/>
              </w:rPr>
              <w:t>IS: 1367-1992</w:t>
            </w:r>
          </w:p>
        </w:tc>
        <w:tc>
          <w:tcPr>
            <w:tcW w:w="3870" w:type="dxa"/>
          </w:tcPr>
          <w:p w14:paraId="449E5FC3"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Technical Supply Conditions for Threaded Steel/ Fasteners</w:t>
            </w:r>
          </w:p>
        </w:tc>
        <w:tc>
          <w:tcPr>
            <w:tcW w:w="2573" w:type="dxa"/>
          </w:tcPr>
          <w:p w14:paraId="0ACC9695" w14:textId="77777777" w:rsidR="005D250C" w:rsidRPr="00ED447E" w:rsidRDefault="005D250C" w:rsidP="00570250">
            <w:pPr>
              <w:spacing w:line="276" w:lineRule="auto"/>
              <w:jc w:val="both"/>
              <w:rPr>
                <w:rFonts w:asciiTheme="majorHAnsi" w:hAnsiTheme="majorHAnsi"/>
              </w:rPr>
            </w:pPr>
          </w:p>
        </w:tc>
      </w:tr>
      <w:tr w:rsidR="005D250C" w:rsidRPr="00ED447E" w14:paraId="23CA083E" w14:textId="77777777" w:rsidTr="00D71F22">
        <w:trPr>
          <w:jc w:val="center"/>
        </w:trPr>
        <w:tc>
          <w:tcPr>
            <w:tcW w:w="813" w:type="dxa"/>
            <w:vAlign w:val="center"/>
          </w:tcPr>
          <w:p w14:paraId="19167F2F"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0F19DA6F" w14:textId="77777777" w:rsidR="005D250C" w:rsidRPr="00ED447E" w:rsidRDefault="005D250C" w:rsidP="00570250">
            <w:pPr>
              <w:spacing w:line="276" w:lineRule="auto"/>
              <w:rPr>
                <w:rFonts w:asciiTheme="majorHAnsi" w:hAnsiTheme="majorHAnsi"/>
              </w:rPr>
            </w:pPr>
            <w:r w:rsidRPr="00ED447E">
              <w:rPr>
                <w:rFonts w:asciiTheme="majorHAnsi" w:hAnsiTheme="majorHAnsi"/>
              </w:rPr>
              <w:t>IS: 1573-1991</w:t>
            </w:r>
          </w:p>
        </w:tc>
        <w:tc>
          <w:tcPr>
            <w:tcW w:w="3870" w:type="dxa"/>
          </w:tcPr>
          <w:p w14:paraId="6DDD9C2E"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 xml:space="preserve">Electro-Plated Coatings of zinc on iron and </w:t>
            </w:r>
            <w:r w:rsidRPr="00ED447E">
              <w:rPr>
                <w:rFonts w:asciiTheme="majorHAnsi" w:eastAsia="Calibri" w:hAnsiTheme="majorHAnsi" w:cs="Calibri"/>
              </w:rPr>
              <w:t>Steel</w:t>
            </w:r>
          </w:p>
        </w:tc>
        <w:tc>
          <w:tcPr>
            <w:tcW w:w="2573" w:type="dxa"/>
          </w:tcPr>
          <w:p w14:paraId="69BD71F7" w14:textId="77777777" w:rsidR="005D250C" w:rsidRPr="00ED447E" w:rsidRDefault="005D250C" w:rsidP="00570250">
            <w:pPr>
              <w:spacing w:line="276" w:lineRule="auto"/>
              <w:jc w:val="both"/>
              <w:rPr>
                <w:rFonts w:asciiTheme="majorHAnsi" w:hAnsiTheme="majorHAnsi"/>
              </w:rPr>
            </w:pPr>
          </w:p>
        </w:tc>
      </w:tr>
      <w:tr w:rsidR="005D250C" w:rsidRPr="00ED447E" w14:paraId="46F8D51E" w14:textId="77777777" w:rsidTr="00D71F22">
        <w:trPr>
          <w:jc w:val="center"/>
        </w:trPr>
        <w:tc>
          <w:tcPr>
            <w:tcW w:w="813" w:type="dxa"/>
            <w:vAlign w:val="center"/>
          </w:tcPr>
          <w:p w14:paraId="18AB0180"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73655035" w14:textId="77777777" w:rsidR="005D250C" w:rsidRPr="00ED447E" w:rsidRDefault="005D250C" w:rsidP="00570250">
            <w:pPr>
              <w:spacing w:line="276" w:lineRule="auto"/>
              <w:rPr>
                <w:rFonts w:asciiTheme="majorHAnsi" w:hAnsiTheme="majorHAnsi"/>
              </w:rPr>
            </w:pPr>
            <w:r w:rsidRPr="00ED447E">
              <w:rPr>
                <w:rFonts w:asciiTheme="majorHAnsi" w:hAnsiTheme="majorHAnsi"/>
              </w:rPr>
              <w:t>IS: 1852-1991</w:t>
            </w:r>
          </w:p>
        </w:tc>
        <w:tc>
          <w:tcPr>
            <w:tcW w:w="3870" w:type="dxa"/>
          </w:tcPr>
          <w:p w14:paraId="10C2F0C0"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Rolling and Cutting Tolerances of Hot Rolled Steel Products</w:t>
            </w:r>
          </w:p>
        </w:tc>
        <w:tc>
          <w:tcPr>
            <w:tcW w:w="2573" w:type="dxa"/>
          </w:tcPr>
          <w:p w14:paraId="219AB405" w14:textId="77777777" w:rsidR="005D250C" w:rsidRPr="00ED447E" w:rsidRDefault="005D250C" w:rsidP="00570250">
            <w:pPr>
              <w:spacing w:line="276" w:lineRule="auto"/>
              <w:jc w:val="both"/>
              <w:rPr>
                <w:rFonts w:asciiTheme="majorHAnsi" w:hAnsiTheme="majorHAnsi"/>
              </w:rPr>
            </w:pPr>
          </w:p>
        </w:tc>
      </w:tr>
      <w:tr w:rsidR="005D250C" w:rsidRPr="00ED447E" w14:paraId="7C3AC526" w14:textId="77777777" w:rsidTr="00D71F22">
        <w:trPr>
          <w:jc w:val="center"/>
        </w:trPr>
        <w:tc>
          <w:tcPr>
            <w:tcW w:w="813" w:type="dxa"/>
            <w:vAlign w:val="center"/>
          </w:tcPr>
          <w:p w14:paraId="5314CDAB"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6022F6EE" w14:textId="77777777" w:rsidR="005D250C" w:rsidRPr="00ED447E" w:rsidRDefault="005D250C" w:rsidP="00570250">
            <w:pPr>
              <w:spacing w:line="276" w:lineRule="auto"/>
              <w:rPr>
                <w:rFonts w:asciiTheme="majorHAnsi" w:hAnsiTheme="majorHAnsi"/>
              </w:rPr>
            </w:pPr>
            <w:r w:rsidRPr="00ED447E">
              <w:rPr>
                <w:rFonts w:asciiTheme="majorHAnsi" w:hAnsiTheme="majorHAnsi"/>
              </w:rPr>
              <w:t>IS-1893-1991</w:t>
            </w:r>
          </w:p>
        </w:tc>
        <w:tc>
          <w:tcPr>
            <w:tcW w:w="3870" w:type="dxa"/>
          </w:tcPr>
          <w:p w14:paraId="3867F22F"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Criteria for Earthquake Resistant Design of Structures</w:t>
            </w:r>
          </w:p>
        </w:tc>
        <w:tc>
          <w:tcPr>
            <w:tcW w:w="2573" w:type="dxa"/>
          </w:tcPr>
          <w:p w14:paraId="06C2DA3B"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IEEE 693</w:t>
            </w:r>
          </w:p>
        </w:tc>
      </w:tr>
      <w:tr w:rsidR="005D250C" w:rsidRPr="00ED447E" w14:paraId="3E50AC45" w14:textId="77777777" w:rsidTr="00D71F22">
        <w:trPr>
          <w:jc w:val="center"/>
        </w:trPr>
        <w:tc>
          <w:tcPr>
            <w:tcW w:w="813" w:type="dxa"/>
            <w:vAlign w:val="center"/>
          </w:tcPr>
          <w:p w14:paraId="75AA3A16"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1E8364CA" w14:textId="77777777" w:rsidR="005D250C" w:rsidRPr="00ED447E" w:rsidRDefault="005D250C" w:rsidP="00570250">
            <w:pPr>
              <w:spacing w:line="276" w:lineRule="auto"/>
              <w:rPr>
                <w:rFonts w:asciiTheme="majorHAnsi" w:hAnsiTheme="majorHAnsi"/>
              </w:rPr>
            </w:pPr>
            <w:r w:rsidRPr="00ED447E">
              <w:rPr>
                <w:rFonts w:asciiTheme="majorHAnsi" w:hAnsiTheme="majorHAnsi"/>
              </w:rPr>
              <w:t>IS:2016-1992</w:t>
            </w:r>
          </w:p>
        </w:tc>
        <w:tc>
          <w:tcPr>
            <w:tcW w:w="3870" w:type="dxa"/>
          </w:tcPr>
          <w:p w14:paraId="31BE6A88"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Plain Washers</w:t>
            </w:r>
          </w:p>
        </w:tc>
        <w:tc>
          <w:tcPr>
            <w:tcW w:w="2573" w:type="dxa"/>
          </w:tcPr>
          <w:p w14:paraId="7109B261"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ISO/R887</w:t>
            </w:r>
          </w:p>
          <w:p w14:paraId="1C0D1E50"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ANSIB18-22.1</w:t>
            </w:r>
          </w:p>
        </w:tc>
      </w:tr>
      <w:tr w:rsidR="005D250C" w:rsidRPr="00ED447E" w14:paraId="1C2875A2" w14:textId="77777777" w:rsidTr="00D71F22">
        <w:trPr>
          <w:jc w:val="center"/>
        </w:trPr>
        <w:tc>
          <w:tcPr>
            <w:tcW w:w="813" w:type="dxa"/>
            <w:vAlign w:val="center"/>
          </w:tcPr>
          <w:p w14:paraId="37ED984D"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30F89585" w14:textId="77777777" w:rsidR="005D250C" w:rsidRPr="00ED447E" w:rsidRDefault="005D250C" w:rsidP="00570250">
            <w:pPr>
              <w:spacing w:line="276" w:lineRule="auto"/>
              <w:rPr>
                <w:rFonts w:asciiTheme="majorHAnsi" w:hAnsiTheme="majorHAnsi"/>
              </w:rPr>
            </w:pPr>
            <w:r w:rsidRPr="00ED447E">
              <w:rPr>
                <w:rFonts w:asciiTheme="majorHAnsi" w:hAnsiTheme="majorHAnsi"/>
              </w:rPr>
              <w:t>IS:2062-1992</w:t>
            </w:r>
          </w:p>
        </w:tc>
        <w:tc>
          <w:tcPr>
            <w:tcW w:w="3870" w:type="dxa"/>
          </w:tcPr>
          <w:p w14:paraId="4B8CD719"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Hot Rolled low, medium and high tensile structural Steel</w:t>
            </w:r>
          </w:p>
        </w:tc>
        <w:tc>
          <w:tcPr>
            <w:tcW w:w="2573" w:type="dxa"/>
          </w:tcPr>
          <w:p w14:paraId="7524B45E" w14:textId="77777777" w:rsidR="005D250C" w:rsidRPr="00ED447E" w:rsidRDefault="005D250C" w:rsidP="00570250">
            <w:pPr>
              <w:spacing w:line="276" w:lineRule="auto"/>
              <w:jc w:val="both"/>
              <w:rPr>
                <w:rFonts w:asciiTheme="majorHAnsi" w:hAnsiTheme="majorHAnsi"/>
              </w:rPr>
            </w:pPr>
          </w:p>
        </w:tc>
      </w:tr>
      <w:tr w:rsidR="005D250C" w:rsidRPr="00ED447E" w14:paraId="5AB0DB38" w14:textId="77777777" w:rsidTr="00D71F22">
        <w:trPr>
          <w:jc w:val="center"/>
        </w:trPr>
        <w:tc>
          <w:tcPr>
            <w:tcW w:w="813" w:type="dxa"/>
            <w:vAlign w:val="center"/>
          </w:tcPr>
          <w:p w14:paraId="57358883"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3BC3006D" w14:textId="77777777" w:rsidR="005D250C" w:rsidRPr="00ED447E" w:rsidRDefault="005D250C" w:rsidP="00570250">
            <w:pPr>
              <w:spacing w:line="276" w:lineRule="auto"/>
              <w:rPr>
                <w:rFonts w:asciiTheme="majorHAnsi" w:hAnsiTheme="majorHAnsi"/>
              </w:rPr>
            </w:pPr>
            <w:r w:rsidRPr="00ED447E">
              <w:rPr>
                <w:rFonts w:asciiTheme="majorHAnsi" w:hAnsiTheme="majorHAnsi"/>
              </w:rPr>
              <w:t>IS:2629-1990</w:t>
            </w:r>
          </w:p>
        </w:tc>
        <w:tc>
          <w:tcPr>
            <w:tcW w:w="3870" w:type="dxa"/>
          </w:tcPr>
          <w:p w14:paraId="42F43295"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Recommended Practice for Hot Dip Galvanising of iron and steel</w:t>
            </w:r>
          </w:p>
        </w:tc>
        <w:tc>
          <w:tcPr>
            <w:tcW w:w="2573" w:type="dxa"/>
          </w:tcPr>
          <w:p w14:paraId="2D4567EE"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 xml:space="preserve">ASTM A123 </w:t>
            </w:r>
            <w:r w:rsidRPr="00ED447E">
              <w:rPr>
                <w:rFonts w:asciiTheme="majorHAnsi" w:eastAsia="Calibri" w:hAnsiTheme="majorHAnsi" w:cs="Calibri"/>
              </w:rPr>
              <w:t>CSA G 164</w:t>
            </w:r>
          </w:p>
        </w:tc>
      </w:tr>
      <w:tr w:rsidR="005D250C" w:rsidRPr="00ED447E" w14:paraId="1ED0CD5F" w14:textId="77777777" w:rsidTr="00D71F22">
        <w:trPr>
          <w:jc w:val="center"/>
        </w:trPr>
        <w:tc>
          <w:tcPr>
            <w:tcW w:w="813" w:type="dxa"/>
            <w:vAlign w:val="center"/>
          </w:tcPr>
          <w:p w14:paraId="4DD6D14E"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45286EA2" w14:textId="77777777" w:rsidR="005D250C" w:rsidRPr="00ED447E" w:rsidRDefault="005D250C" w:rsidP="00570250">
            <w:pPr>
              <w:spacing w:line="276" w:lineRule="auto"/>
              <w:rPr>
                <w:rFonts w:asciiTheme="majorHAnsi" w:hAnsiTheme="majorHAnsi"/>
              </w:rPr>
            </w:pPr>
            <w:r w:rsidRPr="00ED447E">
              <w:rPr>
                <w:rFonts w:asciiTheme="majorHAnsi" w:hAnsiTheme="majorHAnsi"/>
              </w:rPr>
              <w:t>IS:2633-1992</w:t>
            </w:r>
          </w:p>
        </w:tc>
        <w:tc>
          <w:tcPr>
            <w:tcW w:w="3870" w:type="dxa"/>
          </w:tcPr>
          <w:p w14:paraId="3B2919C3"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Method of Testing Uniformity of Coating of Zinc Coated Articles</w:t>
            </w:r>
          </w:p>
        </w:tc>
        <w:tc>
          <w:tcPr>
            <w:tcW w:w="2573" w:type="dxa"/>
          </w:tcPr>
          <w:p w14:paraId="32CE30AC"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ASTM A123</w:t>
            </w:r>
          </w:p>
          <w:p w14:paraId="2B2E005E" w14:textId="77777777" w:rsidR="005D250C" w:rsidRPr="00ED447E" w:rsidRDefault="005D250C" w:rsidP="00570250">
            <w:pPr>
              <w:spacing w:line="276" w:lineRule="auto"/>
              <w:jc w:val="both"/>
              <w:rPr>
                <w:rFonts w:asciiTheme="majorHAnsi" w:hAnsiTheme="majorHAnsi"/>
              </w:rPr>
            </w:pPr>
            <w:r w:rsidRPr="00ED447E">
              <w:rPr>
                <w:rFonts w:asciiTheme="majorHAnsi" w:eastAsia="Calibri" w:hAnsiTheme="majorHAnsi" w:cs="Calibri"/>
              </w:rPr>
              <w:t>CSA G164</w:t>
            </w:r>
          </w:p>
        </w:tc>
      </w:tr>
      <w:tr w:rsidR="005D250C" w:rsidRPr="00ED447E" w14:paraId="07712F75" w14:textId="77777777" w:rsidTr="00D71F22">
        <w:trPr>
          <w:jc w:val="center"/>
        </w:trPr>
        <w:tc>
          <w:tcPr>
            <w:tcW w:w="813" w:type="dxa"/>
            <w:vAlign w:val="center"/>
          </w:tcPr>
          <w:p w14:paraId="4B638A55"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44BEAA08" w14:textId="77777777" w:rsidR="005D250C" w:rsidRPr="00ED447E" w:rsidRDefault="005D250C" w:rsidP="00570250">
            <w:pPr>
              <w:spacing w:line="276" w:lineRule="auto"/>
              <w:rPr>
                <w:rFonts w:asciiTheme="majorHAnsi" w:hAnsiTheme="majorHAnsi"/>
              </w:rPr>
            </w:pPr>
            <w:r w:rsidRPr="00ED447E">
              <w:rPr>
                <w:rFonts w:asciiTheme="majorHAnsi" w:hAnsiTheme="majorHAnsi"/>
              </w:rPr>
              <w:t>IS:3063-1994</w:t>
            </w:r>
          </w:p>
        </w:tc>
        <w:tc>
          <w:tcPr>
            <w:tcW w:w="3870" w:type="dxa"/>
          </w:tcPr>
          <w:p w14:paraId="618DD5DD" w14:textId="77777777" w:rsidR="005D250C" w:rsidRPr="00ED447E" w:rsidRDefault="005D250C" w:rsidP="00570250">
            <w:pPr>
              <w:tabs>
                <w:tab w:val="left" w:pos="1170"/>
              </w:tabs>
              <w:spacing w:line="276" w:lineRule="auto"/>
              <w:jc w:val="both"/>
              <w:rPr>
                <w:rFonts w:asciiTheme="majorHAnsi" w:hAnsiTheme="majorHAnsi"/>
              </w:rPr>
            </w:pPr>
            <w:r w:rsidRPr="00ED447E">
              <w:rPr>
                <w:rFonts w:asciiTheme="majorHAnsi" w:hAnsiTheme="majorHAnsi"/>
              </w:rPr>
              <w:t>Single coil Rectangular section Spring Washers for Bolts, Nuts screws</w:t>
            </w:r>
          </w:p>
        </w:tc>
        <w:tc>
          <w:tcPr>
            <w:tcW w:w="2573" w:type="dxa"/>
          </w:tcPr>
          <w:p w14:paraId="19525AC6"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DIN-127</w:t>
            </w:r>
          </w:p>
        </w:tc>
      </w:tr>
      <w:tr w:rsidR="005D250C" w:rsidRPr="00ED447E" w14:paraId="6EB03FC4" w14:textId="77777777" w:rsidTr="00D71F22">
        <w:trPr>
          <w:jc w:val="center"/>
        </w:trPr>
        <w:tc>
          <w:tcPr>
            <w:tcW w:w="813" w:type="dxa"/>
            <w:vAlign w:val="center"/>
          </w:tcPr>
          <w:p w14:paraId="1C364099"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6858DDAF" w14:textId="77777777" w:rsidR="005D250C" w:rsidRPr="00ED447E" w:rsidRDefault="005D250C" w:rsidP="00570250">
            <w:pPr>
              <w:spacing w:line="276" w:lineRule="auto"/>
              <w:rPr>
                <w:rFonts w:asciiTheme="majorHAnsi" w:hAnsiTheme="majorHAnsi"/>
              </w:rPr>
            </w:pPr>
            <w:r w:rsidRPr="00ED447E">
              <w:rPr>
                <w:rFonts w:asciiTheme="majorHAnsi" w:eastAsia="Calibri" w:hAnsiTheme="majorHAnsi" w:cs="Calibri"/>
              </w:rPr>
              <w:t>193757-1992</w:t>
            </w:r>
          </w:p>
        </w:tc>
        <w:tc>
          <w:tcPr>
            <w:tcW w:w="3870" w:type="dxa"/>
          </w:tcPr>
          <w:p w14:paraId="343D73F1"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High Strength Structural Bolts</w:t>
            </w:r>
          </w:p>
        </w:tc>
        <w:tc>
          <w:tcPr>
            <w:tcW w:w="2573" w:type="dxa"/>
          </w:tcPr>
          <w:p w14:paraId="3495B793" w14:textId="77777777" w:rsidR="005D250C" w:rsidRPr="00ED447E" w:rsidRDefault="005D250C" w:rsidP="00570250">
            <w:pPr>
              <w:spacing w:line="276" w:lineRule="auto"/>
              <w:jc w:val="both"/>
              <w:rPr>
                <w:rFonts w:asciiTheme="majorHAnsi" w:hAnsiTheme="majorHAnsi"/>
              </w:rPr>
            </w:pPr>
          </w:p>
        </w:tc>
      </w:tr>
      <w:tr w:rsidR="005D250C" w:rsidRPr="00ED447E" w14:paraId="47969C40" w14:textId="77777777" w:rsidTr="00D71F22">
        <w:trPr>
          <w:jc w:val="center"/>
        </w:trPr>
        <w:tc>
          <w:tcPr>
            <w:tcW w:w="813" w:type="dxa"/>
            <w:vAlign w:val="center"/>
          </w:tcPr>
          <w:p w14:paraId="7A8B3956"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4A239140" w14:textId="77777777" w:rsidR="005D250C" w:rsidRPr="00ED447E" w:rsidRDefault="005D250C" w:rsidP="00570250">
            <w:pPr>
              <w:spacing w:line="276" w:lineRule="auto"/>
              <w:rPr>
                <w:rFonts w:asciiTheme="majorHAnsi" w:hAnsiTheme="majorHAnsi"/>
              </w:rPr>
            </w:pPr>
            <w:r w:rsidRPr="00ED447E">
              <w:rPr>
                <w:rFonts w:asciiTheme="majorHAnsi" w:hAnsiTheme="majorHAnsi"/>
              </w:rPr>
              <w:t>IS:4759-1990</w:t>
            </w:r>
          </w:p>
        </w:tc>
        <w:tc>
          <w:tcPr>
            <w:tcW w:w="3870" w:type="dxa"/>
          </w:tcPr>
          <w:p w14:paraId="51882B93"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Specification for Hot zinc coatings on structural steel and other Allied products</w:t>
            </w:r>
          </w:p>
        </w:tc>
        <w:tc>
          <w:tcPr>
            <w:tcW w:w="2573" w:type="dxa"/>
          </w:tcPr>
          <w:p w14:paraId="6FFC92BF" w14:textId="77777777" w:rsidR="005D250C" w:rsidRPr="00ED447E" w:rsidRDefault="005D250C" w:rsidP="00570250">
            <w:pPr>
              <w:spacing w:line="276" w:lineRule="auto"/>
              <w:jc w:val="both"/>
              <w:rPr>
                <w:rFonts w:asciiTheme="majorHAnsi" w:hAnsiTheme="majorHAnsi"/>
              </w:rPr>
            </w:pPr>
          </w:p>
        </w:tc>
      </w:tr>
      <w:tr w:rsidR="005D250C" w:rsidRPr="00ED447E" w14:paraId="138A2BF9" w14:textId="77777777" w:rsidTr="00D71F22">
        <w:trPr>
          <w:jc w:val="center"/>
        </w:trPr>
        <w:tc>
          <w:tcPr>
            <w:tcW w:w="813" w:type="dxa"/>
            <w:vAlign w:val="center"/>
          </w:tcPr>
          <w:p w14:paraId="77F52E9F"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140A6EC5" w14:textId="77777777" w:rsidR="005D250C" w:rsidRPr="00ED447E" w:rsidRDefault="005D250C" w:rsidP="00570250">
            <w:pPr>
              <w:spacing w:line="276" w:lineRule="auto"/>
              <w:rPr>
                <w:rFonts w:asciiTheme="majorHAnsi" w:hAnsiTheme="majorHAnsi"/>
              </w:rPr>
            </w:pPr>
            <w:r w:rsidRPr="00ED447E">
              <w:rPr>
                <w:rFonts w:asciiTheme="majorHAnsi" w:hAnsiTheme="majorHAnsi"/>
              </w:rPr>
              <w:t>IS.5369-1991</w:t>
            </w:r>
          </w:p>
        </w:tc>
        <w:tc>
          <w:tcPr>
            <w:tcW w:w="3870" w:type="dxa"/>
          </w:tcPr>
          <w:p w14:paraId="6F482958"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General Requirements for Plain washers</w:t>
            </w:r>
          </w:p>
        </w:tc>
        <w:tc>
          <w:tcPr>
            <w:tcW w:w="2573" w:type="dxa"/>
          </w:tcPr>
          <w:p w14:paraId="3E67147F" w14:textId="77777777" w:rsidR="005D250C" w:rsidRPr="00ED447E" w:rsidRDefault="005D250C" w:rsidP="00570250">
            <w:pPr>
              <w:spacing w:line="276" w:lineRule="auto"/>
              <w:jc w:val="both"/>
              <w:rPr>
                <w:rFonts w:asciiTheme="majorHAnsi" w:hAnsiTheme="majorHAnsi"/>
              </w:rPr>
            </w:pPr>
          </w:p>
        </w:tc>
      </w:tr>
      <w:tr w:rsidR="005D250C" w:rsidRPr="00ED447E" w14:paraId="3C89EA04" w14:textId="77777777" w:rsidTr="00D71F22">
        <w:trPr>
          <w:jc w:val="center"/>
        </w:trPr>
        <w:tc>
          <w:tcPr>
            <w:tcW w:w="813" w:type="dxa"/>
            <w:vAlign w:val="center"/>
          </w:tcPr>
          <w:p w14:paraId="36C5AF26"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58DD076A" w14:textId="77777777" w:rsidR="005D250C" w:rsidRPr="00ED447E" w:rsidRDefault="005D250C" w:rsidP="00570250">
            <w:pPr>
              <w:spacing w:line="276" w:lineRule="auto"/>
              <w:rPr>
                <w:rFonts w:asciiTheme="majorHAnsi" w:hAnsiTheme="majorHAnsi"/>
              </w:rPr>
            </w:pPr>
            <w:r w:rsidRPr="00ED447E">
              <w:rPr>
                <w:rFonts w:asciiTheme="majorHAnsi" w:hAnsiTheme="majorHAnsi"/>
              </w:rPr>
              <w:t>IS:5613-1993</w:t>
            </w:r>
          </w:p>
        </w:tc>
        <w:tc>
          <w:tcPr>
            <w:tcW w:w="3870" w:type="dxa"/>
          </w:tcPr>
          <w:p w14:paraId="327259B5"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Code of Practice for Design installation and Maintenance of Overhead Power Lines</w:t>
            </w:r>
          </w:p>
          <w:p w14:paraId="67E83351"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Section 1 design Part 2, Section 2 Installation and Maintenance</w:t>
            </w:r>
          </w:p>
        </w:tc>
        <w:tc>
          <w:tcPr>
            <w:tcW w:w="2573" w:type="dxa"/>
          </w:tcPr>
          <w:p w14:paraId="52059DF7" w14:textId="77777777" w:rsidR="005D250C" w:rsidRPr="00ED447E" w:rsidRDefault="005D250C" w:rsidP="00570250">
            <w:pPr>
              <w:spacing w:line="276" w:lineRule="auto"/>
              <w:jc w:val="both"/>
              <w:rPr>
                <w:rFonts w:asciiTheme="majorHAnsi" w:hAnsiTheme="majorHAnsi"/>
              </w:rPr>
            </w:pPr>
          </w:p>
        </w:tc>
      </w:tr>
      <w:tr w:rsidR="005D250C" w:rsidRPr="00ED447E" w14:paraId="79F5A7DD" w14:textId="77777777" w:rsidTr="00D71F22">
        <w:trPr>
          <w:jc w:val="center"/>
        </w:trPr>
        <w:tc>
          <w:tcPr>
            <w:tcW w:w="813" w:type="dxa"/>
            <w:vAlign w:val="center"/>
          </w:tcPr>
          <w:p w14:paraId="11E37AC4"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5EE9667A" w14:textId="77777777" w:rsidR="005D250C" w:rsidRPr="00ED447E" w:rsidRDefault="005D250C" w:rsidP="00570250">
            <w:pPr>
              <w:spacing w:line="276" w:lineRule="auto"/>
              <w:rPr>
                <w:rFonts w:asciiTheme="majorHAnsi" w:hAnsiTheme="majorHAnsi"/>
              </w:rPr>
            </w:pPr>
            <w:r w:rsidRPr="00ED447E">
              <w:rPr>
                <w:rFonts w:asciiTheme="majorHAnsi" w:hAnsiTheme="majorHAnsi"/>
              </w:rPr>
              <w:t>IS:6610-1991</w:t>
            </w:r>
          </w:p>
        </w:tc>
        <w:tc>
          <w:tcPr>
            <w:tcW w:w="3870" w:type="dxa"/>
          </w:tcPr>
          <w:p w14:paraId="3B0D35C8"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Specification for Heavy Washers for Steel structures</w:t>
            </w:r>
          </w:p>
        </w:tc>
        <w:tc>
          <w:tcPr>
            <w:tcW w:w="2573" w:type="dxa"/>
          </w:tcPr>
          <w:p w14:paraId="04D4FCDF" w14:textId="77777777" w:rsidR="005D250C" w:rsidRPr="00ED447E" w:rsidRDefault="005D250C" w:rsidP="00570250">
            <w:pPr>
              <w:spacing w:line="276" w:lineRule="auto"/>
              <w:jc w:val="both"/>
              <w:rPr>
                <w:rFonts w:asciiTheme="majorHAnsi" w:hAnsiTheme="majorHAnsi"/>
              </w:rPr>
            </w:pPr>
          </w:p>
        </w:tc>
      </w:tr>
      <w:tr w:rsidR="005D250C" w:rsidRPr="00ED447E" w14:paraId="6A45C134" w14:textId="77777777" w:rsidTr="00D71F22">
        <w:trPr>
          <w:jc w:val="center"/>
        </w:trPr>
        <w:tc>
          <w:tcPr>
            <w:tcW w:w="813" w:type="dxa"/>
            <w:vAlign w:val="center"/>
          </w:tcPr>
          <w:p w14:paraId="6035B39B"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073837ED" w14:textId="77777777" w:rsidR="005D250C" w:rsidRPr="00ED447E" w:rsidRDefault="005D250C" w:rsidP="00570250">
            <w:pPr>
              <w:spacing w:line="276" w:lineRule="auto"/>
              <w:rPr>
                <w:rFonts w:asciiTheme="majorHAnsi" w:hAnsiTheme="majorHAnsi"/>
              </w:rPr>
            </w:pPr>
            <w:r w:rsidRPr="00ED447E">
              <w:rPr>
                <w:rFonts w:asciiTheme="majorHAnsi" w:hAnsiTheme="majorHAnsi"/>
              </w:rPr>
              <w:t>IS:6623-1992</w:t>
            </w:r>
          </w:p>
        </w:tc>
        <w:tc>
          <w:tcPr>
            <w:tcW w:w="3870" w:type="dxa"/>
          </w:tcPr>
          <w:p w14:paraId="12C620D2"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High Strength Structural Nuts</w:t>
            </w:r>
          </w:p>
        </w:tc>
        <w:tc>
          <w:tcPr>
            <w:tcW w:w="2573" w:type="dxa"/>
          </w:tcPr>
          <w:p w14:paraId="55E5C1B9" w14:textId="77777777" w:rsidR="005D250C" w:rsidRPr="00ED447E" w:rsidRDefault="005D250C" w:rsidP="00570250">
            <w:pPr>
              <w:spacing w:line="276" w:lineRule="auto"/>
              <w:jc w:val="both"/>
              <w:rPr>
                <w:rFonts w:asciiTheme="majorHAnsi" w:hAnsiTheme="majorHAnsi"/>
              </w:rPr>
            </w:pPr>
          </w:p>
        </w:tc>
      </w:tr>
      <w:tr w:rsidR="005D250C" w:rsidRPr="00ED447E" w14:paraId="39C0268D" w14:textId="77777777" w:rsidTr="00D71F22">
        <w:trPr>
          <w:jc w:val="center"/>
        </w:trPr>
        <w:tc>
          <w:tcPr>
            <w:tcW w:w="813" w:type="dxa"/>
            <w:vAlign w:val="center"/>
          </w:tcPr>
          <w:p w14:paraId="1111D06B"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73755B41" w14:textId="77777777" w:rsidR="005D250C" w:rsidRPr="00ED447E" w:rsidRDefault="005D250C" w:rsidP="00570250">
            <w:pPr>
              <w:spacing w:line="276" w:lineRule="auto"/>
              <w:rPr>
                <w:rFonts w:asciiTheme="majorHAnsi" w:hAnsiTheme="majorHAnsi"/>
              </w:rPr>
            </w:pPr>
            <w:r w:rsidRPr="00ED447E">
              <w:rPr>
                <w:rFonts w:asciiTheme="majorHAnsi" w:hAnsiTheme="majorHAnsi"/>
              </w:rPr>
              <w:t>IS:6639-1990</w:t>
            </w:r>
          </w:p>
        </w:tc>
        <w:tc>
          <w:tcPr>
            <w:tcW w:w="3870" w:type="dxa"/>
          </w:tcPr>
          <w:p w14:paraId="783ACA44"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Hexagon Bolts for Steel Structure</w:t>
            </w:r>
          </w:p>
        </w:tc>
        <w:tc>
          <w:tcPr>
            <w:tcW w:w="2573" w:type="dxa"/>
          </w:tcPr>
          <w:p w14:paraId="026E8413" w14:textId="77777777" w:rsidR="005D250C" w:rsidRPr="00ED447E" w:rsidRDefault="005D250C" w:rsidP="00570250">
            <w:pPr>
              <w:spacing w:line="276" w:lineRule="auto"/>
              <w:jc w:val="both"/>
              <w:rPr>
                <w:rFonts w:asciiTheme="majorHAnsi" w:eastAsia="Calibri" w:hAnsiTheme="majorHAnsi" w:cs="Calibri"/>
              </w:rPr>
            </w:pPr>
            <w:r w:rsidRPr="00ED447E">
              <w:rPr>
                <w:rFonts w:asciiTheme="majorHAnsi" w:hAnsiTheme="majorHAnsi"/>
              </w:rPr>
              <w:t xml:space="preserve">ASTM A394 </w:t>
            </w:r>
            <w:r w:rsidRPr="00ED447E">
              <w:rPr>
                <w:rFonts w:asciiTheme="majorHAnsi" w:eastAsia="Calibri" w:hAnsiTheme="majorHAnsi" w:cs="Calibri"/>
              </w:rPr>
              <w:t>CSA B334</w:t>
            </w:r>
          </w:p>
          <w:p w14:paraId="64CD79A2" w14:textId="77777777" w:rsidR="005D250C" w:rsidRPr="00ED447E" w:rsidRDefault="005D250C" w:rsidP="00570250">
            <w:pPr>
              <w:spacing w:line="276" w:lineRule="auto"/>
              <w:jc w:val="both"/>
              <w:rPr>
                <w:rFonts w:asciiTheme="majorHAnsi" w:hAnsiTheme="majorHAnsi"/>
              </w:rPr>
            </w:pPr>
          </w:p>
        </w:tc>
      </w:tr>
      <w:tr w:rsidR="005D250C" w:rsidRPr="00ED447E" w14:paraId="282F1A1A" w14:textId="77777777" w:rsidTr="00D71F22">
        <w:trPr>
          <w:jc w:val="center"/>
        </w:trPr>
        <w:tc>
          <w:tcPr>
            <w:tcW w:w="813" w:type="dxa"/>
            <w:vAlign w:val="center"/>
          </w:tcPr>
          <w:p w14:paraId="1B93D2E1"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110DCB8C" w14:textId="77777777" w:rsidR="005D250C" w:rsidRPr="00ED447E" w:rsidRDefault="005D250C" w:rsidP="00570250">
            <w:pPr>
              <w:spacing w:line="276" w:lineRule="auto"/>
              <w:rPr>
                <w:rFonts w:asciiTheme="majorHAnsi" w:hAnsiTheme="majorHAnsi"/>
              </w:rPr>
            </w:pPr>
            <w:r w:rsidRPr="00ED447E">
              <w:rPr>
                <w:rFonts w:asciiTheme="majorHAnsi" w:eastAsia="Calibri" w:hAnsiTheme="majorHAnsi" w:cs="Calibri"/>
              </w:rPr>
              <w:t>IS:6745-1990</w:t>
            </w:r>
          </w:p>
        </w:tc>
        <w:tc>
          <w:tcPr>
            <w:tcW w:w="3870" w:type="dxa"/>
          </w:tcPr>
          <w:p w14:paraId="59466A1D"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Method for Determination of weight of Zinc coated iron and Steel Articles</w:t>
            </w:r>
          </w:p>
        </w:tc>
        <w:tc>
          <w:tcPr>
            <w:tcW w:w="2573" w:type="dxa"/>
          </w:tcPr>
          <w:p w14:paraId="7D61B379" w14:textId="77777777" w:rsidR="005D250C" w:rsidRPr="00ED447E" w:rsidRDefault="005D250C" w:rsidP="00570250">
            <w:pPr>
              <w:spacing w:line="276" w:lineRule="auto"/>
              <w:jc w:val="both"/>
              <w:rPr>
                <w:rFonts w:asciiTheme="majorHAnsi" w:hAnsiTheme="majorHAnsi"/>
              </w:rPr>
            </w:pPr>
            <w:r w:rsidRPr="00ED447E">
              <w:rPr>
                <w:rFonts w:asciiTheme="majorHAnsi" w:eastAsia="Calibri" w:hAnsiTheme="majorHAnsi" w:cs="Calibri"/>
              </w:rPr>
              <w:t>ASTM A90</w:t>
            </w:r>
          </w:p>
        </w:tc>
      </w:tr>
      <w:tr w:rsidR="005D250C" w:rsidRPr="00ED447E" w14:paraId="4B145281" w14:textId="77777777" w:rsidTr="00D71F22">
        <w:trPr>
          <w:jc w:val="center"/>
        </w:trPr>
        <w:tc>
          <w:tcPr>
            <w:tcW w:w="813" w:type="dxa"/>
            <w:vAlign w:val="center"/>
          </w:tcPr>
          <w:p w14:paraId="320915B6"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2192BEC9" w14:textId="77777777" w:rsidR="005D250C" w:rsidRPr="00ED447E" w:rsidRDefault="005D250C" w:rsidP="00570250">
            <w:pPr>
              <w:spacing w:line="276" w:lineRule="auto"/>
              <w:rPr>
                <w:rFonts w:asciiTheme="majorHAnsi" w:hAnsiTheme="majorHAnsi"/>
              </w:rPr>
            </w:pPr>
            <w:r w:rsidRPr="00ED447E">
              <w:rPr>
                <w:rFonts w:asciiTheme="majorHAnsi" w:hAnsiTheme="majorHAnsi"/>
              </w:rPr>
              <w:t>IS: 10238-1989</w:t>
            </w:r>
          </w:p>
        </w:tc>
        <w:tc>
          <w:tcPr>
            <w:tcW w:w="3870" w:type="dxa"/>
          </w:tcPr>
          <w:p w14:paraId="15ADEC6E"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Step Bolts for Steel Structures</w:t>
            </w:r>
          </w:p>
        </w:tc>
        <w:tc>
          <w:tcPr>
            <w:tcW w:w="2573" w:type="dxa"/>
          </w:tcPr>
          <w:p w14:paraId="4C53EF68" w14:textId="77777777" w:rsidR="005D250C" w:rsidRPr="00ED447E" w:rsidRDefault="005D250C" w:rsidP="00570250">
            <w:pPr>
              <w:spacing w:line="276" w:lineRule="auto"/>
              <w:jc w:val="both"/>
              <w:rPr>
                <w:rFonts w:asciiTheme="majorHAnsi" w:hAnsiTheme="majorHAnsi"/>
              </w:rPr>
            </w:pPr>
          </w:p>
        </w:tc>
      </w:tr>
      <w:tr w:rsidR="005D250C" w:rsidRPr="00ED447E" w14:paraId="5BCBCE5E" w14:textId="77777777" w:rsidTr="00D71F22">
        <w:trPr>
          <w:jc w:val="center"/>
        </w:trPr>
        <w:tc>
          <w:tcPr>
            <w:tcW w:w="813" w:type="dxa"/>
            <w:vAlign w:val="center"/>
          </w:tcPr>
          <w:p w14:paraId="65AE0404"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5FDCEF88" w14:textId="77777777" w:rsidR="005D250C" w:rsidRPr="00ED447E" w:rsidRDefault="005D250C" w:rsidP="00570250">
            <w:pPr>
              <w:spacing w:line="276" w:lineRule="auto"/>
              <w:rPr>
                <w:rFonts w:asciiTheme="majorHAnsi" w:hAnsiTheme="majorHAnsi"/>
              </w:rPr>
            </w:pPr>
            <w:r w:rsidRPr="00ED447E">
              <w:rPr>
                <w:rFonts w:asciiTheme="majorHAnsi" w:hAnsiTheme="majorHAnsi"/>
              </w:rPr>
              <w:t>IS:12427-1988</w:t>
            </w:r>
          </w:p>
        </w:tc>
        <w:tc>
          <w:tcPr>
            <w:tcW w:w="3870" w:type="dxa"/>
          </w:tcPr>
          <w:p w14:paraId="39DE2BB1"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Bolts for Transmission Line Towers</w:t>
            </w:r>
          </w:p>
        </w:tc>
        <w:tc>
          <w:tcPr>
            <w:tcW w:w="2573" w:type="dxa"/>
          </w:tcPr>
          <w:p w14:paraId="1B3F05BC" w14:textId="77777777" w:rsidR="005D250C" w:rsidRPr="00ED447E" w:rsidRDefault="005D250C" w:rsidP="00570250">
            <w:pPr>
              <w:spacing w:line="276" w:lineRule="auto"/>
              <w:jc w:val="both"/>
              <w:rPr>
                <w:rFonts w:asciiTheme="majorHAnsi" w:hAnsiTheme="majorHAnsi"/>
              </w:rPr>
            </w:pPr>
          </w:p>
        </w:tc>
      </w:tr>
    </w:tbl>
    <w:p w14:paraId="2A3AA898" w14:textId="7057CF9C" w:rsidR="005D250C" w:rsidRPr="00ED447E" w:rsidRDefault="005D250C" w:rsidP="00A34980">
      <w:pPr>
        <w:pStyle w:val="BodyText"/>
        <w:spacing w:line="276" w:lineRule="auto"/>
        <w:jc w:val="both"/>
        <w:rPr>
          <w:rFonts w:asciiTheme="majorHAnsi" w:hAnsiTheme="majorHAnsi"/>
          <w:b/>
          <w:sz w:val="22"/>
          <w:szCs w:val="22"/>
        </w:rPr>
      </w:pPr>
      <w:r w:rsidRPr="00ED447E">
        <w:rPr>
          <w:rFonts w:asciiTheme="majorHAnsi" w:hAnsiTheme="majorHAnsi"/>
          <w:b/>
          <w:sz w:val="22"/>
          <w:szCs w:val="22"/>
        </w:rPr>
        <w:lastRenderedPageBreak/>
        <w:t>The standards mentioned above are available from:</w:t>
      </w:r>
    </w:p>
    <w:tbl>
      <w:tblPr>
        <w:tblStyle w:val="TableGrid"/>
        <w:tblW w:w="0" w:type="auto"/>
        <w:jc w:val="center"/>
        <w:tblLook w:val="04A0" w:firstRow="1" w:lastRow="0" w:firstColumn="1" w:lastColumn="0" w:noHBand="0" w:noVBand="1"/>
      </w:tblPr>
      <w:tblGrid>
        <w:gridCol w:w="2683"/>
        <w:gridCol w:w="7753"/>
      </w:tblGrid>
      <w:tr w:rsidR="005D250C" w:rsidRPr="00ED447E" w14:paraId="08AFB525" w14:textId="77777777" w:rsidTr="00D71F22">
        <w:trPr>
          <w:jc w:val="center"/>
        </w:trPr>
        <w:tc>
          <w:tcPr>
            <w:tcW w:w="1899" w:type="dxa"/>
            <w:shd w:val="clear" w:color="auto" w:fill="DDD9C3" w:themeFill="background2" w:themeFillShade="E6"/>
            <w:vAlign w:val="center"/>
          </w:tcPr>
          <w:p w14:paraId="27629847" w14:textId="77777777" w:rsidR="005D250C" w:rsidRPr="00D71F22" w:rsidRDefault="005D250C" w:rsidP="00570250">
            <w:pPr>
              <w:spacing w:line="276" w:lineRule="auto"/>
              <w:jc w:val="center"/>
              <w:rPr>
                <w:rFonts w:asciiTheme="majorHAnsi" w:hAnsiTheme="majorHAnsi"/>
                <w:b/>
              </w:rPr>
            </w:pPr>
            <w:r w:rsidRPr="00D71F22">
              <w:rPr>
                <w:rFonts w:asciiTheme="majorHAnsi" w:hAnsiTheme="majorHAnsi"/>
                <w:b/>
              </w:rPr>
              <w:t>Reference/Abbreviation</w:t>
            </w:r>
          </w:p>
        </w:tc>
        <w:tc>
          <w:tcPr>
            <w:tcW w:w="7979" w:type="dxa"/>
            <w:shd w:val="clear" w:color="auto" w:fill="DDD9C3" w:themeFill="background2" w:themeFillShade="E6"/>
          </w:tcPr>
          <w:p w14:paraId="0C789318" w14:textId="77777777" w:rsidR="005D250C" w:rsidRPr="00D71F22" w:rsidRDefault="005D250C" w:rsidP="00570250">
            <w:pPr>
              <w:spacing w:line="276" w:lineRule="auto"/>
              <w:jc w:val="both"/>
              <w:rPr>
                <w:rFonts w:asciiTheme="majorHAnsi" w:hAnsiTheme="majorHAnsi"/>
                <w:b/>
              </w:rPr>
            </w:pPr>
            <w:r w:rsidRPr="00D71F22">
              <w:rPr>
                <w:rFonts w:asciiTheme="majorHAnsi" w:hAnsiTheme="majorHAnsi"/>
                <w:b/>
              </w:rPr>
              <w:t>Name and address from which the Standards/guides are available</w:t>
            </w:r>
          </w:p>
        </w:tc>
      </w:tr>
      <w:tr w:rsidR="005D250C" w:rsidRPr="00ED447E" w14:paraId="4474981D" w14:textId="77777777" w:rsidTr="00D71F22">
        <w:trPr>
          <w:jc w:val="center"/>
        </w:trPr>
        <w:tc>
          <w:tcPr>
            <w:tcW w:w="1899" w:type="dxa"/>
            <w:vAlign w:val="center"/>
          </w:tcPr>
          <w:p w14:paraId="57C51379" w14:textId="77777777" w:rsidR="005D250C" w:rsidRPr="00ED447E" w:rsidRDefault="005D250C" w:rsidP="00570250">
            <w:pPr>
              <w:spacing w:line="276" w:lineRule="auto"/>
              <w:jc w:val="center"/>
              <w:rPr>
                <w:rFonts w:asciiTheme="majorHAnsi" w:hAnsiTheme="majorHAnsi"/>
              </w:rPr>
            </w:pPr>
            <w:r w:rsidRPr="00ED447E">
              <w:rPr>
                <w:rFonts w:asciiTheme="majorHAnsi" w:hAnsiTheme="majorHAnsi"/>
              </w:rPr>
              <w:t>IS</w:t>
            </w:r>
          </w:p>
        </w:tc>
        <w:tc>
          <w:tcPr>
            <w:tcW w:w="7979" w:type="dxa"/>
          </w:tcPr>
          <w:p w14:paraId="3E88EA4A"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Bureau of Indian Standards</w:t>
            </w:r>
          </w:p>
          <w:p w14:paraId="2590F0DA"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Manak Bhawan, 9, Bahadur Shah Zafar Marg, New Delhi India.</w:t>
            </w:r>
          </w:p>
        </w:tc>
      </w:tr>
      <w:tr w:rsidR="005D250C" w:rsidRPr="00ED447E" w14:paraId="1D474875" w14:textId="77777777" w:rsidTr="00D71F22">
        <w:trPr>
          <w:jc w:val="center"/>
        </w:trPr>
        <w:tc>
          <w:tcPr>
            <w:tcW w:w="1899" w:type="dxa"/>
            <w:vAlign w:val="center"/>
          </w:tcPr>
          <w:p w14:paraId="47FC5DDC" w14:textId="77777777" w:rsidR="005D250C" w:rsidRPr="00ED447E" w:rsidRDefault="005D250C" w:rsidP="00570250">
            <w:pPr>
              <w:spacing w:line="276" w:lineRule="auto"/>
              <w:jc w:val="center"/>
              <w:rPr>
                <w:rFonts w:asciiTheme="majorHAnsi" w:hAnsiTheme="majorHAnsi"/>
              </w:rPr>
            </w:pPr>
            <w:r w:rsidRPr="00ED447E">
              <w:rPr>
                <w:rFonts w:asciiTheme="majorHAnsi" w:hAnsiTheme="majorHAnsi"/>
              </w:rPr>
              <w:t>ISO</w:t>
            </w:r>
          </w:p>
        </w:tc>
        <w:tc>
          <w:tcPr>
            <w:tcW w:w="7979" w:type="dxa"/>
          </w:tcPr>
          <w:p w14:paraId="37A9AC25"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International Organisation for Standardisation, Danish Board for Standardisation, Dansk Standardising</w:t>
            </w:r>
          </w:p>
          <w:p w14:paraId="033DDE83"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Sraat, Aurehoegvie-12</w:t>
            </w:r>
          </w:p>
          <w:p w14:paraId="778DFD9C"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DK-2900, Hellepruip, Denmark</w:t>
            </w:r>
          </w:p>
        </w:tc>
      </w:tr>
      <w:tr w:rsidR="005D250C" w:rsidRPr="00ED447E" w14:paraId="1362B6D2" w14:textId="77777777" w:rsidTr="00D71F22">
        <w:trPr>
          <w:jc w:val="center"/>
        </w:trPr>
        <w:tc>
          <w:tcPr>
            <w:tcW w:w="1899" w:type="dxa"/>
            <w:vAlign w:val="center"/>
          </w:tcPr>
          <w:p w14:paraId="52B36195" w14:textId="77777777" w:rsidR="005D250C" w:rsidRPr="00ED447E" w:rsidRDefault="005D250C" w:rsidP="00570250">
            <w:pPr>
              <w:spacing w:line="276" w:lineRule="auto"/>
              <w:jc w:val="center"/>
              <w:rPr>
                <w:rFonts w:asciiTheme="majorHAnsi" w:hAnsiTheme="majorHAnsi"/>
              </w:rPr>
            </w:pPr>
            <w:r w:rsidRPr="00ED447E">
              <w:rPr>
                <w:rFonts w:asciiTheme="majorHAnsi" w:eastAsia="Calibri" w:hAnsiTheme="majorHAnsi" w:cs="Calibri"/>
              </w:rPr>
              <w:t>CSA</w:t>
            </w:r>
          </w:p>
        </w:tc>
        <w:tc>
          <w:tcPr>
            <w:tcW w:w="7979" w:type="dxa"/>
          </w:tcPr>
          <w:p w14:paraId="46B369FE"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Canadian Standard Association</w:t>
            </w:r>
          </w:p>
          <w:p w14:paraId="6BF61F72"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178, Rexadale Boulevard,</w:t>
            </w:r>
          </w:p>
          <w:p w14:paraId="5C214103"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Rexdale(Ontario)</w:t>
            </w:r>
          </w:p>
          <w:p w14:paraId="02C7FFD0"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Canada</w:t>
            </w:r>
          </w:p>
          <w:p w14:paraId="4DAD7B5E"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M9WIR3</w:t>
            </w:r>
          </w:p>
        </w:tc>
      </w:tr>
      <w:tr w:rsidR="005D250C" w:rsidRPr="00ED447E" w14:paraId="3FF6A48B" w14:textId="77777777" w:rsidTr="00D71F22">
        <w:trPr>
          <w:jc w:val="center"/>
        </w:trPr>
        <w:tc>
          <w:tcPr>
            <w:tcW w:w="1899" w:type="dxa"/>
            <w:vAlign w:val="center"/>
          </w:tcPr>
          <w:p w14:paraId="4D0C4F75" w14:textId="77777777" w:rsidR="005D250C" w:rsidRPr="00D71F22" w:rsidRDefault="005D250C" w:rsidP="00570250">
            <w:pPr>
              <w:pStyle w:val="NoSpacing"/>
              <w:spacing w:line="276" w:lineRule="auto"/>
              <w:jc w:val="center"/>
              <w:rPr>
                <w:rFonts w:asciiTheme="majorHAnsi" w:hAnsiTheme="majorHAnsi"/>
                <w:color w:val="auto"/>
                <w:sz w:val="22"/>
              </w:rPr>
            </w:pPr>
            <w:r w:rsidRPr="00D71F22">
              <w:rPr>
                <w:rFonts w:asciiTheme="majorHAnsi" w:hAnsiTheme="majorHAnsi"/>
                <w:color w:val="auto"/>
                <w:sz w:val="22"/>
              </w:rPr>
              <w:t>DIN</w:t>
            </w:r>
          </w:p>
        </w:tc>
        <w:tc>
          <w:tcPr>
            <w:tcW w:w="7979" w:type="dxa"/>
          </w:tcPr>
          <w:p w14:paraId="6C512C0B"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Deutsches Institute Fiir Normung</w:t>
            </w:r>
          </w:p>
          <w:p w14:paraId="01139B76"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Burggrafenstrassee 4-10</w:t>
            </w:r>
          </w:p>
          <w:p w14:paraId="683F9BE9"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Post Fach 1107</w:t>
            </w:r>
          </w:p>
          <w:p w14:paraId="6B4D33A0"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D-IOOO, Berlin-30</w:t>
            </w:r>
          </w:p>
          <w:p w14:paraId="0BC281B5"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GERMANY</w:t>
            </w:r>
          </w:p>
        </w:tc>
      </w:tr>
      <w:tr w:rsidR="005D250C" w:rsidRPr="00ED447E" w14:paraId="13224E9D" w14:textId="77777777" w:rsidTr="00D71F22">
        <w:trPr>
          <w:jc w:val="center"/>
        </w:trPr>
        <w:tc>
          <w:tcPr>
            <w:tcW w:w="1899" w:type="dxa"/>
            <w:vAlign w:val="center"/>
          </w:tcPr>
          <w:p w14:paraId="74132D47" w14:textId="77777777" w:rsidR="005D250C" w:rsidRPr="00D71F22" w:rsidRDefault="005D250C" w:rsidP="00570250">
            <w:pPr>
              <w:pStyle w:val="NoSpacing"/>
              <w:spacing w:line="276" w:lineRule="auto"/>
              <w:jc w:val="center"/>
              <w:rPr>
                <w:rFonts w:asciiTheme="majorHAnsi" w:hAnsiTheme="majorHAnsi"/>
                <w:color w:val="auto"/>
                <w:sz w:val="22"/>
              </w:rPr>
            </w:pPr>
            <w:r w:rsidRPr="00D71F22">
              <w:rPr>
                <w:rFonts w:asciiTheme="majorHAnsi" w:hAnsiTheme="majorHAnsi"/>
                <w:color w:val="auto"/>
                <w:sz w:val="22"/>
              </w:rPr>
              <w:t>ASTM</w:t>
            </w:r>
          </w:p>
        </w:tc>
        <w:tc>
          <w:tcPr>
            <w:tcW w:w="7979" w:type="dxa"/>
          </w:tcPr>
          <w:p w14:paraId="1EBCF342"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American Society for Testing and Material</w:t>
            </w:r>
          </w:p>
          <w:p w14:paraId="51CCE532"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1916 Race Street</w:t>
            </w:r>
          </w:p>
          <w:p w14:paraId="3C818E2C"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Philadelphia. PA</w:t>
            </w:r>
          </w:p>
          <w:p w14:paraId="5138141C"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eastAsia="Calibri" w:hAnsiTheme="majorHAnsi" w:cs="Calibri"/>
                <w:color w:val="auto"/>
                <w:sz w:val="22"/>
              </w:rPr>
              <w:t>19103-1187</w:t>
            </w:r>
          </w:p>
          <w:p w14:paraId="6F68661D"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USA</w:t>
            </w:r>
          </w:p>
        </w:tc>
      </w:tr>
      <w:tr w:rsidR="005D250C" w:rsidRPr="00ED447E" w14:paraId="3E542CD3" w14:textId="77777777" w:rsidTr="00D71F22">
        <w:trPr>
          <w:jc w:val="center"/>
        </w:trPr>
        <w:tc>
          <w:tcPr>
            <w:tcW w:w="1899" w:type="dxa"/>
            <w:vAlign w:val="center"/>
          </w:tcPr>
          <w:p w14:paraId="262E9C0D" w14:textId="77777777" w:rsidR="005D250C" w:rsidRPr="00D71F22" w:rsidRDefault="005D250C" w:rsidP="00D71F22">
            <w:pPr>
              <w:pStyle w:val="NoSpacing"/>
              <w:spacing w:line="276" w:lineRule="auto"/>
              <w:rPr>
                <w:rFonts w:asciiTheme="majorHAnsi" w:hAnsiTheme="majorHAnsi"/>
                <w:color w:val="auto"/>
                <w:sz w:val="22"/>
              </w:rPr>
            </w:pPr>
            <w:r w:rsidRPr="00D71F22">
              <w:rPr>
                <w:rFonts w:asciiTheme="majorHAnsi" w:hAnsiTheme="majorHAnsi"/>
                <w:color w:val="auto"/>
                <w:sz w:val="22"/>
              </w:rPr>
              <w:t>Indian Electricity Rules</w:t>
            </w:r>
          </w:p>
          <w:p w14:paraId="65256F58" w14:textId="77777777" w:rsidR="005D250C" w:rsidRPr="00D71F22" w:rsidRDefault="005D250C" w:rsidP="00D71F22">
            <w:pPr>
              <w:pStyle w:val="NoSpacing"/>
              <w:spacing w:line="276" w:lineRule="auto"/>
              <w:rPr>
                <w:rFonts w:asciiTheme="majorHAnsi" w:hAnsiTheme="majorHAnsi"/>
                <w:color w:val="auto"/>
                <w:sz w:val="22"/>
              </w:rPr>
            </w:pPr>
            <w:r w:rsidRPr="00D71F22">
              <w:rPr>
                <w:rFonts w:asciiTheme="majorHAnsi" w:hAnsiTheme="majorHAnsi"/>
                <w:color w:val="auto"/>
                <w:sz w:val="22"/>
              </w:rPr>
              <w:t>Regulation for Electricity Crossing of Railwa Tracks</w:t>
            </w:r>
          </w:p>
        </w:tc>
        <w:tc>
          <w:tcPr>
            <w:tcW w:w="7979" w:type="dxa"/>
          </w:tcPr>
          <w:p w14:paraId="682D6DE4"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Kitab Mahal</w:t>
            </w:r>
          </w:p>
          <w:p w14:paraId="31DDA563"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Baba Kharak Singh Marg</w:t>
            </w:r>
          </w:p>
          <w:p w14:paraId="1F1E8D7A"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New Delhi-110001</w:t>
            </w:r>
          </w:p>
          <w:p w14:paraId="722631DF"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INDIA</w:t>
            </w:r>
          </w:p>
        </w:tc>
      </w:tr>
      <w:tr w:rsidR="005D250C" w:rsidRPr="00ED447E" w14:paraId="4BC426F6" w14:textId="77777777" w:rsidTr="00D71F22">
        <w:trPr>
          <w:jc w:val="center"/>
        </w:trPr>
        <w:tc>
          <w:tcPr>
            <w:tcW w:w="1899" w:type="dxa"/>
            <w:vAlign w:val="center"/>
          </w:tcPr>
          <w:p w14:paraId="3E487B63" w14:textId="77777777" w:rsidR="005D250C" w:rsidRPr="00D71F22" w:rsidRDefault="005D250C" w:rsidP="00570250">
            <w:pPr>
              <w:pStyle w:val="NoSpacing"/>
              <w:spacing w:line="276" w:lineRule="auto"/>
              <w:jc w:val="center"/>
              <w:rPr>
                <w:rFonts w:asciiTheme="majorHAnsi" w:hAnsiTheme="majorHAnsi"/>
                <w:color w:val="auto"/>
                <w:sz w:val="22"/>
              </w:rPr>
            </w:pPr>
            <w:r w:rsidRPr="00D71F22">
              <w:rPr>
                <w:rFonts w:asciiTheme="majorHAnsi" w:eastAsia="Calibri" w:hAnsiTheme="majorHAnsi" w:cs="Calibri"/>
                <w:color w:val="auto"/>
                <w:sz w:val="22"/>
              </w:rPr>
              <w:t>ASCE</w:t>
            </w:r>
          </w:p>
        </w:tc>
        <w:tc>
          <w:tcPr>
            <w:tcW w:w="7979" w:type="dxa"/>
          </w:tcPr>
          <w:p w14:paraId="7DB24B8B"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American Society of Civil Engineers</w:t>
            </w:r>
          </w:p>
          <w:p w14:paraId="3C0917BF"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345 East 47th Street</w:t>
            </w:r>
          </w:p>
          <w:p w14:paraId="43E0C4CA"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New York, NY</w:t>
            </w:r>
          </w:p>
          <w:p w14:paraId="20EA6163"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eastAsia="Calibri" w:hAnsiTheme="majorHAnsi" w:cs="Calibri"/>
                <w:color w:val="auto"/>
                <w:sz w:val="22"/>
              </w:rPr>
              <w:t>10017-2398</w:t>
            </w:r>
          </w:p>
          <w:p w14:paraId="5AA6CAEF"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USA</w:t>
            </w:r>
          </w:p>
        </w:tc>
      </w:tr>
      <w:tr w:rsidR="005D250C" w:rsidRPr="00ED447E" w14:paraId="0A6BC55D" w14:textId="77777777" w:rsidTr="00D71F22">
        <w:trPr>
          <w:jc w:val="center"/>
        </w:trPr>
        <w:tc>
          <w:tcPr>
            <w:tcW w:w="1899" w:type="dxa"/>
            <w:vAlign w:val="center"/>
          </w:tcPr>
          <w:p w14:paraId="3F179A09" w14:textId="77777777" w:rsidR="005D250C" w:rsidRPr="00D71F22" w:rsidRDefault="005D250C" w:rsidP="00570250">
            <w:pPr>
              <w:pStyle w:val="NoSpacing"/>
              <w:spacing w:line="276" w:lineRule="auto"/>
              <w:jc w:val="center"/>
              <w:rPr>
                <w:rFonts w:asciiTheme="majorHAnsi" w:hAnsiTheme="majorHAnsi"/>
                <w:color w:val="auto"/>
                <w:sz w:val="22"/>
              </w:rPr>
            </w:pPr>
            <w:r w:rsidRPr="00D71F22">
              <w:rPr>
                <w:rFonts w:asciiTheme="majorHAnsi" w:hAnsiTheme="majorHAnsi"/>
                <w:color w:val="auto"/>
                <w:sz w:val="22"/>
              </w:rPr>
              <w:t>IEEE</w:t>
            </w:r>
          </w:p>
        </w:tc>
        <w:tc>
          <w:tcPr>
            <w:tcW w:w="7979" w:type="dxa"/>
          </w:tcPr>
          <w:p w14:paraId="077D2FFA"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Institute of Electrical and Electronics</w:t>
            </w:r>
          </w:p>
          <w:p w14:paraId="68A64217"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Engineers 445 Hoes Lane</w:t>
            </w:r>
          </w:p>
          <w:p w14:paraId="4D425601"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Piscataway, NJ</w:t>
            </w:r>
          </w:p>
          <w:p w14:paraId="04EA428D"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eastAsia="Calibri" w:hAnsiTheme="majorHAnsi" w:cs="Calibri"/>
                <w:color w:val="auto"/>
                <w:sz w:val="22"/>
              </w:rPr>
              <w:t>0085-1331</w:t>
            </w:r>
          </w:p>
          <w:p w14:paraId="2A07DB10"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USA</w:t>
            </w:r>
          </w:p>
        </w:tc>
      </w:tr>
      <w:tr w:rsidR="005D250C" w:rsidRPr="00ED447E" w14:paraId="36473464" w14:textId="77777777" w:rsidTr="00D71F22">
        <w:trPr>
          <w:jc w:val="center"/>
        </w:trPr>
        <w:tc>
          <w:tcPr>
            <w:tcW w:w="1899" w:type="dxa"/>
            <w:vAlign w:val="center"/>
          </w:tcPr>
          <w:p w14:paraId="637F3E60" w14:textId="77777777" w:rsidR="005D250C" w:rsidRPr="00D71F22" w:rsidRDefault="005D250C" w:rsidP="00570250">
            <w:pPr>
              <w:pStyle w:val="NoSpacing"/>
              <w:spacing w:line="276" w:lineRule="auto"/>
              <w:jc w:val="center"/>
              <w:rPr>
                <w:rFonts w:asciiTheme="majorHAnsi" w:hAnsiTheme="majorHAnsi"/>
                <w:color w:val="auto"/>
                <w:sz w:val="22"/>
              </w:rPr>
            </w:pPr>
            <w:r w:rsidRPr="00D71F22">
              <w:rPr>
                <w:rFonts w:asciiTheme="majorHAnsi" w:hAnsiTheme="majorHAnsi"/>
                <w:color w:val="auto"/>
                <w:sz w:val="22"/>
              </w:rPr>
              <w:t>IEC</w:t>
            </w:r>
          </w:p>
        </w:tc>
        <w:tc>
          <w:tcPr>
            <w:tcW w:w="7979" w:type="dxa"/>
          </w:tcPr>
          <w:p w14:paraId="2388CE8E"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International Electrotechnical</w:t>
            </w:r>
          </w:p>
          <w:p w14:paraId="5268E3B8"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Commission</w:t>
            </w:r>
          </w:p>
          <w:p w14:paraId="1CF4E449"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Bureau Central de la Commission</w:t>
            </w:r>
          </w:p>
          <w:p w14:paraId="79E68135"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1 rue, de varembe</w:t>
            </w:r>
          </w:p>
          <w:p w14:paraId="1AF7D367"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Geneva</w:t>
            </w:r>
          </w:p>
          <w:p w14:paraId="3075E7B7"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Switzerland</w:t>
            </w:r>
          </w:p>
        </w:tc>
      </w:tr>
    </w:tbl>
    <w:p w14:paraId="64B1C328" w14:textId="77777777" w:rsidR="005D250C" w:rsidRPr="00D71F22" w:rsidRDefault="005D250C" w:rsidP="003D55B3">
      <w:pPr>
        <w:pStyle w:val="BodyText"/>
        <w:spacing w:line="276" w:lineRule="auto"/>
        <w:ind w:left="567"/>
        <w:jc w:val="both"/>
        <w:rPr>
          <w:rFonts w:asciiTheme="majorHAnsi" w:hAnsiTheme="majorHAnsi"/>
          <w:sz w:val="22"/>
          <w:szCs w:val="22"/>
        </w:rPr>
      </w:pPr>
    </w:p>
    <w:p w14:paraId="479361FC" w14:textId="77777777" w:rsidR="00FF29B1" w:rsidRPr="00D71F22" w:rsidRDefault="00FF29B1" w:rsidP="00AA56BB">
      <w:pPr>
        <w:pStyle w:val="BodyText"/>
        <w:spacing w:line="276" w:lineRule="auto"/>
        <w:ind w:left="567"/>
        <w:rPr>
          <w:rFonts w:asciiTheme="majorHAnsi" w:hAnsiTheme="majorHAnsi"/>
          <w:sz w:val="22"/>
          <w:szCs w:val="22"/>
        </w:rPr>
      </w:pPr>
    </w:p>
    <w:p w14:paraId="6F92DF3A" w14:textId="77777777" w:rsidR="00FF29B1" w:rsidRPr="00D71F22" w:rsidRDefault="008D6D86" w:rsidP="00975A4D">
      <w:pPr>
        <w:pStyle w:val="ListParagraph"/>
        <w:numPr>
          <w:ilvl w:val="0"/>
          <w:numId w:val="9"/>
        </w:numPr>
        <w:tabs>
          <w:tab w:val="left" w:pos="984"/>
        </w:tabs>
        <w:spacing w:line="276" w:lineRule="auto"/>
        <w:ind w:left="567"/>
        <w:rPr>
          <w:rFonts w:asciiTheme="majorHAnsi" w:hAnsiTheme="majorHAnsi"/>
          <w:b/>
        </w:rPr>
      </w:pPr>
      <w:r w:rsidRPr="00D71F22">
        <w:rPr>
          <w:rFonts w:asciiTheme="majorHAnsi" w:hAnsiTheme="majorHAnsi"/>
          <w:b/>
          <w:w w:val="105"/>
        </w:rPr>
        <w:t>Conditions of</w:t>
      </w:r>
      <w:r w:rsidRPr="00D71F22">
        <w:rPr>
          <w:rFonts w:asciiTheme="majorHAnsi" w:hAnsiTheme="majorHAnsi"/>
          <w:b/>
          <w:spacing w:val="-10"/>
          <w:w w:val="105"/>
        </w:rPr>
        <w:t xml:space="preserve"> </w:t>
      </w:r>
      <w:r w:rsidRPr="00D71F22">
        <w:rPr>
          <w:rFonts w:asciiTheme="majorHAnsi" w:hAnsiTheme="majorHAnsi"/>
          <w:b/>
          <w:w w:val="105"/>
        </w:rPr>
        <w:t>Contract:</w:t>
      </w:r>
    </w:p>
    <w:p w14:paraId="708A9B65" w14:textId="77777777" w:rsidR="00FF29B1" w:rsidRPr="00ED447E" w:rsidRDefault="00FF29B1" w:rsidP="00AA56BB">
      <w:pPr>
        <w:pStyle w:val="BodyText"/>
        <w:spacing w:line="276" w:lineRule="auto"/>
        <w:ind w:left="567"/>
        <w:rPr>
          <w:rFonts w:asciiTheme="majorHAnsi" w:hAnsiTheme="majorHAnsi"/>
          <w:sz w:val="22"/>
          <w:szCs w:val="22"/>
        </w:rPr>
      </w:pPr>
    </w:p>
    <w:p w14:paraId="10785E1E" w14:textId="77777777" w:rsidR="00FF29B1" w:rsidRPr="00D71F22" w:rsidRDefault="008D6D86" w:rsidP="00975A4D">
      <w:pPr>
        <w:pStyle w:val="ListParagraph"/>
        <w:numPr>
          <w:ilvl w:val="1"/>
          <w:numId w:val="9"/>
        </w:numPr>
        <w:tabs>
          <w:tab w:val="left" w:pos="984"/>
        </w:tabs>
        <w:spacing w:line="276" w:lineRule="auto"/>
        <w:ind w:left="567"/>
        <w:rPr>
          <w:rFonts w:asciiTheme="majorHAnsi" w:hAnsiTheme="majorHAnsi"/>
          <w:b/>
        </w:rPr>
      </w:pPr>
      <w:r w:rsidRPr="00D71F22">
        <w:rPr>
          <w:rFonts w:asciiTheme="majorHAnsi" w:hAnsiTheme="majorHAnsi"/>
          <w:b/>
          <w:w w:val="105"/>
        </w:rPr>
        <w:t>Completion</w:t>
      </w:r>
      <w:r w:rsidRPr="00D71F22">
        <w:rPr>
          <w:rFonts w:asciiTheme="majorHAnsi" w:hAnsiTheme="majorHAnsi"/>
          <w:b/>
          <w:spacing w:val="-5"/>
          <w:w w:val="105"/>
        </w:rPr>
        <w:t xml:space="preserve"> </w:t>
      </w:r>
      <w:r w:rsidRPr="00D71F22">
        <w:rPr>
          <w:rFonts w:asciiTheme="majorHAnsi" w:hAnsiTheme="majorHAnsi"/>
          <w:b/>
          <w:w w:val="105"/>
        </w:rPr>
        <w:t>Period:</w:t>
      </w:r>
    </w:p>
    <w:p w14:paraId="1B33F634" w14:textId="77777777" w:rsidR="00FF29B1" w:rsidRPr="00ED447E" w:rsidRDefault="00FF29B1" w:rsidP="00AA56BB">
      <w:pPr>
        <w:pStyle w:val="BodyText"/>
        <w:spacing w:line="276" w:lineRule="auto"/>
        <w:ind w:left="567"/>
        <w:rPr>
          <w:rFonts w:asciiTheme="majorHAnsi" w:hAnsiTheme="majorHAnsi"/>
          <w:sz w:val="22"/>
          <w:szCs w:val="22"/>
        </w:rPr>
      </w:pPr>
    </w:p>
    <w:tbl>
      <w:tblPr>
        <w:tblStyle w:val="TableGrid"/>
        <w:tblW w:w="9908" w:type="dxa"/>
        <w:jc w:val="center"/>
        <w:tblLook w:val="04A0" w:firstRow="1" w:lastRow="0" w:firstColumn="1" w:lastColumn="0" w:noHBand="0" w:noVBand="1"/>
      </w:tblPr>
      <w:tblGrid>
        <w:gridCol w:w="915"/>
        <w:gridCol w:w="6722"/>
        <w:gridCol w:w="2271"/>
      </w:tblGrid>
      <w:tr w:rsidR="00416AC9" w:rsidRPr="00ED447E" w14:paraId="4B21190C" w14:textId="77777777" w:rsidTr="00D71F22">
        <w:trPr>
          <w:jc w:val="center"/>
        </w:trPr>
        <w:tc>
          <w:tcPr>
            <w:tcW w:w="915" w:type="dxa"/>
            <w:shd w:val="clear" w:color="auto" w:fill="DDD9C3" w:themeFill="background2" w:themeFillShade="E6"/>
            <w:vAlign w:val="center"/>
          </w:tcPr>
          <w:p w14:paraId="3378E223" w14:textId="77777777" w:rsidR="00416AC9" w:rsidRPr="00ED447E" w:rsidRDefault="00416AC9">
            <w:pPr>
              <w:pStyle w:val="BodyText"/>
              <w:spacing w:line="276" w:lineRule="auto"/>
              <w:jc w:val="center"/>
              <w:rPr>
                <w:rFonts w:asciiTheme="majorHAnsi" w:hAnsiTheme="majorHAnsi"/>
                <w:b/>
                <w:sz w:val="22"/>
                <w:szCs w:val="22"/>
              </w:rPr>
            </w:pPr>
            <w:r w:rsidRPr="00ED447E">
              <w:rPr>
                <w:rFonts w:asciiTheme="majorHAnsi" w:hAnsiTheme="majorHAnsi"/>
                <w:b/>
                <w:sz w:val="22"/>
                <w:szCs w:val="22"/>
              </w:rPr>
              <w:t>Sr. No.</w:t>
            </w:r>
          </w:p>
        </w:tc>
        <w:tc>
          <w:tcPr>
            <w:tcW w:w="6722" w:type="dxa"/>
            <w:shd w:val="clear" w:color="auto" w:fill="DDD9C3" w:themeFill="background2" w:themeFillShade="E6"/>
            <w:vAlign w:val="center"/>
          </w:tcPr>
          <w:p w14:paraId="3F8829DD" w14:textId="77777777" w:rsidR="00416AC9" w:rsidRPr="00ED447E" w:rsidRDefault="00416AC9">
            <w:pPr>
              <w:pStyle w:val="BodyText"/>
              <w:spacing w:line="276" w:lineRule="auto"/>
              <w:jc w:val="center"/>
              <w:rPr>
                <w:rFonts w:asciiTheme="majorHAnsi" w:hAnsiTheme="majorHAnsi"/>
                <w:b/>
                <w:sz w:val="22"/>
                <w:szCs w:val="22"/>
              </w:rPr>
            </w:pPr>
            <w:r w:rsidRPr="00ED447E">
              <w:rPr>
                <w:rFonts w:asciiTheme="majorHAnsi" w:hAnsiTheme="majorHAnsi"/>
                <w:b/>
                <w:sz w:val="22"/>
                <w:szCs w:val="22"/>
              </w:rPr>
              <w:t>Description of Work</w:t>
            </w:r>
          </w:p>
        </w:tc>
        <w:tc>
          <w:tcPr>
            <w:tcW w:w="2271" w:type="dxa"/>
            <w:shd w:val="clear" w:color="auto" w:fill="DDD9C3" w:themeFill="background2" w:themeFillShade="E6"/>
            <w:vAlign w:val="center"/>
          </w:tcPr>
          <w:p w14:paraId="65BAD242" w14:textId="0AFE20F6" w:rsidR="00416AC9" w:rsidRPr="00ED447E" w:rsidRDefault="003E0E1C">
            <w:pPr>
              <w:pStyle w:val="BodyText"/>
              <w:spacing w:line="276" w:lineRule="auto"/>
              <w:jc w:val="center"/>
              <w:rPr>
                <w:rFonts w:asciiTheme="majorHAnsi" w:hAnsiTheme="majorHAnsi"/>
                <w:b/>
                <w:sz w:val="22"/>
                <w:szCs w:val="22"/>
              </w:rPr>
            </w:pPr>
            <w:r w:rsidRPr="00ED447E">
              <w:rPr>
                <w:rFonts w:asciiTheme="majorHAnsi" w:hAnsiTheme="majorHAnsi"/>
                <w:b/>
                <w:sz w:val="22"/>
                <w:szCs w:val="22"/>
              </w:rPr>
              <w:t>Time Period from the Date of LoI</w:t>
            </w:r>
            <w:r w:rsidR="00AC68A7" w:rsidRPr="00ED447E">
              <w:rPr>
                <w:rFonts w:asciiTheme="majorHAnsi" w:hAnsiTheme="majorHAnsi"/>
                <w:b/>
                <w:sz w:val="22"/>
                <w:szCs w:val="22"/>
              </w:rPr>
              <w:t>/LoA</w:t>
            </w:r>
          </w:p>
        </w:tc>
      </w:tr>
      <w:tr w:rsidR="00416AC9" w:rsidRPr="00ED447E" w14:paraId="2F924632" w14:textId="77777777" w:rsidTr="003D55B3">
        <w:trPr>
          <w:jc w:val="center"/>
        </w:trPr>
        <w:tc>
          <w:tcPr>
            <w:tcW w:w="915" w:type="dxa"/>
            <w:vAlign w:val="center"/>
          </w:tcPr>
          <w:p w14:paraId="4FCAD0DA" w14:textId="77777777" w:rsidR="00416AC9" w:rsidRPr="00ED447E" w:rsidRDefault="00416AC9" w:rsidP="003D55B3">
            <w:pPr>
              <w:pStyle w:val="BodyText"/>
              <w:spacing w:line="276" w:lineRule="auto"/>
              <w:jc w:val="center"/>
              <w:rPr>
                <w:rFonts w:asciiTheme="majorHAnsi" w:hAnsiTheme="majorHAnsi"/>
                <w:sz w:val="22"/>
                <w:szCs w:val="22"/>
              </w:rPr>
            </w:pPr>
            <w:r w:rsidRPr="00ED447E">
              <w:rPr>
                <w:rFonts w:asciiTheme="majorHAnsi" w:hAnsiTheme="majorHAnsi"/>
                <w:sz w:val="22"/>
                <w:szCs w:val="22"/>
              </w:rPr>
              <w:t>1.</w:t>
            </w:r>
          </w:p>
        </w:tc>
        <w:tc>
          <w:tcPr>
            <w:tcW w:w="6722" w:type="dxa"/>
          </w:tcPr>
          <w:p w14:paraId="32BB1FD3" w14:textId="5243436D" w:rsidR="00416AC9" w:rsidRPr="00ED447E" w:rsidRDefault="00416AC9" w:rsidP="003D55B3">
            <w:pPr>
              <w:pStyle w:val="BodyText"/>
              <w:spacing w:line="276" w:lineRule="auto"/>
              <w:jc w:val="both"/>
              <w:rPr>
                <w:rFonts w:asciiTheme="majorHAnsi" w:hAnsiTheme="majorHAnsi"/>
                <w:sz w:val="22"/>
                <w:szCs w:val="22"/>
              </w:rPr>
            </w:pPr>
            <w:r w:rsidRPr="00ED447E">
              <w:rPr>
                <w:rFonts w:asciiTheme="majorHAnsi" w:hAnsiTheme="majorHAnsi"/>
                <w:sz w:val="22"/>
                <w:szCs w:val="22"/>
              </w:rPr>
              <w:t xml:space="preserve">Development of Structural Drawings </w:t>
            </w:r>
          </w:p>
        </w:tc>
        <w:tc>
          <w:tcPr>
            <w:tcW w:w="2271" w:type="dxa"/>
          </w:tcPr>
          <w:p w14:paraId="4FC0B951" w14:textId="77777777" w:rsidR="00416AC9" w:rsidRPr="00ED447E" w:rsidRDefault="003E0E1C" w:rsidP="00AA56BB">
            <w:pPr>
              <w:pStyle w:val="BodyText"/>
              <w:spacing w:line="276" w:lineRule="auto"/>
              <w:rPr>
                <w:rFonts w:asciiTheme="majorHAnsi" w:hAnsiTheme="majorHAnsi"/>
                <w:sz w:val="22"/>
                <w:szCs w:val="22"/>
              </w:rPr>
            </w:pPr>
            <w:r w:rsidRPr="00ED447E">
              <w:rPr>
                <w:rFonts w:asciiTheme="majorHAnsi" w:hAnsiTheme="majorHAnsi"/>
                <w:sz w:val="22"/>
                <w:szCs w:val="22"/>
              </w:rPr>
              <w:t xml:space="preserve">Within </w:t>
            </w:r>
            <w:r w:rsidR="00416AC9" w:rsidRPr="00ED447E">
              <w:rPr>
                <w:rFonts w:asciiTheme="majorHAnsi" w:hAnsiTheme="majorHAnsi"/>
                <w:sz w:val="22"/>
                <w:szCs w:val="22"/>
              </w:rPr>
              <w:t>15 Days</w:t>
            </w:r>
          </w:p>
        </w:tc>
      </w:tr>
      <w:tr w:rsidR="003E0E1C" w:rsidRPr="00ED447E" w14:paraId="76887C5D" w14:textId="77777777" w:rsidTr="003D55B3">
        <w:trPr>
          <w:jc w:val="center"/>
        </w:trPr>
        <w:tc>
          <w:tcPr>
            <w:tcW w:w="915" w:type="dxa"/>
            <w:vAlign w:val="center"/>
          </w:tcPr>
          <w:p w14:paraId="199BC9FA" w14:textId="77777777" w:rsidR="003E0E1C" w:rsidRPr="00ED447E" w:rsidRDefault="003E0E1C" w:rsidP="003D55B3">
            <w:pPr>
              <w:pStyle w:val="BodyText"/>
              <w:spacing w:line="276" w:lineRule="auto"/>
              <w:jc w:val="center"/>
              <w:rPr>
                <w:rFonts w:asciiTheme="majorHAnsi" w:hAnsiTheme="majorHAnsi"/>
                <w:sz w:val="22"/>
                <w:szCs w:val="22"/>
              </w:rPr>
            </w:pPr>
            <w:r w:rsidRPr="00ED447E">
              <w:rPr>
                <w:rFonts w:asciiTheme="majorHAnsi" w:hAnsiTheme="majorHAnsi"/>
                <w:sz w:val="22"/>
                <w:szCs w:val="22"/>
              </w:rPr>
              <w:t>2.</w:t>
            </w:r>
          </w:p>
        </w:tc>
        <w:tc>
          <w:tcPr>
            <w:tcW w:w="6722" w:type="dxa"/>
          </w:tcPr>
          <w:p w14:paraId="08A03F2F" w14:textId="039BA22F" w:rsidR="003E0E1C" w:rsidRPr="00ED447E" w:rsidRDefault="003E0E1C" w:rsidP="003D55B3">
            <w:pPr>
              <w:pStyle w:val="BodyText"/>
              <w:spacing w:line="276" w:lineRule="auto"/>
              <w:jc w:val="both"/>
              <w:rPr>
                <w:rFonts w:asciiTheme="majorHAnsi" w:hAnsiTheme="majorHAnsi"/>
                <w:sz w:val="22"/>
                <w:szCs w:val="22"/>
              </w:rPr>
            </w:pPr>
            <w:r w:rsidRPr="00ED447E">
              <w:rPr>
                <w:rFonts w:asciiTheme="majorHAnsi" w:hAnsiTheme="majorHAnsi"/>
                <w:sz w:val="22"/>
                <w:szCs w:val="22"/>
              </w:rPr>
              <w:t xml:space="preserve">Preparation of shop drawings </w:t>
            </w:r>
          </w:p>
        </w:tc>
        <w:tc>
          <w:tcPr>
            <w:tcW w:w="2271" w:type="dxa"/>
          </w:tcPr>
          <w:p w14:paraId="06A4ACDE" w14:textId="77777777" w:rsidR="003E0E1C" w:rsidRPr="00ED447E" w:rsidRDefault="003E0E1C" w:rsidP="003E0E1C">
            <w:pPr>
              <w:pStyle w:val="BodyText"/>
              <w:spacing w:line="276" w:lineRule="auto"/>
              <w:rPr>
                <w:rFonts w:asciiTheme="majorHAnsi" w:hAnsiTheme="majorHAnsi"/>
                <w:sz w:val="22"/>
                <w:szCs w:val="22"/>
              </w:rPr>
            </w:pPr>
            <w:r w:rsidRPr="00ED447E">
              <w:rPr>
                <w:rFonts w:asciiTheme="majorHAnsi" w:hAnsiTheme="majorHAnsi"/>
                <w:sz w:val="22"/>
                <w:szCs w:val="22"/>
              </w:rPr>
              <w:t>Within 25 Days</w:t>
            </w:r>
          </w:p>
        </w:tc>
      </w:tr>
      <w:tr w:rsidR="003E0E1C" w:rsidRPr="00ED447E" w14:paraId="39936749" w14:textId="77777777" w:rsidTr="002C50E5">
        <w:trPr>
          <w:jc w:val="center"/>
        </w:trPr>
        <w:tc>
          <w:tcPr>
            <w:tcW w:w="915" w:type="dxa"/>
            <w:vAlign w:val="center"/>
          </w:tcPr>
          <w:p w14:paraId="6D17F312" w14:textId="77777777" w:rsidR="003E0E1C" w:rsidRPr="00ED447E" w:rsidRDefault="003E0E1C" w:rsidP="003E0E1C">
            <w:pPr>
              <w:pStyle w:val="BodyText"/>
              <w:spacing w:line="276" w:lineRule="auto"/>
              <w:jc w:val="center"/>
              <w:rPr>
                <w:rFonts w:asciiTheme="majorHAnsi" w:hAnsiTheme="majorHAnsi"/>
                <w:sz w:val="22"/>
                <w:szCs w:val="22"/>
              </w:rPr>
            </w:pPr>
            <w:r w:rsidRPr="00ED447E">
              <w:rPr>
                <w:rFonts w:asciiTheme="majorHAnsi" w:hAnsiTheme="majorHAnsi"/>
                <w:sz w:val="22"/>
                <w:szCs w:val="22"/>
              </w:rPr>
              <w:t>3.</w:t>
            </w:r>
          </w:p>
        </w:tc>
        <w:tc>
          <w:tcPr>
            <w:tcW w:w="6722" w:type="dxa"/>
          </w:tcPr>
          <w:p w14:paraId="4AD4D9F9" w14:textId="77777777" w:rsidR="003E0E1C" w:rsidRPr="00ED447E" w:rsidRDefault="003E0E1C" w:rsidP="003E0E1C">
            <w:pPr>
              <w:pStyle w:val="BodyText"/>
              <w:spacing w:line="276" w:lineRule="auto"/>
              <w:jc w:val="both"/>
              <w:rPr>
                <w:rFonts w:asciiTheme="majorHAnsi" w:hAnsiTheme="majorHAnsi"/>
                <w:sz w:val="22"/>
                <w:szCs w:val="22"/>
              </w:rPr>
            </w:pPr>
            <w:r w:rsidRPr="00ED447E">
              <w:rPr>
                <w:rFonts w:asciiTheme="majorHAnsi" w:hAnsiTheme="majorHAnsi"/>
                <w:sz w:val="22"/>
                <w:szCs w:val="22"/>
              </w:rPr>
              <w:t>Completion of Fabrication &amp; Galvanization of Proto Type tower</w:t>
            </w:r>
          </w:p>
        </w:tc>
        <w:tc>
          <w:tcPr>
            <w:tcW w:w="2271" w:type="dxa"/>
          </w:tcPr>
          <w:p w14:paraId="62BAF69A" w14:textId="77777777" w:rsidR="003E0E1C" w:rsidRPr="00ED447E" w:rsidRDefault="003E0E1C">
            <w:pPr>
              <w:pStyle w:val="BodyText"/>
              <w:spacing w:line="276" w:lineRule="auto"/>
              <w:rPr>
                <w:rFonts w:asciiTheme="majorHAnsi" w:hAnsiTheme="majorHAnsi"/>
                <w:sz w:val="22"/>
                <w:szCs w:val="22"/>
              </w:rPr>
            </w:pPr>
            <w:r w:rsidRPr="00ED447E">
              <w:rPr>
                <w:rFonts w:asciiTheme="majorHAnsi" w:hAnsiTheme="majorHAnsi"/>
                <w:sz w:val="22"/>
                <w:szCs w:val="22"/>
              </w:rPr>
              <w:t>Within 35 Days</w:t>
            </w:r>
          </w:p>
        </w:tc>
      </w:tr>
      <w:tr w:rsidR="003E0E1C" w:rsidRPr="00ED447E" w14:paraId="1B47CD38" w14:textId="77777777" w:rsidTr="003D55B3">
        <w:trPr>
          <w:jc w:val="center"/>
        </w:trPr>
        <w:tc>
          <w:tcPr>
            <w:tcW w:w="915" w:type="dxa"/>
            <w:vAlign w:val="center"/>
          </w:tcPr>
          <w:p w14:paraId="66EE203A" w14:textId="77777777" w:rsidR="003E0E1C" w:rsidRPr="00ED447E" w:rsidRDefault="003E0E1C" w:rsidP="003D55B3">
            <w:pPr>
              <w:pStyle w:val="BodyText"/>
              <w:spacing w:line="276" w:lineRule="auto"/>
              <w:jc w:val="center"/>
              <w:rPr>
                <w:rFonts w:asciiTheme="majorHAnsi" w:hAnsiTheme="majorHAnsi"/>
                <w:sz w:val="22"/>
                <w:szCs w:val="22"/>
              </w:rPr>
            </w:pPr>
            <w:r w:rsidRPr="00ED447E">
              <w:rPr>
                <w:rFonts w:asciiTheme="majorHAnsi" w:hAnsiTheme="majorHAnsi"/>
                <w:sz w:val="22"/>
                <w:szCs w:val="22"/>
              </w:rPr>
              <w:t>4.</w:t>
            </w:r>
          </w:p>
        </w:tc>
        <w:tc>
          <w:tcPr>
            <w:tcW w:w="6722" w:type="dxa"/>
          </w:tcPr>
          <w:p w14:paraId="58574090" w14:textId="77777777" w:rsidR="003E0E1C" w:rsidRPr="00ED447E" w:rsidRDefault="003E0E1C" w:rsidP="003E0E1C">
            <w:pPr>
              <w:pStyle w:val="BodyText"/>
              <w:spacing w:line="276" w:lineRule="auto"/>
              <w:rPr>
                <w:rFonts w:asciiTheme="majorHAnsi" w:hAnsiTheme="majorHAnsi"/>
                <w:sz w:val="22"/>
                <w:szCs w:val="22"/>
              </w:rPr>
            </w:pPr>
            <w:r w:rsidRPr="00ED447E">
              <w:rPr>
                <w:rFonts w:asciiTheme="majorHAnsi" w:hAnsiTheme="majorHAnsi"/>
                <w:sz w:val="22"/>
                <w:szCs w:val="22"/>
              </w:rPr>
              <w:t>Completion of Proto Assembly of Tower &amp; its Inspection.</w:t>
            </w:r>
          </w:p>
        </w:tc>
        <w:tc>
          <w:tcPr>
            <w:tcW w:w="2271" w:type="dxa"/>
          </w:tcPr>
          <w:p w14:paraId="2654B8F1" w14:textId="77777777" w:rsidR="003E0E1C" w:rsidRPr="00ED447E" w:rsidRDefault="003E0E1C">
            <w:pPr>
              <w:pStyle w:val="BodyText"/>
              <w:spacing w:line="276" w:lineRule="auto"/>
              <w:rPr>
                <w:rFonts w:asciiTheme="majorHAnsi" w:hAnsiTheme="majorHAnsi"/>
                <w:sz w:val="22"/>
                <w:szCs w:val="22"/>
              </w:rPr>
            </w:pPr>
            <w:r w:rsidRPr="00ED447E">
              <w:rPr>
                <w:rFonts w:asciiTheme="majorHAnsi" w:hAnsiTheme="majorHAnsi"/>
                <w:sz w:val="22"/>
                <w:szCs w:val="22"/>
              </w:rPr>
              <w:t>Within 40 Days</w:t>
            </w:r>
          </w:p>
        </w:tc>
      </w:tr>
      <w:tr w:rsidR="003E0E1C" w:rsidRPr="00ED447E" w14:paraId="08AD75B7" w14:textId="77777777" w:rsidTr="003D55B3">
        <w:trPr>
          <w:jc w:val="center"/>
        </w:trPr>
        <w:tc>
          <w:tcPr>
            <w:tcW w:w="915" w:type="dxa"/>
            <w:vAlign w:val="center"/>
          </w:tcPr>
          <w:p w14:paraId="2C98A4C0" w14:textId="77777777" w:rsidR="003E0E1C" w:rsidRPr="00ED447E" w:rsidRDefault="003E0E1C" w:rsidP="003D55B3">
            <w:pPr>
              <w:pStyle w:val="BodyText"/>
              <w:spacing w:line="276" w:lineRule="auto"/>
              <w:jc w:val="center"/>
              <w:rPr>
                <w:rFonts w:asciiTheme="majorHAnsi" w:hAnsiTheme="majorHAnsi"/>
                <w:sz w:val="22"/>
                <w:szCs w:val="22"/>
              </w:rPr>
            </w:pPr>
            <w:r w:rsidRPr="00ED447E">
              <w:rPr>
                <w:rFonts w:asciiTheme="majorHAnsi" w:hAnsiTheme="majorHAnsi"/>
                <w:sz w:val="22"/>
                <w:szCs w:val="22"/>
              </w:rPr>
              <w:t>5.</w:t>
            </w:r>
          </w:p>
        </w:tc>
        <w:tc>
          <w:tcPr>
            <w:tcW w:w="6722" w:type="dxa"/>
          </w:tcPr>
          <w:p w14:paraId="76F5378F" w14:textId="77777777" w:rsidR="003E0E1C" w:rsidRPr="00ED447E" w:rsidRDefault="003E0E1C" w:rsidP="003E0E1C">
            <w:pPr>
              <w:pStyle w:val="BodyText"/>
              <w:spacing w:line="276" w:lineRule="auto"/>
              <w:rPr>
                <w:rFonts w:asciiTheme="majorHAnsi" w:hAnsiTheme="majorHAnsi"/>
                <w:sz w:val="22"/>
                <w:szCs w:val="22"/>
              </w:rPr>
            </w:pPr>
            <w:r w:rsidRPr="00ED447E">
              <w:rPr>
                <w:rFonts w:asciiTheme="majorHAnsi" w:hAnsiTheme="majorHAnsi"/>
                <w:sz w:val="22"/>
                <w:szCs w:val="22"/>
              </w:rPr>
              <w:t>Submission of Proto-corrected drawings/Final drawings</w:t>
            </w:r>
          </w:p>
        </w:tc>
        <w:tc>
          <w:tcPr>
            <w:tcW w:w="2271" w:type="dxa"/>
          </w:tcPr>
          <w:p w14:paraId="386152AD" w14:textId="77777777" w:rsidR="003E0E1C" w:rsidRPr="00ED447E" w:rsidRDefault="003E0E1C">
            <w:pPr>
              <w:pStyle w:val="BodyText"/>
              <w:spacing w:line="276" w:lineRule="auto"/>
              <w:rPr>
                <w:rFonts w:asciiTheme="majorHAnsi" w:hAnsiTheme="majorHAnsi"/>
                <w:sz w:val="22"/>
                <w:szCs w:val="22"/>
              </w:rPr>
            </w:pPr>
            <w:r w:rsidRPr="00ED447E">
              <w:rPr>
                <w:rFonts w:asciiTheme="majorHAnsi" w:hAnsiTheme="majorHAnsi"/>
                <w:sz w:val="22"/>
                <w:szCs w:val="22"/>
              </w:rPr>
              <w:t>Within 42 Days</w:t>
            </w:r>
          </w:p>
        </w:tc>
      </w:tr>
      <w:tr w:rsidR="003E0E1C" w:rsidRPr="00ED447E" w14:paraId="270F6D0D" w14:textId="77777777" w:rsidTr="003D55B3">
        <w:trPr>
          <w:jc w:val="center"/>
        </w:trPr>
        <w:tc>
          <w:tcPr>
            <w:tcW w:w="915" w:type="dxa"/>
            <w:vAlign w:val="center"/>
          </w:tcPr>
          <w:p w14:paraId="0189B02C" w14:textId="77777777" w:rsidR="003E0E1C" w:rsidRPr="00ED447E" w:rsidRDefault="003E0E1C" w:rsidP="003D55B3">
            <w:pPr>
              <w:pStyle w:val="BodyText"/>
              <w:spacing w:line="276" w:lineRule="auto"/>
              <w:jc w:val="center"/>
              <w:rPr>
                <w:rFonts w:asciiTheme="majorHAnsi" w:hAnsiTheme="majorHAnsi"/>
                <w:sz w:val="22"/>
                <w:szCs w:val="22"/>
              </w:rPr>
            </w:pPr>
            <w:r w:rsidRPr="00ED447E">
              <w:rPr>
                <w:rFonts w:asciiTheme="majorHAnsi" w:hAnsiTheme="majorHAnsi"/>
                <w:sz w:val="22"/>
                <w:szCs w:val="22"/>
              </w:rPr>
              <w:t>6.</w:t>
            </w:r>
          </w:p>
        </w:tc>
        <w:tc>
          <w:tcPr>
            <w:tcW w:w="6722" w:type="dxa"/>
          </w:tcPr>
          <w:p w14:paraId="1A382E6D" w14:textId="77777777" w:rsidR="003E0E1C" w:rsidRPr="00ED447E" w:rsidRDefault="003E0E1C" w:rsidP="003E0E1C">
            <w:pPr>
              <w:pStyle w:val="BodyText"/>
              <w:spacing w:line="276" w:lineRule="auto"/>
              <w:rPr>
                <w:rFonts w:asciiTheme="majorHAnsi" w:hAnsiTheme="majorHAnsi"/>
                <w:sz w:val="22"/>
                <w:szCs w:val="22"/>
              </w:rPr>
            </w:pPr>
            <w:r w:rsidRPr="00ED447E">
              <w:rPr>
                <w:rFonts w:asciiTheme="majorHAnsi" w:hAnsiTheme="majorHAnsi"/>
                <w:sz w:val="22"/>
                <w:szCs w:val="22"/>
              </w:rPr>
              <w:t>Dispatch &amp; receipt of material at CPRI-Bangalore/SERC-Chennai Test Beds</w:t>
            </w:r>
          </w:p>
        </w:tc>
        <w:tc>
          <w:tcPr>
            <w:tcW w:w="2271" w:type="dxa"/>
          </w:tcPr>
          <w:p w14:paraId="7859C60A" w14:textId="77777777" w:rsidR="003E0E1C" w:rsidRPr="00ED447E" w:rsidRDefault="003E0E1C">
            <w:pPr>
              <w:pStyle w:val="BodyText"/>
              <w:spacing w:line="276" w:lineRule="auto"/>
              <w:rPr>
                <w:rFonts w:asciiTheme="majorHAnsi" w:hAnsiTheme="majorHAnsi"/>
                <w:sz w:val="22"/>
                <w:szCs w:val="22"/>
              </w:rPr>
            </w:pPr>
            <w:r w:rsidRPr="00ED447E">
              <w:rPr>
                <w:rFonts w:asciiTheme="majorHAnsi" w:hAnsiTheme="majorHAnsi"/>
                <w:sz w:val="22"/>
                <w:szCs w:val="22"/>
              </w:rPr>
              <w:t>Within 45 Days</w:t>
            </w:r>
          </w:p>
        </w:tc>
      </w:tr>
    </w:tbl>
    <w:p w14:paraId="6E37B769" w14:textId="77777777" w:rsidR="003E0E1C" w:rsidRPr="00ED447E" w:rsidRDefault="003E0E1C" w:rsidP="00D71F22">
      <w:pPr>
        <w:pStyle w:val="BodyText"/>
        <w:spacing w:line="276" w:lineRule="auto"/>
        <w:rPr>
          <w:rFonts w:asciiTheme="majorHAnsi" w:hAnsiTheme="majorHAnsi"/>
          <w:sz w:val="22"/>
          <w:szCs w:val="22"/>
        </w:rPr>
      </w:pPr>
    </w:p>
    <w:p w14:paraId="6A84309A" w14:textId="77777777"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However,</w:t>
      </w:r>
      <w:r w:rsidRPr="00ED447E">
        <w:rPr>
          <w:rFonts w:asciiTheme="majorHAnsi" w:hAnsiTheme="majorHAnsi"/>
          <w:spacing w:val="-18"/>
          <w:sz w:val="22"/>
          <w:szCs w:val="22"/>
        </w:rPr>
        <w:t xml:space="preserve"> </w:t>
      </w:r>
      <w:r w:rsidR="00E701CC" w:rsidRPr="00ED447E">
        <w:rPr>
          <w:rFonts w:asciiTheme="majorHAnsi" w:hAnsiTheme="majorHAnsi"/>
          <w:sz w:val="22"/>
          <w:szCs w:val="22"/>
        </w:rPr>
        <w:t>RECTPCL</w:t>
      </w:r>
      <w:r w:rsidRPr="00ED447E">
        <w:rPr>
          <w:rFonts w:asciiTheme="majorHAnsi" w:hAnsiTheme="majorHAnsi"/>
          <w:spacing w:val="-19"/>
          <w:sz w:val="22"/>
          <w:szCs w:val="22"/>
        </w:rPr>
        <w:t xml:space="preserve"> </w:t>
      </w:r>
      <w:r w:rsidRPr="00ED447E">
        <w:rPr>
          <w:rFonts w:asciiTheme="majorHAnsi" w:hAnsiTheme="majorHAnsi"/>
          <w:sz w:val="22"/>
          <w:szCs w:val="22"/>
        </w:rPr>
        <w:t>reserves</w:t>
      </w:r>
      <w:r w:rsidRPr="00ED447E">
        <w:rPr>
          <w:rFonts w:asciiTheme="majorHAnsi" w:hAnsiTheme="majorHAnsi"/>
          <w:spacing w:val="-18"/>
          <w:sz w:val="22"/>
          <w:szCs w:val="22"/>
        </w:rPr>
        <w:t xml:space="preserve"> </w:t>
      </w:r>
      <w:r w:rsidRPr="00ED447E">
        <w:rPr>
          <w:rFonts w:asciiTheme="majorHAnsi" w:hAnsiTheme="majorHAnsi"/>
          <w:sz w:val="22"/>
          <w:szCs w:val="22"/>
        </w:rPr>
        <w:t>right</w:t>
      </w:r>
      <w:r w:rsidRPr="00ED447E">
        <w:rPr>
          <w:rFonts w:asciiTheme="majorHAnsi" w:hAnsiTheme="majorHAnsi"/>
          <w:spacing w:val="-19"/>
          <w:sz w:val="22"/>
          <w:szCs w:val="22"/>
        </w:rPr>
        <w:t xml:space="preserve"> </w:t>
      </w:r>
      <w:r w:rsidRPr="00ED447E">
        <w:rPr>
          <w:rFonts w:asciiTheme="majorHAnsi" w:hAnsiTheme="majorHAnsi"/>
          <w:sz w:val="22"/>
          <w:szCs w:val="22"/>
        </w:rPr>
        <w:t>to</w:t>
      </w:r>
      <w:r w:rsidRPr="00ED447E">
        <w:rPr>
          <w:rFonts w:asciiTheme="majorHAnsi" w:hAnsiTheme="majorHAnsi"/>
          <w:spacing w:val="-18"/>
          <w:sz w:val="22"/>
          <w:szCs w:val="22"/>
        </w:rPr>
        <w:t xml:space="preserve"> </w:t>
      </w:r>
      <w:r w:rsidRPr="00ED447E">
        <w:rPr>
          <w:rFonts w:asciiTheme="majorHAnsi" w:hAnsiTheme="majorHAnsi"/>
          <w:sz w:val="22"/>
          <w:szCs w:val="22"/>
        </w:rPr>
        <w:t>modify</w:t>
      </w:r>
      <w:r w:rsidRPr="00ED447E">
        <w:rPr>
          <w:rFonts w:asciiTheme="majorHAnsi" w:hAnsiTheme="majorHAnsi"/>
          <w:spacing w:val="-18"/>
          <w:sz w:val="22"/>
          <w:szCs w:val="22"/>
        </w:rPr>
        <w:t xml:space="preserve"> </w:t>
      </w:r>
      <w:r w:rsidRPr="00ED447E">
        <w:rPr>
          <w:rFonts w:asciiTheme="majorHAnsi" w:hAnsiTheme="majorHAnsi"/>
          <w:sz w:val="22"/>
          <w:szCs w:val="22"/>
        </w:rPr>
        <w:t>above</w:t>
      </w:r>
      <w:r w:rsidRPr="00ED447E">
        <w:rPr>
          <w:rFonts w:asciiTheme="majorHAnsi" w:hAnsiTheme="majorHAnsi"/>
          <w:spacing w:val="-17"/>
          <w:sz w:val="22"/>
          <w:szCs w:val="22"/>
        </w:rPr>
        <w:t xml:space="preserve"> </w:t>
      </w:r>
      <w:r w:rsidRPr="00ED447E">
        <w:rPr>
          <w:rFonts w:asciiTheme="majorHAnsi" w:hAnsiTheme="majorHAnsi"/>
          <w:sz w:val="22"/>
          <w:szCs w:val="22"/>
        </w:rPr>
        <w:t>schedule</w:t>
      </w:r>
      <w:r w:rsidRPr="00ED447E">
        <w:rPr>
          <w:rFonts w:asciiTheme="majorHAnsi" w:hAnsiTheme="majorHAnsi"/>
          <w:spacing w:val="-18"/>
          <w:sz w:val="22"/>
          <w:szCs w:val="22"/>
        </w:rPr>
        <w:t xml:space="preserve"> </w:t>
      </w:r>
      <w:r w:rsidRPr="00ED447E">
        <w:rPr>
          <w:rFonts w:asciiTheme="majorHAnsi" w:hAnsiTheme="majorHAnsi"/>
          <w:sz w:val="22"/>
          <w:szCs w:val="22"/>
        </w:rPr>
        <w:t>on</w:t>
      </w:r>
      <w:r w:rsidRPr="00ED447E">
        <w:rPr>
          <w:rFonts w:asciiTheme="majorHAnsi" w:hAnsiTheme="majorHAnsi"/>
          <w:spacing w:val="-16"/>
          <w:sz w:val="22"/>
          <w:szCs w:val="22"/>
        </w:rPr>
        <w:t xml:space="preserve"> </w:t>
      </w:r>
      <w:r w:rsidRPr="00ED447E">
        <w:rPr>
          <w:rFonts w:asciiTheme="majorHAnsi" w:hAnsiTheme="majorHAnsi"/>
          <w:sz w:val="22"/>
          <w:szCs w:val="22"/>
        </w:rPr>
        <w:t>case</w:t>
      </w:r>
      <w:r w:rsidRPr="00ED447E">
        <w:rPr>
          <w:rFonts w:asciiTheme="majorHAnsi" w:hAnsiTheme="majorHAnsi"/>
          <w:spacing w:val="-18"/>
          <w:sz w:val="22"/>
          <w:szCs w:val="22"/>
        </w:rPr>
        <w:t xml:space="preserve"> </w:t>
      </w:r>
      <w:r w:rsidRPr="00ED447E">
        <w:rPr>
          <w:rFonts w:asciiTheme="majorHAnsi" w:hAnsiTheme="majorHAnsi"/>
          <w:sz w:val="22"/>
          <w:szCs w:val="22"/>
        </w:rPr>
        <w:t>to</w:t>
      </w:r>
      <w:r w:rsidRPr="00ED447E">
        <w:rPr>
          <w:rFonts w:asciiTheme="majorHAnsi" w:hAnsiTheme="majorHAnsi"/>
          <w:spacing w:val="-18"/>
          <w:sz w:val="22"/>
          <w:szCs w:val="22"/>
        </w:rPr>
        <w:t xml:space="preserve"> </w:t>
      </w:r>
      <w:r w:rsidRPr="00ED447E">
        <w:rPr>
          <w:rFonts w:asciiTheme="majorHAnsi" w:hAnsiTheme="majorHAnsi"/>
          <w:sz w:val="22"/>
          <w:szCs w:val="22"/>
        </w:rPr>
        <w:t>case</w:t>
      </w:r>
      <w:r w:rsidRPr="00ED447E">
        <w:rPr>
          <w:rFonts w:asciiTheme="majorHAnsi" w:hAnsiTheme="majorHAnsi"/>
          <w:spacing w:val="-18"/>
          <w:sz w:val="22"/>
          <w:szCs w:val="22"/>
        </w:rPr>
        <w:t xml:space="preserve"> </w:t>
      </w:r>
      <w:r w:rsidRPr="00ED447E">
        <w:rPr>
          <w:rFonts w:asciiTheme="majorHAnsi" w:hAnsiTheme="majorHAnsi"/>
          <w:sz w:val="22"/>
          <w:szCs w:val="22"/>
        </w:rPr>
        <w:t>basis</w:t>
      </w:r>
      <w:r w:rsidRPr="00ED447E">
        <w:rPr>
          <w:rFonts w:asciiTheme="majorHAnsi" w:hAnsiTheme="majorHAnsi"/>
          <w:spacing w:val="-18"/>
          <w:sz w:val="22"/>
          <w:szCs w:val="22"/>
        </w:rPr>
        <w:t xml:space="preserve"> </w:t>
      </w:r>
      <w:r w:rsidRPr="00ED447E">
        <w:rPr>
          <w:rFonts w:asciiTheme="majorHAnsi" w:hAnsiTheme="majorHAnsi"/>
          <w:sz w:val="22"/>
          <w:szCs w:val="22"/>
        </w:rPr>
        <w:t>as</w:t>
      </w:r>
      <w:r w:rsidRPr="00ED447E">
        <w:rPr>
          <w:rFonts w:asciiTheme="majorHAnsi" w:hAnsiTheme="majorHAnsi"/>
          <w:spacing w:val="-20"/>
          <w:sz w:val="22"/>
          <w:szCs w:val="22"/>
        </w:rPr>
        <w:t xml:space="preserve"> </w:t>
      </w:r>
      <w:r w:rsidRPr="00ED447E">
        <w:rPr>
          <w:rFonts w:asciiTheme="majorHAnsi" w:hAnsiTheme="majorHAnsi"/>
          <w:sz w:val="22"/>
          <w:szCs w:val="22"/>
        </w:rPr>
        <w:t>per requirement</w:t>
      </w:r>
      <w:r w:rsidRPr="00ED447E">
        <w:rPr>
          <w:rFonts w:asciiTheme="majorHAnsi" w:hAnsiTheme="majorHAnsi"/>
          <w:spacing w:val="-11"/>
          <w:sz w:val="22"/>
          <w:szCs w:val="22"/>
        </w:rPr>
        <w:t xml:space="preserve"> </w:t>
      </w:r>
      <w:r w:rsidRPr="00ED447E">
        <w:rPr>
          <w:rFonts w:asciiTheme="majorHAnsi" w:hAnsiTheme="majorHAnsi"/>
          <w:sz w:val="22"/>
          <w:szCs w:val="22"/>
        </w:rPr>
        <w:t>of</w:t>
      </w:r>
      <w:r w:rsidRPr="00ED447E">
        <w:rPr>
          <w:rFonts w:asciiTheme="majorHAnsi" w:hAnsiTheme="majorHAnsi"/>
          <w:spacing w:val="-13"/>
          <w:sz w:val="22"/>
          <w:szCs w:val="22"/>
        </w:rPr>
        <w:t xml:space="preserve"> </w:t>
      </w:r>
      <w:r w:rsidRPr="00ED447E">
        <w:rPr>
          <w:rFonts w:asciiTheme="majorHAnsi" w:hAnsiTheme="majorHAnsi"/>
          <w:sz w:val="22"/>
          <w:szCs w:val="22"/>
        </w:rPr>
        <w:t>the</w:t>
      </w:r>
      <w:r w:rsidRPr="00ED447E">
        <w:rPr>
          <w:rFonts w:asciiTheme="majorHAnsi" w:hAnsiTheme="majorHAnsi"/>
          <w:spacing w:val="-11"/>
          <w:sz w:val="22"/>
          <w:szCs w:val="22"/>
        </w:rPr>
        <w:t xml:space="preserve"> </w:t>
      </w:r>
      <w:r w:rsidRPr="00ED447E">
        <w:rPr>
          <w:rFonts w:asciiTheme="majorHAnsi" w:hAnsiTheme="majorHAnsi"/>
          <w:sz w:val="22"/>
          <w:szCs w:val="22"/>
        </w:rPr>
        <w:t>project</w:t>
      </w:r>
      <w:r w:rsidRPr="00ED447E">
        <w:rPr>
          <w:rFonts w:asciiTheme="majorHAnsi" w:hAnsiTheme="majorHAnsi"/>
          <w:spacing w:val="-8"/>
          <w:sz w:val="22"/>
          <w:szCs w:val="22"/>
        </w:rPr>
        <w:t xml:space="preserve"> </w:t>
      </w:r>
      <w:r w:rsidRPr="00ED447E">
        <w:rPr>
          <w:rFonts w:asciiTheme="majorHAnsi" w:hAnsiTheme="majorHAnsi"/>
          <w:sz w:val="22"/>
          <w:szCs w:val="22"/>
        </w:rPr>
        <w:t>at</w:t>
      </w:r>
      <w:r w:rsidRPr="00ED447E">
        <w:rPr>
          <w:rFonts w:asciiTheme="majorHAnsi" w:hAnsiTheme="majorHAnsi"/>
          <w:spacing w:val="-12"/>
          <w:sz w:val="22"/>
          <w:szCs w:val="22"/>
        </w:rPr>
        <w:t xml:space="preserve"> </w:t>
      </w:r>
      <w:r w:rsidRPr="00ED447E">
        <w:rPr>
          <w:rFonts w:asciiTheme="majorHAnsi" w:hAnsiTheme="majorHAnsi"/>
          <w:sz w:val="22"/>
          <w:szCs w:val="22"/>
        </w:rPr>
        <w:t>its</w:t>
      </w:r>
      <w:r w:rsidRPr="00ED447E">
        <w:rPr>
          <w:rFonts w:asciiTheme="majorHAnsi" w:hAnsiTheme="majorHAnsi"/>
          <w:spacing w:val="-10"/>
          <w:sz w:val="22"/>
          <w:szCs w:val="22"/>
        </w:rPr>
        <w:t xml:space="preserve"> </w:t>
      </w:r>
      <w:r w:rsidRPr="00ED447E">
        <w:rPr>
          <w:rFonts w:asciiTheme="majorHAnsi" w:hAnsiTheme="majorHAnsi"/>
          <w:sz w:val="22"/>
          <w:szCs w:val="22"/>
        </w:rPr>
        <w:t>sole</w:t>
      </w:r>
      <w:r w:rsidRPr="00ED447E">
        <w:rPr>
          <w:rFonts w:asciiTheme="majorHAnsi" w:hAnsiTheme="majorHAnsi"/>
          <w:spacing w:val="-11"/>
          <w:sz w:val="22"/>
          <w:szCs w:val="22"/>
        </w:rPr>
        <w:t xml:space="preserve"> </w:t>
      </w:r>
      <w:r w:rsidRPr="00ED447E">
        <w:rPr>
          <w:rFonts w:asciiTheme="majorHAnsi" w:hAnsiTheme="majorHAnsi"/>
          <w:sz w:val="22"/>
          <w:szCs w:val="22"/>
        </w:rPr>
        <w:t>discretion.</w:t>
      </w:r>
    </w:p>
    <w:p w14:paraId="6C496EB7" w14:textId="77777777" w:rsidR="00FF29B1" w:rsidRPr="00ED447E" w:rsidRDefault="00FF29B1" w:rsidP="00AA56BB">
      <w:pPr>
        <w:pStyle w:val="BodyText"/>
        <w:spacing w:line="276" w:lineRule="auto"/>
        <w:ind w:left="567"/>
        <w:rPr>
          <w:rFonts w:asciiTheme="majorHAnsi" w:hAnsiTheme="majorHAnsi"/>
          <w:sz w:val="22"/>
          <w:szCs w:val="22"/>
        </w:rPr>
      </w:pPr>
    </w:p>
    <w:p w14:paraId="58295C76" w14:textId="793112D0" w:rsidR="00FF29B1" w:rsidRPr="00ED447E" w:rsidRDefault="008D6D86" w:rsidP="00975A4D">
      <w:pPr>
        <w:pStyle w:val="ListParagraph"/>
        <w:numPr>
          <w:ilvl w:val="0"/>
          <w:numId w:val="8"/>
        </w:numPr>
        <w:tabs>
          <w:tab w:val="left" w:pos="1745"/>
        </w:tabs>
        <w:spacing w:line="276" w:lineRule="auto"/>
        <w:ind w:left="567" w:hanging="496"/>
        <w:rPr>
          <w:rFonts w:asciiTheme="majorHAnsi" w:hAnsiTheme="majorHAnsi"/>
        </w:rPr>
      </w:pPr>
      <w:r w:rsidRPr="00ED447E">
        <w:rPr>
          <w:rFonts w:asciiTheme="majorHAnsi" w:hAnsiTheme="majorHAnsi"/>
        </w:rPr>
        <w:t>In</w:t>
      </w:r>
      <w:r w:rsidRPr="00ED447E">
        <w:rPr>
          <w:rFonts w:asciiTheme="majorHAnsi" w:hAnsiTheme="majorHAnsi"/>
          <w:spacing w:val="-17"/>
        </w:rPr>
        <w:t xml:space="preserve"> </w:t>
      </w:r>
      <w:r w:rsidRPr="00ED447E">
        <w:rPr>
          <w:rFonts w:asciiTheme="majorHAnsi" w:hAnsiTheme="majorHAnsi"/>
        </w:rPr>
        <w:t>order</w:t>
      </w:r>
      <w:r w:rsidRPr="00ED447E">
        <w:rPr>
          <w:rFonts w:asciiTheme="majorHAnsi" w:hAnsiTheme="majorHAnsi"/>
          <w:spacing w:val="-19"/>
        </w:rPr>
        <w:t xml:space="preserve"> </w:t>
      </w:r>
      <w:r w:rsidRPr="00ED447E">
        <w:rPr>
          <w:rFonts w:asciiTheme="majorHAnsi" w:hAnsiTheme="majorHAnsi"/>
        </w:rPr>
        <w:t>to</w:t>
      </w:r>
      <w:r w:rsidRPr="00ED447E">
        <w:rPr>
          <w:rFonts w:asciiTheme="majorHAnsi" w:hAnsiTheme="majorHAnsi"/>
          <w:spacing w:val="-17"/>
        </w:rPr>
        <w:t xml:space="preserve"> </w:t>
      </w:r>
      <w:r w:rsidRPr="00ED447E">
        <w:rPr>
          <w:rFonts w:asciiTheme="majorHAnsi" w:hAnsiTheme="majorHAnsi"/>
        </w:rPr>
        <w:t>match</w:t>
      </w:r>
      <w:r w:rsidRPr="00ED447E">
        <w:rPr>
          <w:rFonts w:asciiTheme="majorHAnsi" w:hAnsiTheme="majorHAnsi"/>
          <w:spacing w:val="-19"/>
        </w:rPr>
        <w:t xml:space="preserve"> </w:t>
      </w:r>
      <w:r w:rsidRPr="00ED447E">
        <w:rPr>
          <w:rFonts w:asciiTheme="majorHAnsi" w:hAnsiTheme="majorHAnsi"/>
        </w:rPr>
        <w:t>above</w:t>
      </w:r>
      <w:r w:rsidRPr="00ED447E">
        <w:rPr>
          <w:rFonts w:asciiTheme="majorHAnsi" w:hAnsiTheme="majorHAnsi"/>
          <w:spacing w:val="-16"/>
        </w:rPr>
        <w:t xml:space="preserve"> </w:t>
      </w:r>
      <w:r w:rsidRPr="00ED447E">
        <w:rPr>
          <w:rFonts w:asciiTheme="majorHAnsi" w:hAnsiTheme="majorHAnsi"/>
        </w:rPr>
        <w:t>timeline,</w:t>
      </w:r>
      <w:r w:rsidRPr="00ED447E">
        <w:rPr>
          <w:rFonts w:asciiTheme="majorHAnsi" w:hAnsiTheme="majorHAnsi"/>
          <w:spacing w:val="-17"/>
        </w:rPr>
        <w:t xml:space="preserve"> </w:t>
      </w:r>
      <w:r w:rsidRPr="00ED447E">
        <w:rPr>
          <w:rFonts w:asciiTheme="majorHAnsi" w:hAnsiTheme="majorHAnsi"/>
        </w:rPr>
        <w:t>each</w:t>
      </w:r>
      <w:r w:rsidRPr="00ED447E">
        <w:rPr>
          <w:rFonts w:asciiTheme="majorHAnsi" w:hAnsiTheme="majorHAnsi"/>
          <w:spacing w:val="-17"/>
        </w:rPr>
        <w:t xml:space="preserve"> </w:t>
      </w:r>
      <w:r w:rsidRPr="00ED447E">
        <w:rPr>
          <w:rFonts w:asciiTheme="majorHAnsi" w:hAnsiTheme="majorHAnsi"/>
        </w:rPr>
        <w:t>bidder</w:t>
      </w:r>
      <w:r w:rsidRPr="00ED447E">
        <w:rPr>
          <w:rFonts w:asciiTheme="majorHAnsi" w:hAnsiTheme="majorHAnsi"/>
          <w:spacing w:val="-19"/>
        </w:rPr>
        <w:t xml:space="preserve"> </w:t>
      </w:r>
      <w:r w:rsidRPr="00ED447E">
        <w:rPr>
          <w:rFonts w:asciiTheme="majorHAnsi" w:hAnsiTheme="majorHAnsi"/>
        </w:rPr>
        <w:t>shall</w:t>
      </w:r>
      <w:r w:rsidRPr="00ED447E">
        <w:rPr>
          <w:rFonts w:asciiTheme="majorHAnsi" w:hAnsiTheme="majorHAnsi"/>
          <w:spacing w:val="-18"/>
        </w:rPr>
        <w:t xml:space="preserve"> </w:t>
      </w:r>
      <w:r w:rsidRPr="00ED447E">
        <w:rPr>
          <w:rFonts w:asciiTheme="majorHAnsi" w:hAnsiTheme="majorHAnsi"/>
        </w:rPr>
        <w:t>submit</w:t>
      </w:r>
      <w:r w:rsidRPr="00ED447E">
        <w:rPr>
          <w:rFonts w:asciiTheme="majorHAnsi" w:hAnsiTheme="majorHAnsi"/>
          <w:spacing w:val="-16"/>
        </w:rPr>
        <w:t xml:space="preserve"> </w:t>
      </w:r>
      <w:r w:rsidRPr="00ED447E">
        <w:rPr>
          <w:rFonts w:asciiTheme="majorHAnsi" w:hAnsiTheme="majorHAnsi"/>
        </w:rPr>
        <w:t>detailed</w:t>
      </w:r>
      <w:r w:rsidRPr="00ED447E">
        <w:rPr>
          <w:rFonts w:asciiTheme="majorHAnsi" w:hAnsiTheme="majorHAnsi"/>
          <w:spacing w:val="-21"/>
        </w:rPr>
        <w:t xml:space="preserve"> </w:t>
      </w:r>
      <w:r w:rsidRPr="00ED447E">
        <w:rPr>
          <w:rFonts w:asciiTheme="majorHAnsi" w:hAnsiTheme="majorHAnsi"/>
        </w:rPr>
        <w:t>delivery</w:t>
      </w:r>
      <w:r w:rsidRPr="00ED447E">
        <w:rPr>
          <w:rFonts w:asciiTheme="majorHAnsi" w:hAnsiTheme="majorHAnsi"/>
          <w:spacing w:val="-18"/>
        </w:rPr>
        <w:t xml:space="preserve"> </w:t>
      </w:r>
      <w:r w:rsidRPr="00ED447E">
        <w:rPr>
          <w:rFonts w:asciiTheme="majorHAnsi" w:hAnsiTheme="majorHAnsi"/>
        </w:rPr>
        <w:t>schedule</w:t>
      </w:r>
      <w:r w:rsidRPr="00ED447E">
        <w:rPr>
          <w:rFonts w:asciiTheme="majorHAnsi" w:hAnsiTheme="majorHAnsi"/>
          <w:spacing w:val="-18"/>
        </w:rPr>
        <w:t xml:space="preserve"> </w:t>
      </w:r>
      <w:r w:rsidRPr="00ED447E">
        <w:rPr>
          <w:rFonts w:asciiTheme="majorHAnsi" w:hAnsiTheme="majorHAnsi"/>
        </w:rPr>
        <w:t>through</w:t>
      </w:r>
      <w:r w:rsidRPr="00ED447E">
        <w:rPr>
          <w:rFonts w:asciiTheme="majorHAnsi" w:hAnsiTheme="majorHAnsi"/>
          <w:spacing w:val="-15"/>
        </w:rPr>
        <w:t xml:space="preserve"> </w:t>
      </w:r>
      <w:r w:rsidRPr="00ED447E">
        <w:rPr>
          <w:rFonts w:asciiTheme="majorHAnsi" w:hAnsiTheme="majorHAnsi"/>
        </w:rPr>
        <w:t>soft</w:t>
      </w:r>
      <w:r w:rsidRPr="00ED447E">
        <w:rPr>
          <w:rFonts w:asciiTheme="majorHAnsi" w:hAnsiTheme="majorHAnsi"/>
          <w:spacing w:val="-14"/>
        </w:rPr>
        <w:t xml:space="preserve"> </w:t>
      </w:r>
      <w:r w:rsidRPr="00ED447E">
        <w:rPr>
          <w:rFonts w:asciiTheme="majorHAnsi" w:hAnsiTheme="majorHAnsi"/>
        </w:rPr>
        <w:t>as</w:t>
      </w:r>
      <w:r w:rsidRPr="00ED447E">
        <w:rPr>
          <w:rFonts w:asciiTheme="majorHAnsi" w:hAnsiTheme="majorHAnsi"/>
          <w:spacing w:val="-13"/>
        </w:rPr>
        <w:t xml:space="preserve"> </w:t>
      </w:r>
      <w:r w:rsidRPr="00ED447E">
        <w:rPr>
          <w:rFonts w:asciiTheme="majorHAnsi" w:hAnsiTheme="majorHAnsi"/>
        </w:rPr>
        <w:t>well</w:t>
      </w:r>
      <w:r w:rsidRPr="00ED447E">
        <w:rPr>
          <w:rFonts w:asciiTheme="majorHAnsi" w:hAnsiTheme="majorHAnsi"/>
          <w:spacing w:val="-16"/>
        </w:rPr>
        <w:t xml:space="preserve"> </w:t>
      </w:r>
      <w:r w:rsidRPr="00ED447E">
        <w:rPr>
          <w:rFonts w:asciiTheme="majorHAnsi" w:hAnsiTheme="majorHAnsi"/>
        </w:rPr>
        <w:t>as</w:t>
      </w:r>
      <w:r w:rsidRPr="00ED447E">
        <w:rPr>
          <w:rFonts w:asciiTheme="majorHAnsi" w:hAnsiTheme="majorHAnsi"/>
          <w:spacing w:val="-14"/>
        </w:rPr>
        <w:t xml:space="preserve"> </w:t>
      </w:r>
      <w:r w:rsidRPr="00ED447E">
        <w:rPr>
          <w:rFonts w:asciiTheme="majorHAnsi" w:hAnsiTheme="majorHAnsi"/>
        </w:rPr>
        <w:t>in</w:t>
      </w:r>
      <w:r w:rsidRPr="00ED447E">
        <w:rPr>
          <w:rFonts w:asciiTheme="majorHAnsi" w:hAnsiTheme="majorHAnsi"/>
          <w:spacing w:val="-15"/>
        </w:rPr>
        <w:t xml:space="preserve"> </w:t>
      </w:r>
      <w:r w:rsidRPr="00ED447E">
        <w:rPr>
          <w:rFonts w:asciiTheme="majorHAnsi" w:hAnsiTheme="majorHAnsi"/>
        </w:rPr>
        <w:t>hard</w:t>
      </w:r>
      <w:r w:rsidRPr="00ED447E">
        <w:rPr>
          <w:rFonts w:asciiTheme="majorHAnsi" w:hAnsiTheme="majorHAnsi"/>
          <w:spacing w:val="-13"/>
        </w:rPr>
        <w:t xml:space="preserve"> </w:t>
      </w:r>
      <w:r w:rsidRPr="00ED447E">
        <w:rPr>
          <w:rFonts w:asciiTheme="majorHAnsi" w:hAnsiTheme="majorHAnsi"/>
        </w:rPr>
        <w:t xml:space="preserve">copy. However, delivery schedule shall also be discussed with successful bidder at the time of award of contract and for the purpose of contractual delivery/ </w:t>
      </w:r>
      <w:r w:rsidR="008E102D" w:rsidRPr="00ED447E">
        <w:rPr>
          <w:rFonts w:asciiTheme="majorHAnsi" w:hAnsiTheme="majorHAnsi"/>
        </w:rPr>
        <w:t>timeline;</w:t>
      </w:r>
      <w:r w:rsidRPr="00ED447E">
        <w:rPr>
          <w:rFonts w:asciiTheme="majorHAnsi" w:hAnsiTheme="majorHAnsi"/>
        </w:rPr>
        <w:t xml:space="preserve"> the same shall</w:t>
      </w:r>
      <w:r w:rsidRPr="00ED447E">
        <w:rPr>
          <w:rFonts w:asciiTheme="majorHAnsi" w:hAnsiTheme="majorHAnsi"/>
          <w:spacing w:val="-39"/>
        </w:rPr>
        <w:t xml:space="preserve"> </w:t>
      </w:r>
      <w:r w:rsidRPr="00ED447E">
        <w:rPr>
          <w:rFonts w:asciiTheme="majorHAnsi" w:hAnsiTheme="majorHAnsi"/>
        </w:rPr>
        <w:t>be treated as</w:t>
      </w:r>
      <w:r w:rsidRPr="00ED447E">
        <w:rPr>
          <w:rFonts w:asciiTheme="majorHAnsi" w:hAnsiTheme="majorHAnsi"/>
          <w:spacing w:val="-23"/>
        </w:rPr>
        <w:t xml:space="preserve"> </w:t>
      </w:r>
      <w:r w:rsidRPr="00ED447E">
        <w:rPr>
          <w:rFonts w:asciiTheme="majorHAnsi" w:hAnsiTheme="majorHAnsi"/>
        </w:rPr>
        <w:t>final.</w:t>
      </w:r>
    </w:p>
    <w:p w14:paraId="5C93E030" w14:textId="77777777" w:rsidR="00FF29B1" w:rsidRPr="00ED447E" w:rsidRDefault="00FF29B1" w:rsidP="00AA56BB">
      <w:pPr>
        <w:pStyle w:val="BodyText"/>
        <w:spacing w:line="276" w:lineRule="auto"/>
        <w:ind w:left="567"/>
        <w:rPr>
          <w:rFonts w:asciiTheme="majorHAnsi" w:hAnsiTheme="majorHAnsi"/>
          <w:sz w:val="22"/>
          <w:szCs w:val="22"/>
        </w:rPr>
      </w:pPr>
    </w:p>
    <w:p w14:paraId="300C74F2" w14:textId="69C154D6" w:rsidR="00FF29B1" w:rsidRPr="00ED447E" w:rsidRDefault="008D6D86" w:rsidP="00975A4D">
      <w:pPr>
        <w:pStyle w:val="ListParagraph"/>
        <w:numPr>
          <w:ilvl w:val="1"/>
          <w:numId w:val="9"/>
        </w:numPr>
        <w:tabs>
          <w:tab w:val="left" w:pos="984"/>
        </w:tabs>
        <w:spacing w:line="276" w:lineRule="auto"/>
        <w:ind w:left="567"/>
        <w:jc w:val="left"/>
        <w:rPr>
          <w:rFonts w:asciiTheme="majorHAnsi" w:hAnsiTheme="majorHAnsi"/>
        </w:rPr>
      </w:pPr>
      <w:bookmarkStart w:id="0" w:name="_GoBack"/>
      <w:r w:rsidRPr="00440399">
        <w:rPr>
          <w:rFonts w:asciiTheme="majorHAnsi" w:hAnsiTheme="majorHAnsi"/>
          <w:b/>
        </w:rPr>
        <w:t xml:space="preserve">Insurance: </w:t>
      </w:r>
      <w:bookmarkEnd w:id="0"/>
      <w:r w:rsidRPr="00ED447E">
        <w:rPr>
          <w:rFonts w:asciiTheme="majorHAnsi" w:hAnsiTheme="majorHAnsi"/>
        </w:rPr>
        <w:t xml:space="preserve">The bidder shall be responsible and take an Insurance Policy for transit for all the materials to cover all risks and liabilities for supply of materials up to destination stores. </w:t>
      </w:r>
    </w:p>
    <w:p w14:paraId="68EF23C8" w14:textId="77777777" w:rsidR="00FF29B1" w:rsidRPr="00ED447E" w:rsidRDefault="00FF29B1" w:rsidP="00AA56BB">
      <w:pPr>
        <w:pStyle w:val="BodyText"/>
        <w:spacing w:line="276" w:lineRule="auto"/>
        <w:ind w:left="567"/>
        <w:rPr>
          <w:rFonts w:asciiTheme="majorHAnsi" w:hAnsiTheme="majorHAnsi"/>
          <w:sz w:val="22"/>
          <w:szCs w:val="22"/>
        </w:rPr>
      </w:pPr>
    </w:p>
    <w:p w14:paraId="646D20AA" w14:textId="74F632EC" w:rsidR="00FF29B1" w:rsidRPr="00ED447E" w:rsidRDefault="008D6D86" w:rsidP="00975A4D">
      <w:pPr>
        <w:pStyle w:val="ListParagraph"/>
        <w:numPr>
          <w:ilvl w:val="1"/>
          <w:numId w:val="9"/>
        </w:numPr>
        <w:tabs>
          <w:tab w:val="left" w:pos="984"/>
        </w:tabs>
        <w:spacing w:line="276" w:lineRule="auto"/>
        <w:ind w:left="567"/>
        <w:rPr>
          <w:rFonts w:asciiTheme="majorHAnsi" w:hAnsiTheme="majorHAnsi"/>
        </w:rPr>
      </w:pPr>
      <w:r w:rsidRPr="00440399">
        <w:rPr>
          <w:rFonts w:asciiTheme="majorHAnsi" w:hAnsiTheme="majorHAnsi"/>
          <w:b/>
        </w:rPr>
        <w:t>Warranty Period:</w:t>
      </w:r>
      <w:r w:rsidRPr="00ED447E">
        <w:rPr>
          <w:rFonts w:asciiTheme="majorHAnsi" w:hAnsiTheme="majorHAnsi"/>
        </w:rPr>
        <w:t xml:space="preserve"> The bidder shall guarantee the materials/ items supplied against any defect of failure, which arise due to faulty materials, workmanship or design for the entire warranty period. </w:t>
      </w:r>
      <w:r w:rsidRPr="00D71F22">
        <w:rPr>
          <w:rFonts w:asciiTheme="majorHAnsi" w:hAnsiTheme="majorHAnsi"/>
        </w:rPr>
        <w:t>The warranty period shall be from the date of delivery</w:t>
      </w:r>
      <w:r w:rsidR="00AC68A7" w:rsidRPr="00ED447E">
        <w:rPr>
          <w:rFonts w:asciiTheme="majorHAnsi" w:hAnsiTheme="majorHAnsi"/>
        </w:rPr>
        <w:t xml:space="preserve"> of tower material at CPRI/SERC TTS till dismantling of tower after successful completion of Proto-Type testing at CPRI/SERC</w:t>
      </w:r>
      <w:r w:rsidRPr="00ED447E">
        <w:rPr>
          <w:rFonts w:asciiTheme="majorHAnsi" w:hAnsiTheme="majorHAnsi"/>
        </w:rPr>
        <w:t>. Warranty shall be on-site comprehensive.</w:t>
      </w:r>
      <w:r w:rsidRPr="00ED447E">
        <w:rPr>
          <w:rFonts w:asciiTheme="majorHAnsi" w:hAnsiTheme="majorHAnsi"/>
          <w:spacing w:val="-24"/>
        </w:rPr>
        <w:t xml:space="preserve"> </w:t>
      </w:r>
      <w:r w:rsidRPr="00ED447E">
        <w:rPr>
          <w:rFonts w:asciiTheme="majorHAnsi" w:hAnsiTheme="majorHAnsi"/>
        </w:rPr>
        <w:t>Bidder</w:t>
      </w:r>
      <w:r w:rsidRPr="00ED447E">
        <w:rPr>
          <w:rFonts w:asciiTheme="majorHAnsi" w:hAnsiTheme="majorHAnsi"/>
          <w:spacing w:val="-24"/>
        </w:rPr>
        <w:t xml:space="preserve"> </w:t>
      </w:r>
      <w:r w:rsidRPr="00ED447E">
        <w:rPr>
          <w:rFonts w:asciiTheme="majorHAnsi" w:hAnsiTheme="majorHAnsi"/>
        </w:rPr>
        <w:t>shall</w:t>
      </w:r>
      <w:r w:rsidRPr="00ED447E">
        <w:rPr>
          <w:rFonts w:asciiTheme="majorHAnsi" w:hAnsiTheme="majorHAnsi"/>
          <w:spacing w:val="-24"/>
        </w:rPr>
        <w:t xml:space="preserve"> </w:t>
      </w:r>
      <w:r w:rsidRPr="00ED447E">
        <w:rPr>
          <w:rFonts w:asciiTheme="majorHAnsi" w:hAnsiTheme="majorHAnsi"/>
        </w:rPr>
        <w:t>provide</w:t>
      </w:r>
      <w:r w:rsidRPr="00ED447E">
        <w:rPr>
          <w:rFonts w:asciiTheme="majorHAnsi" w:hAnsiTheme="majorHAnsi"/>
          <w:spacing w:val="-23"/>
        </w:rPr>
        <w:t xml:space="preserve"> </w:t>
      </w:r>
      <w:r w:rsidRPr="00ED447E">
        <w:rPr>
          <w:rFonts w:asciiTheme="majorHAnsi" w:hAnsiTheme="majorHAnsi"/>
        </w:rPr>
        <w:t>a</w:t>
      </w:r>
      <w:r w:rsidRPr="00ED447E">
        <w:rPr>
          <w:rFonts w:asciiTheme="majorHAnsi" w:hAnsiTheme="majorHAnsi"/>
          <w:spacing w:val="-22"/>
        </w:rPr>
        <w:t xml:space="preserve"> </w:t>
      </w:r>
      <w:r w:rsidRPr="00ED447E">
        <w:rPr>
          <w:rFonts w:asciiTheme="majorHAnsi" w:hAnsiTheme="majorHAnsi"/>
        </w:rPr>
        <w:t>warranty</w:t>
      </w:r>
      <w:r w:rsidRPr="00ED447E">
        <w:rPr>
          <w:rFonts w:asciiTheme="majorHAnsi" w:hAnsiTheme="majorHAnsi"/>
          <w:spacing w:val="-24"/>
        </w:rPr>
        <w:t xml:space="preserve"> </w:t>
      </w:r>
      <w:r w:rsidRPr="00ED447E">
        <w:rPr>
          <w:rFonts w:asciiTheme="majorHAnsi" w:hAnsiTheme="majorHAnsi"/>
        </w:rPr>
        <w:t>certificate</w:t>
      </w:r>
      <w:r w:rsidRPr="00ED447E">
        <w:rPr>
          <w:rFonts w:asciiTheme="majorHAnsi" w:hAnsiTheme="majorHAnsi"/>
          <w:spacing w:val="-23"/>
        </w:rPr>
        <w:t xml:space="preserve"> </w:t>
      </w:r>
      <w:r w:rsidRPr="00ED447E">
        <w:rPr>
          <w:rFonts w:asciiTheme="majorHAnsi" w:hAnsiTheme="majorHAnsi"/>
        </w:rPr>
        <w:t>to</w:t>
      </w:r>
      <w:r w:rsidRPr="00ED447E">
        <w:rPr>
          <w:rFonts w:asciiTheme="majorHAnsi" w:hAnsiTheme="majorHAnsi"/>
          <w:spacing w:val="-23"/>
        </w:rPr>
        <w:t xml:space="preserve"> </w:t>
      </w:r>
      <w:r w:rsidRPr="00ED447E">
        <w:rPr>
          <w:rFonts w:asciiTheme="majorHAnsi" w:hAnsiTheme="majorHAnsi"/>
        </w:rPr>
        <w:t>this</w:t>
      </w:r>
      <w:r w:rsidRPr="00ED447E">
        <w:rPr>
          <w:rFonts w:asciiTheme="majorHAnsi" w:hAnsiTheme="majorHAnsi"/>
          <w:spacing w:val="-26"/>
        </w:rPr>
        <w:t xml:space="preserve"> </w:t>
      </w:r>
      <w:r w:rsidRPr="00ED447E">
        <w:rPr>
          <w:rFonts w:asciiTheme="majorHAnsi" w:hAnsiTheme="majorHAnsi"/>
        </w:rPr>
        <w:t>effect.</w:t>
      </w:r>
      <w:r w:rsidRPr="00ED447E">
        <w:rPr>
          <w:rFonts w:asciiTheme="majorHAnsi" w:hAnsiTheme="majorHAnsi"/>
          <w:spacing w:val="-23"/>
        </w:rPr>
        <w:t xml:space="preserve"> </w:t>
      </w:r>
      <w:r w:rsidRPr="00ED447E">
        <w:rPr>
          <w:rFonts w:asciiTheme="majorHAnsi" w:hAnsiTheme="majorHAnsi"/>
        </w:rPr>
        <w:t>If</w:t>
      </w:r>
      <w:r w:rsidRPr="00ED447E">
        <w:rPr>
          <w:rFonts w:asciiTheme="majorHAnsi" w:hAnsiTheme="majorHAnsi"/>
          <w:spacing w:val="-23"/>
        </w:rPr>
        <w:t xml:space="preserve"> </w:t>
      </w:r>
      <w:r w:rsidRPr="00ED447E">
        <w:rPr>
          <w:rFonts w:asciiTheme="majorHAnsi" w:hAnsiTheme="majorHAnsi"/>
        </w:rPr>
        <w:t>during</w:t>
      </w:r>
      <w:r w:rsidRPr="00ED447E">
        <w:rPr>
          <w:rFonts w:asciiTheme="majorHAnsi" w:hAnsiTheme="majorHAnsi"/>
          <w:spacing w:val="-23"/>
        </w:rPr>
        <w:t xml:space="preserve"> </w:t>
      </w:r>
      <w:r w:rsidRPr="00ED447E">
        <w:rPr>
          <w:rFonts w:asciiTheme="majorHAnsi" w:hAnsiTheme="majorHAnsi"/>
        </w:rPr>
        <w:t>the</w:t>
      </w:r>
      <w:r w:rsidRPr="00ED447E">
        <w:rPr>
          <w:rFonts w:asciiTheme="majorHAnsi" w:hAnsiTheme="majorHAnsi"/>
          <w:spacing w:val="-23"/>
        </w:rPr>
        <w:t xml:space="preserve"> </w:t>
      </w:r>
      <w:r w:rsidRPr="00ED447E">
        <w:rPr>
          <w:rFonts w:asciiTheme="majorHAnsi" w:hAnsiTheme="majorHAnsi"/>
        </w:rPr>
        <w:t>warranty</w:t>
      </w:r>
      <w:r w:rsidRPr="00ED447E">
        <w:rPr>
          <w:rFonts w:asciiTheme="majorHAnsi" w:hAnsiTheme="majorHAnsi"/>
          <w:spacing w:val="-24"/>
        </w:rPr>
        <w:t xml:space="preserve"> </w:t>
      </w:r>
      <w:r w:rsidRPr="00ED447E">
        <w:rPr>
          <w:rFonts w:asciiTheme="majorHAnsi" w:hAnsiTheme="majorHAnsi"/>
        </w:rPr>
        <w:t>period any</w:t>
      </w:r>
      <w:r w:rsidRPr="00ED447E">
        <w:rPr>
          <w:rFonts w:asciiTheme="majorHAnsi" w:hAnsiTheme="majorHAnsi"/>
          <w:spacing w:val="-10"/>
        </w:rPr>
        <w:t xml:space="preserve"> </w:t>
      </w:r>
      <w:r w:rsidRPr="00ED447E">
        <w:rPr>
          <w:rFonts w:asciiTheme="majorHAnsi" w:hAnsiTheme="majorHAnsi"/>
        </w:rPr>
        <w:t>materials</w:t>
      </w:r>
      <w:r w:rsidRPr="00ED447E">
        <w:rPr>
          <w:rFonts w:asciiTheme="majorHAnsi" w:hAnsiTheme="majorHAnsi"/>
          <w:spacing w:val="-8"/>
        </w:rPr>
        <w:t xml:space="preserve"> </w:t>
      </w:r>
      <w:r w:rsidRPr="00ED447E">
        <w:rPr>
          <w:rFonts w:asciiTheme="majorHAnsi" w:hAnsiTheme="majorHAnsi"/>
          <w:w w:val="115"/>
        </w:rPr>
        <w:t>/</w:t>
      </w:r>
      <w:r w:rsidRPr="00ED447E">
        <w:rPr>
          <w:rFonts w:asciiTheme="majorHAnsi" w:hAnsiTheme="majorHAnsi"/>
          <w:spacing w:val="-19"/>
          <w:w w:val="115"/>
        </w:rPr>
        <w:t xml:space="preserve"> </w:t>
      </w:r>
      <w:r w:rsidRPr="00ED447E">
        <w:rPr>
          <w:rFonts w:asciiTheme="majorHAnsi" w:hAnsiTheme="majorHAnsi"/>
        </w:rPr>
        <w:t>items</w:t>
      </w:r>
      <w:r w:rsidRPr="00ED447E">
        <w:rPr>
          <w:rFonts w:asciiTheme="majorHAnsi" w:hAnsiTheme="majorHAnsi"/>
          <w:spacing w:val="-10"/>
        </w:rPr>
        <w:t xml:space="preserve"> </w:t>
      </w:r>
      <w:r w:rsidRPr="00ED447E">
        <w:rPr>
          <w:rFonts w:asciiTheme="majorHAnsi" w:hAnsiTheme="majorHAnsi"/>
        </w:rPr>
        <w:t>are</w:t>
      </w:r>
      <w:r w:rsidRPr="00ED447E">
        <w:rPr>
          <w:rFonts w:asciiTheme="majorHAnsi" w:hAnsiTheme="majorHAnsi"/>
          <w:spacing w:val="-7"/>
        </w:rPr>
        <w:t xml:space="preserve"> </w:t>
      </w:r>
      <w:r w:rsidRPr="00ED447E">
        <w:rPr>
          <w:rFonts w:asciiTheme="majorHAnsi" w:hAnsiTheme="majorHAnsi"/>
        </w:rPr>
        <w:t>found</w:t>
      </w:r>
      <w:r w:rsidRPr="00ED447E">
        <w:rPr>
          <w:rFonts w:asciiTheme="majorHAnsi" w:hAnsiTheme="majorHAnsi"/>
          <w:spacing w:val="-10"/>
        </w:rPr>
        <w:t xml:space="preserve"> </w:t>
      </w:r>
      <w:r w:rsidRPr="00ED447E">
        <w:rPr>
          <w:rFonts w:asciiTheme="majorHAnsi" w:hAnsiTheme="majorHAnsi"/>
        </w:rPr>
        <w:t>to</w:t>
      </w:r>
      <w:r w:rsidRPr="00ED447E">
        <w:rPr>
          <w:rFonts w:asciiTheme="majorHAnsi" w:hAnsiTheme="majorHAnsi"/>
          <w:spacing w:val="-6"/>
        </w:rPr>
        <w:t xml:space="preserve"> </w:t>
      </w:r>
      <w:r w:rsidRPr="00ED447E">
        <w:rPr>
          <w:rFonts w:asciiTheme="majorHAnsi" w:hAnsiTheme="majorHAnsi"/>
        </w:rPr>
        <w:t>be</w:t>
      </w:r>
      <w:r w:rsidRPr="00ED447E">
        <w:rPr>
          <w:rFonts w:asciiTheme="majorHAnsi" w:hAnsiTheme="majorHAnsi"/>
          <w:spacing w:val="-8"/>
        </w:rPr>
        <w:t xml:space="preserve"> </w:t>
      </w:r>
      <w:r w:rsidRPr="00ED447E">
        <w:rPr>
          <w:rFonts w:asciiTheme="majorHAnsi" w:hAnsiTheme="majorHAnsi"/>
        </w:rPr>
        <w:t>defective,</w:t>
      </w:r>
      <w:r w:rsidRPr="00ED447E">
        <w:rPr>
          <w:rFonts w:asciiTheme="majorHAnsi" w:hAnsiTheme="majorHAnsi"/>
          <w:spacing w:val="-8"/>
        </w:rPr>
        <w:t xml:space="preserve"> </w:t>
      </w:r>
      <w:r w:rsidRPr="00ED447E">
        <w:rPr>
          <w:rFonts w:asciiTheme="majorHAnsi" w:hAnsiTheme="majorHAnsi"/>
        </w:rPr>
        <w:t>these</w:t>
      </w:r>
      <w:r w:rsidRPr="00ED447E">
        <w:rPr>
          <w:rFonts w:asciiTheme="majorHAnsi" w:hAnsiTheme="majorHAnsi"/>
          <w:spacing w:val="-10"/>
        </w:rPr>
        <w:t xml:space="preserve"> </w:t>
      </w:r>
      <w:r w:rsidRPr="00ED447E">
        <w:rPr>
          <w:rFonts w:asciiTheme="majorHAnsi" w:hAnsiTheme="majorHAnsi"/>
        </w:rPr>
        <w:t>shall</w:t>
      </w:r>
      <w:r w:rsidRPr="00ED447E">
        <w:rPr>
          <w:rFonts w:asciiTheme="majorHAnsi" w:hAnsiTheme="majorHAnsi"/>
          <w:spacing w:val="-9"/>
        </w:rPr>
        <w:t xml:space="preserve"> </w:t>
      </w:r>
      <w:r w:rsidRPr="00ED447E">
        <w:rPr>
          <w:rFonts w:asciiTheme="majorHAnsi" w:hAnsiTheme="majorHAnsi"/>
        </w:rPr>
        <w:t>be</w:t>
      </w:r>
      <w:r w:rsidRPr="00ED447E">
        <w:rPr>
          <w:rFonts w:asciiTheme="majorHAnsi" w:hAnsiTheme="majorHAnsi"/>
          <w:spacing w:val="-9"/>
        </w:rPr>
        <w:t xml:space="preserve"> </w:t>
      </w:r>
      <w:r w:rsidRPr="00ED447E">
        <w:rPr>
          <w:rFonts w:asciiTheme="majorHAnsi" w:hAnsiTheme="majorHAnsi"/>
        </w:rPr>
        <w:t>replaced</w:t>
      </w:r>
      <w:r w:rsidRPr="00ED447E">
        <w:rPr>
          <w:rFonts w:asciiTheme="majorHAnsi" w:hAnsiTheme="majorHAnsi"/>
          <w:spacing w:val="-11"/>
        </w:rPr>
        <w:t xml:space="preserve"> </w:t>
      </w:r>
      <w:r w:rsidRPr="00ED447E">
        <w:rPr>
          <w:rFonts w:asciiTheme="majorHAnsi" w:hAnsiTheme="majorHAnsi"/>
        </w:rPr>
        <w:t>or</w:t>
      </w:r>
      <w:r w:rsidRPr="00ED447E">
        <w:rPr>
          <w:rFonts w:asciiTheme="majorHAnsi" w:hAnsiTheme="majorHAnsi"/>
          <w:spacing w:val="-8"/>
        </w:rPr>
        <w:t xml:space="preserve"> </w:t>
      </w:r>
      <w:r w:rsidRPr="00ED447E">
        <w:rPr>
          <w:rFonts w:asciiTheme="majorHAnsi" w:hAnsiTheme="majorHAnsi"/>
        </w:rPr>
        <w:t>rectified</w:t>
      </w:r>
      <w:r w:rsidRPr="00ED447E">
        <w:rPr>
          <w:rFonts w:asciiTheme="majorHAnsi" w:hAnsiTheme="majorHAnsi"/>
          <w:spacing w:val="-11"/>
        </w:rPr>
        <w:t xml:space="preserve"> </w:t>
      </w:r>
      <w:r w:rsidRPr="00ED447E">
        <w:rPr>
          <w:rFonts w:asciiTheme="majorHAnsi" w:hAnsiTheme="majorHAnsi"/>
        </w:rPr>
        <w:t>by</w:t>
      </w:r>
      <w:r w:rsidRPr="00ED447E">
        <w:rPr>
          <w:rFonts w:asciiTheme="majorHAnsi" w:hAnsiTheme="majorHAnsi"/>
          <w:spacing w:val="-9"/>
        </w:rPr>
        <w:t xml:space="preserve"> </w:t>
      </w:r>
      <w:r w:rsidRPr="00ED447E">
        <w:rPr>
          <w:rFonts w:asciiTheme="majorHAnsi" w:hAnsiTheme="majorHAnsi"/>
        </w:rPr>
        <w:t>the</w:t>
      </w:r>
      <w:r w:rsidRPr="00ED447E">
        <w:rPr>
          <w:rFonts w:asciiTheme="majorHAnsi" w:hAnsiTheme="majorHAnsi"/>
          <w:spacing w:val="-8"/>
        </w:rPr>
        <w:t xml:space="preserve"> </w:t>
      </w:r>
      <w:r w:rsidRPr="00ED447E">
        <w:rPr>
          <w:rFonts w:asciiTheme="majorHAnsi" w:hAnsiTheme="majorHAnsi"/>
        </w:rPr>
        <w:t>bidder</w:t>
      </w:r>
      <w:r w:rsidRPr="00ED447E">
        <w:rPr>
          <w:rFonts w:asciiTheme="majorHAnsi" w:hAnsiTheme="majorHAnsi"/>
          <w:spacing w:val="-10"/>
        </w:rPr>
        <w:t xml:space="preserve"> </w:t>
      </w:r>
      <w:r w:rsidRPr="00ED447E">
        <w:rPr>
          <w:rFonts w:asciiTheme="majorHAnsi" w:hAnsiTheme="majorHAnsi"/>
        </w:rPr>
        <w:t>at his</w:t>
      </w:r>
      <w:r w:rsidRPr="00ED447E">
        <w:rPr>
          <w:rFonts w:asciiTheme="majorHAnsi" w:hAnsiTheme="majorHAnsi"/>
          <w:spacing w:val="-28"/>
        </w:rPr>
        <w:t xml:space="preserve"> </w:t>
      </w:r>
      <w:r w:rsidRPr="00ED447E">
        <w:rPr>
          <w:rFonts w:asciiTheme="majorHAnsi" w:hAnsiTheme="majorHAnsi"/>
        </w:rPr>
        <w:t>own</w:t>
      </w:r>
      <w:r w:rsidRPr="00ED447E">
        <w:rPr>
          <w:rFonts w:asciiTheme="majorHAnsi" w:hAnsiTheme="majorHAnsi"/>
          <w:spacing w:val="-26"/>
        </w:rPr>
        <w:t xml:space="preserve"> </w:t>
      </w:r>
      <w:r w:rsidRPr="00ED447E">
        <w:rPr>
          <w:rFonts w:asciiTheme="majorHAnsi" w:hAnsiTheme="majorHAnsi"/>
        </w:rPr>
        <w:t>cost</w:t>
      </w:r>
      <w:r w:rsidRPr="00ED447E">
        <w:rPr>
          <w:rFonts w:asciiTheme="majorHAnsi" w:hAnsiTheme="majorHAnsi"/>
          <w:spacing w:val="-30"/>
        </w:rPr>
        <w:t xml:space="preserve"> </w:t>
      </w:r>
      <w:r w:rsidRPr="00ED447E">
        <w:rPr>
          <w:rFonts w:asciiTheme="majorHAnsi" w:hAnsiTheme="majorHAnsi"/>
        </w:rPr>
        <w:t>within</w:t>
      </w:r>
      <w:r w:rsidRPr="00ED447E">
        <w:rPr>
          <w:rFonts w:asciiTheme="majorHAnsi" w:hAnsiTheme="majorHAnsi"/>
          <w:spacing w:val="-29"/>
        </w:rPr>
        <w:t xml:space="preserve"> </w:t>
      </w:r>
      <w:r w:rsidR="00795283" w:rsidRPr="00ED447E">
        <w:rPr>
          <w:rFonts w:asciiTheme="majorHAnsi" w:hAnsiTheme="majorHAnsi"/>
        </w:rPr>
        <w:t>1</w:t>
      </w:r>
      <w:r w:rsidRPr="00ED447E">
        <w:rPr>
          <w:rFonts w:asciiTheme="majorHAnsi" w:hAnsiTheme="majorHAnsi"/>
          <w:spacing w:val="-29"/>
        </w:rPr>
        <w:t xml:space="preserve"> </w:t>
      </w:r>
      <w:r w:rsidR="00795283" w:rsidRPr="00ED447E">
        <w:rPr>
          <w:rFonts w:asciiTheme="majorHAnsi" w:hAnsiTheme="majorHAnsi"/>
        </w:rPr>
        <w:t>week</w:t>
      </w:r>
      <w:r w:rsidRPr="00ED447E">
        <w:rPr>
          <w:rFonts w:asciiTheme="majorHAnsi" w:hAnsiTheme="majorHAnsi"/>
          <w:spacing w:val="-28"/>
        </w:rPr>
        <w:t xml:space="preserve"> </w:t>
      </w:r>
      <w:r w:rsidRPr="00ED447E">
        <w:rPr>
          <w:rFonts w:asciiTheme="majorHAnsi" w:hAnsiTheme="majorHAnsi"/>
        </w:rPr>
        <w:t>from</w:t>
      </w:r>
      <w:r w:rsidRPr="00ED447E">
        <w:rPr>
          <w:rFonts w:asciiTheme="majorHAnsi" w:hAnsiTheme="majorHAnsi"/>
          <w:spacing w:val="-26"/>
        </w:rPr>
        <w:t xml:space="preserve"> </w:t>
      </w:r>
      <w:r w:rsidRPr="00ED447E">
        <w:rPr>
          <w:rFonts w:asciiTheme="majorHAnsi" w:hAnsiTheme="majorHAnsi"/>
        </w:rPr>
        <w:t>the</w:t>
      </w:r>
      <w:r w:rsidRPr="00ED447E">
        <w:rPr>
          <w:rFonts w:asciiTheme="majorHAnsi" w:hAnsiTheme="majorHAnsi"/>
          <w:spacing w:val="-29"/>
        </w:rPr>
        <w:t xml:space="preserve"> </w:t>
      </w:r>
      <w:r w:rsidRPr="00ED447E">
        <w:rPr>
          <w:rFonts w:asciiTheme="majorHAnsi" w:hAnsiTheme="majorHAnsi"/>
        </w:rPr>
        <w:t>date</w:t>
      </w:r>
      <w:r w:rsidRPr="00ED447E">
        <w:rPr>
          <w:rFonts w:asciiTheme="majorHAnsi" w:hAnsiTheme="majorHAnsi"/>
          <w:spacing w:val="-28"/>
        </w:rPr>
        <w:t xml:space="preserve"> </w:t>
      </w:r>
      <w:r w:rsidRPr="00ED447E">
        <w:rPr>
          <w:rFonts w:asciiTheme="majorHAnsi" w:hAnsiTheme="majorHAnsi"/>
        </w:rPr>
        <w:t>of</w:t>
      </w:r>
      <w:r w:rsidRPr="00ED447E">
        <w:rPr>
          <w:rFonts w:asciiTheme="majorHAnsi" w:hAnsiTheme="majorHAnsi"/>
          <w:spacing w:val="-28"/>
        </w:rPr>
        <w:t xml:space="preserve"> </w:t>
      </w:r>
      <w:r w:rsidRPr="00ED447E">
        <w:rPr>
          <w:rFonts w:asciiTheme="majorHAnsi" w:hAnsiTheme="majorHAnsi"/>
        </w:rPr>
        <w:t>receipt</w:t>
      </w:r>
      <w:r w:rsidRPr="00ED447E">
        <w:rPr>
          <w:rFonts w:asciiTheme="majorHAnsi" w:hAnsiTheme="majorHAnsi"/>
          <w:spacing w:val="-27"/>
        </w:rPr>
        <w:t xml:space="preserve"> </w:t>
      </w:r>
      <w:r w:rsidRPr="00ED447E">
        <w:rPr>
          <w:rFonts w:asciiTheme="majorHAnsi" w:hAnsiTheme="majorHAnsi"/>
        </w:rPr>
        <w:t>of</w:t>
      </w:r>
      <w:r w:rsidRPr="00ED447E">
        <w:rPr>
          <w:rFonts w:asciiTheme="majorHAnsi" w:hAnsiTheme="majorHAnsi"/>
          <w:spacing w:val="-30"/>
        </w:rPr>
        <w:t xml:space="preserve"> </w:t>
      </w:r>
      <w:r w:rsidRPr="00ED447E">
        <w:rPr>
          <w:rFonts w:asciiTheme="majorHAnsi" w:hAnsiTheme="majorHAnsi"/>
        </w:rPr>
        <w:t>such</w:t>
      </w:r>
      <w:r w:rsidRPr="00ED447E">
        <w:rPr>
          <w:rFonts w:asciiTheme="majorHAnsi" w:hAnsiTheme="majorHAnsi"/>
          <w:spacing w:val="-27"/>
        </w:rPr>
        <w:t xml:space="preserve"> </w:t>
      </w:r>
      <w:r w:rsidRPr="00ED447E">
        <w:rPr>
          <w:rFonts w:asciiTheme="majorHAnsi" w:hAnsiTheme="majorHAnsi"/>
        </w:rPr>
        <w:t>intimation</w:t>
      </w:r>
      <w:r w:rsidRPr="00ED447E">
        <w:rPr>
          <w:rFonts w:asciiTheme="majorHAnsi" w:hAnsiTheme="majorHAnsi"/>
          <w:spacing w:val="-26"/>
        </w:rPr>
        <w:t xml:space="preserve"> </w:t>
      </w:r>
      <w:r w:rsidRPr="00ED447E">
        <w:rPr>
          <w:rFonts w:asciiTheme="majorHAnsi" w:hAnsiTheme="majorHAnsi"/>
        </w:rPr>
        <w:t>from</w:t>
      </w:r>
      <w:r w:rsidRPr="00ED447E">
        <w:rPr>
          <w:rFonts w:asciiTheme="majorHAnsi" w:hAnsiTheme="majorHAnsi"/>
          <w:spacing w:val="-29"/>
        </w:rPr>
        <w:t xml:space="preserve"> </w:t>
      </w:r>
      <w:r w:rsidR="00E701CC" w:rsidRPr="00ED447E">
        <w:rPr>
          <w:rFonts w:asciiTheme="majorHAnsi" w:hAnsiTheme="majorHAnsi"/>
        </w:rPr>
        <w:t>RECTPCL</w:t>
      </w:r>
      <w:r w:rsidRPr="00ED447E">
        <w:rPr>
          <w:rFonts w:asciiTheme="majorHAnsi" w:hAnsiTheme="majorHAnsi"/>
        </w:rPr>
        <w:t>.</w:t>
      </w:r>
      <w:r w:rsidRPr="00ED447E">
        <w:rPr>
          <w:rFonts w:asciiTheme="majorHAnsi" w:hAnsiTheme="majorHAnsi"/>
          <w:spacing w:val="-26"/>
        </w:rPr>
        <w:t xml:space="preserve"> </w:t>
      </w:r>
      <w:r w:rsidRPr="00ED447E">
        <w:rPr>
          <w:rFonts w:asciiTheme="majorHAnsi" w:hAnsiTheme="majorHAnsi"/>
        </w:rPr>
        <w:t>In</w:t>
      </w:r>
      <w:r w:rsidRPr="00ED447E">
        <w:rPr>
          <w:rFonts w:asciiTheme="majorHAnsi" w:hAnsiTheme="majorHAnsi"/>
          <w:spacing w:val="-26"/>
        </w:rPr>
        <w:t xml:space="preserve"> </w:t>
      </w:r>
      <w:r w:rsidRPr="00ED447E">
        <w:rPr>
          <w:rFonts w:asciiTheme="majorHAnsi" w:hAnsiTheme="majorHAnsi"/>
        </w:rPr>
        <w:t>case,</w:t>
      </w:r>
      <w:r w:rsidRPr="00ED447E">
        <w:rPr>
          <w:rFonts w:asciiTheme="majorHAnsi" w:hAnsiTheme="majorHAnsi"/>
          <w:spacing w:val="-29"/>
        </w:rPr>
        <w:t xml:space="preserve"> </w:t>
      </w:r>
      <w:r w:rsidRPr="00ED447E">
        <w:rPr>
          <w:rFonts w:asciiTheme="majorHAnsi" w:hAnsiTheme="majorHAnsi"/>
        </w:rPr>
        <w:t xml:space="preserve">bidder fails to replace/rectify the defective materials, </w:t>
      </w:r>
      <w:r w:rsidR="00E701CC" w:rsidRPr="00ED447E">
        <w:rPr>
          <w:rFonts w:asciiTheme="majorHAnsi" w:hAnsiTheme="majorHAnsi"/>
        </w:rPr>
        <w:t>RECTPCL</w:t>
      </w:r>
      <w:r w:rsidRPr="00ED447E">
        <w:rPr>
          <w:rFonts w:asciiTheme="majorHAnsi" w:hAnsiTheme="majorHAnsi"/>
        </w:rPr>
        <w:t xml:space="preserve"> reserves right to purchase/rectify such materials/ items from any third party at the cost of bidder. The expenditure so incurred shall be deducted from the Bidder’s pending claims, security/ performance guarantee deposit or in other lawful manner by</w:t>
      </w:r>
      <w:r w:rsidRPr="00ED447E">
        <w:rPr>
          <w:rFonts w:asciiTheme="majorHAnsi" w:hAnsiTheme="majorHAnsi"/>
          <w:spacing w:val="-34"/>
        </w:rPr>
        <w:t xml:space="preserve"> </w:t>
      </w:r>
      <w:r w:rsidR="00E701CC" w:rsidRPr="00ED447E">
        <w:rPr>
          <w:rFonts w:asciiTheme="majorHAnsi" w:hAnsiTheme="majorHAnsi"/>
        </w:rPr>
        <w:t>RECTPCL</w:t>
      </w:r>
      <w:r w:rsidRPr="00ED447E">
        <w:rPr>
          <w:rFonts w:asciiTheme="majorHAnsi" w:hAnsiTheme="majorHAnsi"/>
        </w:rPr>
        <w:t>.</w:t>
      </w:r>
    </w:p>
    <w:p w14:paraId="2238C5DE" w14:textId="770BA79E" w:rsidR="00DD4D55" w:rsidRDefault="00DD4D55" w:rsidP="00AA56BB">
      <w:pPr>
        <w:pStyle w:val="BodyText"/>
        <w:spacing w:line="276" w:lineRule="auto"/>
        <w:ind w:left="567"/>
        <w:rPr>
          <w:rFonts w:asciiTheme="majorHAnsi" w:hAnsiTheme="majorHAnsi"/>
          <w:sz w:val="22"/>
          <w:szCs w:val="22"/>
        </w:rPr>
      </w:pPr>
    </w:p>
    <w:p w14:paraId="152A4DAA" w14:textId="12F23094" w:rsidR="00DD4D55" w:rsidRDefault="00DD4D55" w:rsidP="00AA56BB">
      <w:pPr>
        <w:pStyle w:val="BodyText"/>
        <w:spacing w:line="276" w:lineRule="auto"/>
        <w:ind w:left="567"/>
        <w:rPr>
          <w:rFonts w:asciiTheme="majorHAnsi" w:hAnsiTheme="majorHAnsi"/>
          <w:sz w:val="22"/>
          <w:szCs w:val="22"/>
        </w:rPr>
      </w:pPr>
    </w:p>
    <w:p w14:paraId="703E4B9E" w14:textId="20E7F2E6" w:rsidR="00DD4D55" w:rsidRDefault="00DD4D55" w:rsidP="00AA56BB">
      <w:pPr>
        <w:pStyle w:val="BodyText"/>
        <w:spacing w:line="276" w:lineRule="auto"/>
        <w:ind w:left="567"/>
        <w:rPr>
          <w:rFonts w:asciiTheme="majorHAnsi" w:hAnsiTheme="majorHAnsi"/>
          <w:sz w:val="22"/>
          <w:szCs w:val="22"/>
        </w:rPr>
      </w:pPr>
    </w:p>
    <w:p w14:paraId="7D5E16D3" w14:textId="1D9EA27A" w:rsidR="00DD4D55" w:rsidRDefault="00DD4D55" w:rsidP="00AA56BB">
      <w:pPr>
        <w:pStyle w:val="BodyText"/>
        <w:spacing w:line="276" w:lineRule="auto"/>
        <w:ind w:left="567"/>
        <w:rPr>
          <w:rFonts w:asciiTheme="majorHAnsi" w:hAnsiTheme="majorHAnsi"/>
          <w:sz w:val="22"/>
          <w:szCs w:val="22"/>
        </w:rPr>
      </w:pPr>
    </w:p>
    <w:p w14:paraId="69CBE5AE" w14:textId="4E37295D" w:rsidR="00DD4D55" w:rsidRDefault="00DD4D55" w:rsidP="00AA56BB">
      <w:pPr>
        <w:pStyle w:val="BodyText"/>
        <w:spacing w:line="276" w:lineRule="auto"/>
        <w:ind w:left="567"/>
        <w:rPr>
          <w:rFonts w:asciiTheme="majorHAnsi" w:hAnsiTheme="majorHAnsi"/>
          <w:sz w:val="22"/>
          <w:szCs w:val="22"/>
        </w:rPr>
      </w:pPr>
    </w:p>
    <w:p w14:paraId="18A99664" w14:textId="03FB2519" w:rsidR="006943DF" w:rsidRPr="00ED447E" w:rsidRDefault="006943DF" w:rsidP="00D71F22">
      <w:pPr>
        <w:pStyle w:val="BodyText"/>
        <w:spacing w:line="276" w:lineRule="auto"/>
        <w:rPr>
          <w:rFonts w:asciiTheme="majorHAnsi" w:hAnsiTheme="majorHAnsi"/>
          <w:sz w:val="22"/>
          <w:szCs w:val="22"/>
        </w:rPr>
      </w:pPr>
    </w:p>
    <w:p w14:paraId="55BF8B1D" w14:textId="77777777" w:rsidR="007B40A8" w:rsidRPr="00ED447E" w:rsidRDefault="007B40A8" w:rsidP="00AA56BB">
      <w:pPr>
        <w:pStyle w:val="BodyText"/>
        <w:spacing w:line="276" w:lineRule="auto"/>
        <w:ind w:left="567"/>
        <w:rPr>
          <w:rFonts w:asciiTheme="majorHAnsi" w:hAnsiTheme="majorHAnsi"/>
          <w:sz w:val="22"/>
          <w:szCs w:val="22"/>
        </w:rPr>
      </w:pPr>
    </w:p>
    <w:p w14:paraId="27830292" w14:textId="3048C72E" w:rsidR="00FF29B1" w:rsidRPr="00ED447E" w:rsidRDefault="008D6D86" w:rsidP="00AA56BB">
      <w:pPr>
        <w:pStyle w:val="Heading1"/>
        <w:spacing w:before="0" w:line="276" w:lineRule="auto"/>
        <w:ind w:left="567"/>
        <w:jc w:val="center"/>
        <w:rPr>
          <w:rFonts w:asciiTheme="majorHAnsi" w:hAnsiTheme="majorHAnsi"/>
          <w:b/>
          <w:w w:val="95"/>
          <w:sz w:val="22"/>
          <w:szCs w:val="22"/>
          <w:u w:val="single"/>
        </w:rPr>
      </w:pPr>
      <w:r w:rsidRPr="00ED447E">
        <w:rPr>
          <w:rFonts w:asciiTheme="majorHAnsi" w:hAnsiTheme="majorHAnsi"/>
          <w:b/>
          <w:w w:val="95"/>
          <w:sz w:val="22"/>
          <w:szCs w:val="22"/>
          <w:u w:val="single"/>
        </w:rPr>
        <w:t>SECTION-VI</w:t>
      </w:r>
    </w:p>
    <w:p w14:paraId="730DFBE9" w14:textId="77777777" w:rsidR="007B40A8" w:rsidRPr="00ED447E" w:rsidRDefault="007B40A8" w:rsidP="00AA56BB">
      <w:pPr>
        <w:pStyle w:val="Heading1"/>
        <w:spacing w:before="0" w:line="276" w:lineRule="auto"/>
        <w:ind w:left="567"/>
        <w:jc w:val="center"/>
        <w:rPr>
          <w:rFonts w:asciiTheme="majorHAnsi" w:hAnsiTheme="majorHAnsi"/>
          <w:b/>
          <w:sz w:val="22"/>
          <w:szCs w:val="22"/>
        </w:rPr>
      </w:pPr>
    </w:p>
    <w:p w14:paraId="68066A03" w14:textId="77777777" w:rsidR="00FF29B1" w:rsidRPr="00ED447E" w:rsidRDefault="008D6D86" w:rsidP="00AA56BB">
      <w:pPr>
        <w:spacing w:line="276" w:lineRule="auto"/>
        <w:ind w:left="567"/>
        <w:jc w:val="center"/>
        <w:rPr>
          <w:rFonts w:asciiTheme="majorHAnsi" w:hAnsiTheme="majorHAnsi"/>
          <w:b/>
        </w:rPr>
      </w:pPr>
      <w:r w:rsidRPr="00ED447E">
        <w:rPr>
          <w:rFonts w:asciiTheme="majorHAnsi" w:hAnsiTheme="majorHAnsi"/>
          <w:b/>
        </w:rPr>
        <w:t>COMMERCIAL TERMS, CONDITIONS &amp; OTHER PROVISIONS</w:t>
      </w:r>
    </w:p>
    <w:p w14:paraId="591DE029" w14:textId="77777777" w:rsidR="004D7BD0" w:rsidRPr="00ED447E" w:rsidRDefault="004D7BD0" w:rsidP="00AA56BB">
      <w:pPr>
        <w:spacing w:line="276" w:lineRule="auto"/>
        <w:ind w:left="567"/>
        <w:jc w:val="center"/>
        <w:rPr>
          <w:rFonts w:asciiTheme="majorHAnsi" w:hAnsiTheme="majorHAnsi"/>
        </w:rPr>
      </w:pPr>
    </w:p>
    <w:p w14:paraId="6A2D7463" w14:textId="7A860F6E" w:rsidR="00FF29B1" w:rsidRPr="00ED447E" w:rsidRDefault="008D6D86" w:rsidP="00975A4D">
      <w:pPr>
        <w:pStyle w:val="ListParagraph"/>
        <w:numPr>
          <w:ilvl w:val="0"/>
          <w:numId w:val="7"/>
        </w:numPr>
        <w:tabs>
          <w:tab w:val="left" w:pos="984"/>
        </w:tabs>
        <w:spacing w:line="276" w:lineRule="auto"/>
        <w:ind w:left="567"/>
        <w:rPr>
          <w:rFonts w:asciiTheme="majorHAnsi" w:hAnsiTheme="majorHAnsi"/>
          <w:b/>
        </w:rPr>
      </w:pPr>
      <w:r w:rsidRPr="00D71F22">
        <w:rPr>
          <w:rFonts w:asciiTheme="majorHAnsi" w:hAnsiTheme="majorHAnsi"/>
          <w:b/>
        </w:rPr>
        <w:t>PRICE:</w:t>
      </w:r>
    </w:p>
    <w:p w14:paraId="040ADD7C" w14:textId="77777777" w:rsidR="007B40A8" w:rsidRPr="00D71F22" w:rsidRDefault="007B40A8" w:rsidP="00D71F22">
      <w:pPr>
        <w:pStyle w:val="ListParagraph"/>
        <w:tabs>
          <w:tab w:val="left" w:pos="984"/>
        </w:tabs>
        <w:spacing w:line="276" w:lineRule="auto"/>
        <w:ind w:left="567" w:firstLine="0"/>
        <w:rPr>
          <w:rFonts w:asciiTheme="majorHAnsi" w:hAnsiTheme="majorHAnsi"/>
          <w:b/>
          <w:sz w:val="12"/>
        </w:rPr>
      </w:pPr>
    </w:p>
    <w:p w14:paraId="6CD6DE97" w14:textId="77FF8200"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 xml:space="preserve">Price should be quoted as per format which must be inclusive of all costs involved in the supply </w:t>
      </w:r>
      <w:r w:rsidR="006D33EF" w:rsidRPr="00ED447E">
        <w:rPr>
          <w:rFonts w:asciiTheme="majorHAnsi" w:hAnsiTheme="majorHAnsi"/>
        </w:rPr>
        <w:t xml:space="preserve">&amp; services </w:t>
      </w:r>
      <w:r w:rsidRPr="00ED447E">
        <w:rPr>
          <w:rFonts w:asciiTheme="majorHAnsi" w:hAnsiTheme="majorHAnsi"/>
        </w:rPr>
        <w:t xml:space="preserve">contract </w:t>
      </w:r>
    </w:p>
    <w:p w14:paraId="2E6B9887" w14:textId="77777777" w:rsidR="007B40A8" w:rsidRPr="00D71F22" w:rsidRDefault="007B40A8" w:rsidP="00D71F22">
      <w:pPr>
        <w:pStyle w:val="ListParagraph"/>
        <w:tabs>
          <w:tab w:val="left" w:pos="1323"/>
        </w:tabs>
        <w:spacing w:line="276" w:lineRule="auto"/>
        <w:ind w:left="567" w:firstLine="0"/>
        <w:rPr>
          <w:rFonts w:asciiTheme="majorHAnsi" w:hAnsiTheme="majorHAnsi"/>
          <w:sz w:val="16"/>
        </w:rPr>
      </w:pPr>
    </w:p>
    <w:p w14:paraId="0A2644E3" w14:textId="70C73175"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If</w:t>
      </w:r>
      <w:r w:rsidRPr="00ED447E">
        <w:rPr>
          <w:rFonts w:asciiTheme="majorHAnsi" w:hAnsiTheme="majorHAnsi"/>
          <w:spacing w:val="-5"/>
        </w:rPr>
        <w:t xml:space="preserve"> </w:t>
      </w:r>
      <w:r w:rsidRPr="00ED447E">
        <w:rPr>
          <w:rFonts w:asciiTheme="majorHAnsi" w:hAnsiTheme="majorHAnsi"/>
        </w:rPr>
        <w:t>it</w:t>
      </w:r>
      <w:r w:rsidRPr="00ED447E">
        <w:rPr>
          <w:rFonts w:asciiTheme="majorHAnsi" w:hAnsiTheme="majorHAnsi"/>
          <w:spacing w:val="-6"/>
        </w:rPr>
        <w:t xml:space="preserve"> </w:t>
      </w:r>
      <w:r w:rsidRPr="00ED447E">
        <w:rPr>
          <w:rFonts w:asciiTheme="majorHAnsi" w:hAnsiTheme="majorHAnsi"/>
        </w:rPr>
        <w:t>is</w:t>
      </w:r>
      <w:r w:rsidRPr="00ED447E">
        <w:rPr>
          <w:rFonts w:asciiTheme="majorHAnsi" w:hAnsiTheme="majorHAnsi"/>
          <w:spacing w:val="-8"/>
        </w:rPr>
        <w:t xml:space="preserve"> </w:t>
      </w:r>
      <w:r w:rsidRPr="00ED447E">
        <w:rPr>
          <w:rFonts w:asciiTheme="majorHAnsi" w:hAnsiTheme="majorHAnsi"/>
        </w:rPr>
        <w:t>found</w:t>
      </w:r>
      <w:r w:rsidRPr="00ED447E">
        <w:rPr>
          <w:rFonts w:asciiTheme="majorHAnsi" w:hAnsiTheme="majorHAnsi"/>
          <w:spacing w:val="-5"/>
        </w:rPr>
        <w:t xml:space="preserve"> </w:t>
      </w:r>
      <w:r w:rsidRPr="00ED447E">
        <w:rPr>
          <w:rFonts w:asciiTheme="majorHAnsi" w:hAnsiTheme="majorHAnsi"/>
        </w:rPr>
        <w:t>that</w:t>
      </w:r>
      <w:r w:rsidRPr="00ED447E">
        <w:rPr>
          <w:rFonts w:asciiTheme="majorHAnsi" w:hAnsiTheme="majorHAnsi"/>
          <w:spacing w:val="-5"/>
        </w:rPr>
        <w:t xml:space="preserve"> </w:t>
      </w:r>
      <w:r w:rsidRPr="00ED447E">
        <w:rPr>
          <w:rFonts w:asciiTheme="majorHAnsi" w:hAnsiTheme="majorHAnsi"/>
        </w:rPr>
        <w:t>the</w:t>
      </w:r>
      <w:r w:rsidRPr="00ED447E">
        <w:rPr>
          <w:rFonts w:asciiTheme="majorHAnsi" w:hAnsiTheme="majorHAnsi"/>
          <w:spacing w:val="-4"/>
        </w:rPr>
        <w:t xml:space="preserve"> </w:t>
      </w:r>
      <w:r w:rsidRPr="00ED447E">
        <w:rPr>
          <w:rFonts w:asciiTheme="majorHAnsi" w:hAnsiTheme="majorHAnsi"/>
        </w:rPr>
        <w:t>tax</w:t>
      </w:r>
      <w:r w:rsidRPr="00ED447E">
        <w:rPr>
          <w:rFonts w:asciiTheme="majorHAnsi" w:hAnsiTheme="majorHAnsi"/>
          <w:spacing w:val="-6"/>
        </w:rPr>
        <w:t xml:space="preserve"> </w:t>
      </w:r>
      <w:r w:rsidRPr="00ED447E">
        <w:rPr>
          <w:rFonts w:asciiTheme="majorHAnsi" w:hAnsiTheme="majorHAnsi"/>
        </w:rPr>
        <w:t>quoted</w:t>
      </w:r>
      <w:r w:rsidRPr="00ED447E">
        <w:rPr>
          <w:rFonts w:asciiTheme="majorHAnsi" w:hAnsiTheme="majorHAnsi"/>
          <w:spacing w:val="-5"/>
        </w:rPr>
        <w:t xml:space="preserve"> </w:t>
      </w:r>
      <w:r w:rsidRPr="00ED447E">
        <w:rPr>
          <w:rFonts w:asciiTheme="majorHAnsi" w:hAnsiTheme="majorHAnsi"/>
        </w:rPr>
        <w:t>is</w:t>
      </w:r>
      <w:r w:rsidRPr="00ED447E">
        <w:rPr>
          <w:rFonts w:asciiTheme="majorHAnsi" w:hAnsiTheme="majorHAnsi"/>
          <w:spacing w:val="-4"/>
        </w:rPr>
        <w:t xml:space="preserve"> </w:t>
      </w:r>
      <w:r w:rsidRPr="00ED447E">
        <w:rPr>
          <w:rFonts w:asciiTheme="majorHAnsi" w:hAnsiTheme="majorHAnsi"/>
        </w:rPr>
        <w:t>higher</w:t>
      </w:r>
      <w:r w:rsidRPr="00ED447E">
        <w:rPr>
          <w:rFonts w:asciiTheme="majorHAnsi" w:hAnsiTheme="majorHAnsi"/>
          <w:spacing w:val="-3"/>
        </w:rPr>
        <w:t xml:space="preserve"> </w:t>
      </w:r>
      <w:r w:rsidRPr="00ED447E">
        <w:rPr>
          <w:rFonts w:asciiTheme="majorHAnsi" w:hAnsiTheme="majorHAnsi"/>
        </w:rPr>
        <w:t>than</w:t>
      </w:r>
      <w:r w:rsidRPr="00ED447E">
        <w:rPr>
          <w:rFonts w:asciiTheme="majorHAnsi" w:hAnsiTheme="majorHAnsi"/>
          <w:spacing w:val="-5"/>
        </w:rPr>
        <w:t xml:space="preserve"> </w:t>
      </w:r>
      <w:r w:rsidRPr="00ED447E">
        <w:rPr>
          <w:rFonts w:asciiTheme="majorHAnsi" w:hAnsiTheme="majorHAnsi"/>
        </w:rPr>
        <w:t>the</w:t>
      </w:r>
      <w:r w:rsidRPr="00ED447E">
        <w:rPr>
          <w:rFonts w:asciiTheme="majorHAnsi" w:hAnsiTheme="majorHAnsi"/>
          <w:spacing w:val="-6"/>
        </w:rPr>
        <w:t xml:space="preserve"> </w:t>
      </w:r>
      <w:r w:rsidRPr="00ED447E">
        <w:rPr>
          <w:rFonts w:asciiTheme="majorHAnsi" w:hAnsiTheme="majorHAnsi"/>
        </w:rPr>
        <w:t>applicable</w:t>
      </w:r>
      <w:r w:rsidRPr="00ED447E">
        <w:rPr>
          <w:rFonts w:asciiTheme="majorHAnsi" w:hAnsiTheme="majorHAnsi"/>
          <w:spacing w:val="-4"/>
        </w:rPr>
        <w:t xml:space="preserve"> </w:t>
      </w:r>
      <w:r w:rsidRPr="00ED447E">
        <w:rPr>
          <w:rFonts w:asciiTheme="majorHAnsi" w:hAnsiTheme="majorHAnsi"/>
        </w:rPr>
        <w:t>tax,</w:t>
      </w:r>
      <w:r w:rsidRPr="00ED447E">
        <w:rPr>
          <w:rFonts w:asciiTheme="majorHAnsi" w:hAnsiTheme="majorHAnsi"/>
          <w:spacing w:val="-7"/>
        </w:rPr>
        <w:t xml:space="preserve"> </w:t>
      </w:r>
      <w:r w:rsidRPr="00ED447E">
        <w:rPr>
          <w:rFonts w:asciiTheme="majorHAnsi" w:hAnsiTheme="majorHAnsi"/>
        </w:rPr>
        <w:t>in</w:t>
      </w:r>
      <w:r w:rsidRPr="00ED447E">
        <w:rPr>
          <w:rFonts w:asciiTheme="majorHAnsi" w:hAnsiTheme="majorHAnsi"/>
          <w:spacing w:val="-6"/>
        </w:rPr>
        <w:t xml:space="preserve"> </w:t>
      </w:r>
      <w:r w:rsidRPr="00ED447E">
        <w:rPr>
          <w:rFonts w:asciiTheme="majorHAnsi" w:hAnsiTheme="majorHAnsi"/>
        </w:rPr>
        <w:t>that</w:t>
      </w:r>
      <w:r w:rsidRPr="00ED447E">
        <w:rPr>
          <w:rFonts w:asciiTheme="majorHAnsi" w:hAnsiTheme="majorHAnsi"/>
          <w:spacing w:val="-5"/>
        </w:rPr>
        <w:t xml:space="preserve"> </w:t>
      </w:r>
      <w:r w:rsidRPr="00ED447E">
        <w:rPr>
          <w:rFonts w:asciiTheme="majorHAnsi" w:hAnsiTheme="majorHAnsi"/>
        </w:rPr>
        <w:t>case</w:t>
      </w:r>
      <w:r w:rsidRPr="00ED447E">
        <w:rPr>
          <w:rFonts w:asciiTheme="majorHAnsi" w:hAnsiTheme="majorHAnsi"/>
          <w:spacing w:val="-4"/>
        </w:rPr>
        <w:t xml:space="preserve"> </w:t>
      </w:r>
      <w:r w:rsidRPr="00ED447E">
        <w:rPr>
          <w:rFonts w:asciiTheme="majorHAnsi" w:hAnsiTheme="majorHAnsi"/>
        </w:rPr>
        <w:t>actual</w:t>
      </w:r>
      <w:r w:rsidRPr="00ED447E">
        <w:rPr>
          <w:rFonts w:asciiTheme="majorHAnsi" w:hAnsiTheme="majorHAnsi"/>
          <w:spacing w:val="-7"/>
        </w:rPr>
        <w:t xml:space="preserve"> </w:t>
      </w:r>
      <w:r w:rsidRPr="00ED447E">
        <w:rPr>
          <w:rFonts w:asciiTheme="majorHAnsi" w:hAnsiTheme="majorHAnsi"/>
        </w:rPr>
        <w:t>applicable taxes</w:t>
      </w:r>
      <w:r w:rsidRPr="00ED447E">
        <w:rPr>
          <w:rFonts w:asciiTheme="majorHAnsi" w:hAnsiTheme="majorHAnsi"/>
          <w:spacing w:val="-19"/>
        </w:rPr>
        <w:t xml:space="preserve"> </w:t>
      </w:r>
      <w:r w:rsidRPr="00ED447E">
        <w:rPr>
          <w:rFonts w:asciiTheme="majorHAnsi" w:hAnsiTheme="majorHAnsi"/>
        </w:rPr>
        <w:t>will</w:t>
      </w:r>
      <w:r w:rsidRPr="00ED447E">
        <w:rPr>
          <w:rFonts w:asciiTheme="majorHAnsi" w:hAnsiTheme="majorHAnsi"/>
          <w:spacing w:val="-18"/>
        </w:rPr>
        <w:t xml:space="preserve"> </w:t>
      </w:r>
      <w:r w:rsidRPr="00ED447E">
        <w:rPr>
          <w:rFonts w:asciiTheme="majorHAnsi" w:hAnsiTheme="majorHAnsi"/>
        </w:rPr>
        <w:t>only</w:t>
      </w:r>
      <w:r w:rsidRPr="00ED447E">
        <w:rPr>
          <w:rFonts w:asciiTheme="majorHAnsi" w:hAnsiTheme="majorHAnsi"/>
          <w:spacing w:val="-20"/>
        </w:rPr>
        <w:t xml:space="preserve"> </w:t>
      </w:r>
      <w:r w:rsidRPr="00ED447E">
        <w:rPr>
          <w:rFonts w:asciiTheme="majorHAnsi" w:hAnsiTheme="majorHAnsi"/>
        </w:rPr>
        <w:t>be</w:t>
      </w:r>
      <w:r w:rsidRPr="00ED447E">
        <w:rPr>
          <w:rFonts w:asciiTheme="majorHAnsi" w:hAnsiTheme="majorHAnsi"/>
          <w:spacing w:val="-15"/>
        </w:rPr>
        <w:t xml:space="preserve"> </w:t>
      </w:r>
      <w:r w:rsidRPr="00ED447E">
        <w:rPr>
          <w:rFonts w:asciiTheme="majorHAnsi" w:hAnsiTheme="majorHAnsi"/>
        </w:rPr>
        <w:t>paid</w:t>
      </w:r>
      <w:r w:rsidRPr="00ED447E">
        <w:rPr>
          <w:rFonts w:asciiTheme="majorHAnsi" w:hAnsiTheme="majorHAnsi"/>
          <w:spacing w:val="-18"/>
        </w:rPr>
        <w:t xml:space="preserve"> </w:t>
      </w:r>
      <w:r w:rsidRPr="00ED447E">
        <w:rPr>
          <w:rFonts w:asciiTheme="majorHAnsi" w:hAnsiTheme="majorHAnsi"/>
        </w:rPr>
        <w:t>by</w:t>
      </w:r>
      <w:r w:rsidRPr="00ED447E">
        <w:rPr>
          <w:rFonts w:asciiTheme="majorHAnsi" w:hAnsiTheme="majorHAnsi"/>
          <w:spacing w:val="-17"/>
        </w:rPr>
        <w:t xml:space="preserve"> </w:t>
      </w:r>
      <w:r w:rsidR="00E701CC" w:rsidRPr="00ED447E">
        <w:rPr>
          <w:rFonts w:asciiTheme="majorHAnsi" w:hAnsiTheme="majorHAnsi"/>
        </w:rPr>
        <w:t>RECTPCL</w:t>
      </w:r>
      <w:r w:rsidRPr="00ED447E">
        <w:rPr>
          <w:rFonts w:asciiTheme="majorHAnsi" w:hAnsiTheme="majorHAnsi"/>
          <w:spacing w:val="-19"/>
        </w:rPr>
        <w:t xml:space="preserve"> </w:t>
      </w:r>
      <w:r w:rsidRPr="00ED447E">
        <w:rPr>
          <w:rFonts w:asciiTheme="majorHAnsi" w:hAnsiTheme="majorHAnsi"/>
        </w:rPr>
        <w:t>and</w:t>
      </w:r>
      <w:r w:rsidRPr="00ED447E">
        <w:rPr>
          <w:rFonts w:asciiTheme="majorHAnsi" w:hAnsiTheme="majorHAnsi"/>
          <w:spacing w:val="-19"/>
        </w:rPr>
        <w:t xml:space="preserve"> </w:t>
      </w:r>
      <w:r w:rsidRPr="00ED447E">
        <w:rPr>
          <w:rFonts w:asciiTheme="majorHAnsi" w:hAnsiTheme="majorHAnsi"/>
        </w:rPr>
        <w:t>if</w:t>
      </w:r>
      <w:r w:rsidRPr="00ED447E">
        <w:rPr>
          <w:rFonts w:asciiTheme="majorHAnsi" w:hAnsiTheme="majorHAnsi"/>
          <w:spacing w:val="-17"/>
        </w:rPr>
        <w:t xml:space="preserve"> </w:t>
      </w:r>
      <w:r w:rsidRPr="00ED447E">
        <w:rPr>
          <w:rFonts w:asciiTheme="majorHAnsi" w:hAnsiTheme="majorHAnsi"/>
        </w:rPr>
        <w:t>the</w:t>
      </w:r>
      <w:r w:rsidRPr="00ED447E">
        <w:rPr>
          <w:rFonts w:asciiTheme="majorHAnsi" w:hAnsiTheme="majorHAnsi"/>
          <w:spacing w:val="-17"/>
        </w:rPr>
        <w:t xml:space="preserve"> </w:t>
      </w:r>
      <w:r w:rsidRPr="00ED447E">
        <w:rPr>
          <w:rFonts w:asciiTheme="majorHAnsi" w:hAnsiTheme="majorHAnsi"/>
        </w:rPr>
        <w:t>tax</w:t>
      </w:r>
      <w:r w:rsidRPr="00ED447E">
        <w:rPr>
          <w:rFonts w:asciiTheme="majorHAnsi" w:hAnsiTheme="majorHAnsi"/>
          <w:spacing w:val="-20"/>
        </w:rPr>
        <w:t xml:space="preserve"> </w:t>
      </w:r>
      <w:r w:rsidRPr="00ED447E">
        <w:rPr>
          <w:rFonts w:asciiTheme="majorHAnsi" w:hAnsiTheme="majorHAnsi"/>
        </w:rPr>
        <w:t>quoted</w:t>
      </w:r>
      <w:r w:rsidRPr="00ED447E">
        <w:rPr>
          <w:rFonts w:asciiTheme="majorHAnsi" w:hAnsiTheme="majorHAnsi"/>
          <w:spacing w:val="-17"/>
        </w:rPr>
        <w:t xml:space="preserve"> </w:t>
      </w:r>
      <w:r w:rsidRPr="00ED447E">
        <w:rPr>
          <w:rFonts w:asciiTheme="majorHAnsi" w:hAnsiTheme="majorHAnsi"/>
        </w:rPr>
        <w:t>is</w:t>
      </w:r>
      <w:r w:rsidRPr="00ED447E">
        <w:rPr>
          <w:rFonts w:asciiTheme="majorHAnsi" w:hAnsiTheme="majorHAnsi"/>
          <w:spacing w:val="-19"/>
        </w:rPr>
        <w:t xml:space="preserve"> </w:t>
      </w:r>
      <w:r w:rsidRPr="00ED447E">
        <w:rPr>
          <w:rFonts w:asciiTheme="majorHAnsi" w:hAnsiTheme="majorHAnsi"/>
        </w:rPr>
        <w:t>lower</w:t>
      </w:r>
      <w:r w:rsidRPr="00ED447E">
        <w:rPr>
          <w:rFonts w:asciiTheme="majorHAnsi" w:hAnsiTheme="majorHAnsi"/>
          <w:spacing w:val="-17"/>
        </w:rPr>
        <w:t xml:space="preserve"> </w:t>
      </w:r>
      <w:r w:rsidRPr="00ED447E">
        <w:rPr>
          <w:rFonts w:asciiTheme="majorHAnsi" w:hAnsiTheme="majorHAnsi"/>
        </w:rPr>
        <w:t>than</w:t>
      </w:r>
      <w:r w:rsidRPr="00ED447E">
        <w:rPr>
          <w:rFonts w:asciiTheme="majorHAnsi" w:hAnsiTheme="majorHAnsi"/>
          <w:spacing w:val="-17"/>
        </w:rPr>
        <w:t xml:space="preserve"> </w:t>
      </w:r>
      <w:r w:rsidRPr="00ED447E">
        <w:rPr>
          <w:rFonts w:asciiTheme="majorHAnsi" w:hAnsiTheme="majorHAnsi"/>
        </w:rPr>
        <w:t>the</w:t>
      </w:r>
      <w:r w:rsidRPr="00ED447E">
        <w:rPr>
          <w:rFonts w:asciiTheme="majorHAnsi" w:hAnsiTheme="majorHAnsi"/>
          <w:spacing w:val="-17"/>
        </w:rPr>
        <w:t xml:space="preserve"> </w:t>
      </w:r>
      <w:r w:rsidRPr="00ED447E">
        <w:rPr>
          <w:rFonts w:asciiTheme="majorHAnsi" w:hAnsiTheme="majorHAnsi"/>
        </w:rPr>
        <w:t>applicable</w:t>
      </w:r>
      <w:r w:rsidRPr="00ED447E">
        <w:rPr>
          <w:rFonts w:asciiTheme="majorHAnsi" w:hAnsiTheme="majorHAnsi"/>
          <w:spacing w:val="-17"/>
        </w:rPr>
        <w:t xml:space="preserve"> </w:t>
      </w:r>
      <w:r w:rsidRPr="00ED447E">
        <w:rPr>
          <w:rFonts w:asciiTheme="majorHAnsi" w:hAnsiTheme="majorHAnsi"/>
        </w:rPr>
        <w:t>tax,</w:t>
      </w:r>
      <w:r w:rsidRPr="00ED447E">
        <w:rPr>
          <w:rFonts w:asciiTheme="majorHAnsi" w:hAnsiTheme="majorHAnsi"/>
          <w:spacing w:val="-20"/>
        </w:rPr>
        <w:t xml:space="preserve"> </w:t>
      </w:r>
      <w:r w:rsidRPr="00ED447E">
        <w:rPr>
          <w:rFonts w:asciiTheme="majorHAnsi" w:hAnsiTheme="majorHAnsi"/>
        </w:rPr>
        <w:t>in</w:t>
      </w:r>
      <w:r w:rsidRPr="00ED447E">
        <w:rPr>
          <w:rFonts w:asciiTheme="majorHAnsi" w:hAnsiTheme="majorHAnsi"/>
          <w:spacing w:val="-19"/>
        </w:rPr>
        <w:t xml:space="preserve"> </w:t>
      </w:r>
      <w:r w:rsidRPr="00ED447E">
        <w:rPr>
          <w:rFonts w:asciiTheme="majorHAnsi" w:hAnsiTheme="majorHAnsi"/>
        </w:rPr>
        <w:t>that case</w:t>
      </w:r>
      <w:r w:rsidRPr="00ED447E">
        <w:rPr>
          <w:rFonts w:asciiTheme="majorHAnsi" w:hAnsiTheme="majorHAnsi"/>
          <w:spacing w:val="-14"/>
        </w:rPr>
        <w:t xml:space="preserve"> </w:t>
      </w:r>
      <w:r w:rsidRPr="00ED447E">
        <w:rPr>
          <w:rFonts w:asciiTheme="majorHAnsi" w:hAnsiTheme="majorHAnsi"/>
        </w:rPr>
        <w:t>only</w:t>
      </w:r>
      <w:r w:rsidRPr="00ED447E">
        <w:rPr>
          <w:rFonts w:asciiTheme="majorHAnsi" w:hAnsiTheme="majorHAnsi"/>
          <w:spacing w:val="-13"/>
        </w:rPr>
        <w:t xml:space="preserve"> </w:t>
      </w:r>
      <w:r w:rsidRPr="00ED447E">
        <w:rPr>
          <w:rFonts w:asciiTheme="majorHAnsi" w:hAnsiTheme="majorHAnsi"/>
        </w:rPr>
        <w:t>the</w:t>
      </w:r>
      <w:r w:rsidRPr="00ED447E">
        <w:rPr>
          <w:rFonts w:asciiTheme="majorHAnsi" w:hAnsiTheme="majorHAnsi"/>
          <w:spacing w:val="-14"/>
        </w:rPr>
        <w:t xml:space="preserve"> </w:t>
      </w:r>
      <w:r w:rsidRPr="00ED447E">
        <w:rPr>
          <w:rFonts w:asciiTheme="majorHAnsi" w:hAnsiTheme="majorHAnsi"/>
        </w:rPr>
        <w:t>quoted</w:t>
      </w:r>
      <w:r w:rsidRPr="00ED447E">
        <w:rPr>
          <w:rFonts w:asciiTheme="majorHAnsi" w:hAnsiTheme="majorHAnsi"/>
          <w:spacing w:val="-14"/>
        </w:rPr>
        <w:t xml:space="preserve"> </w:t>
      </w:r>
      <w:r w:rsidRPr="00ED447E">
        <w:rPr>
          <w:rFonts w:asciiTheme="majorHAnsi" w:hAnsiTheme="majorHAnsi"/>
        </w:rPr>
        <w:t>taxes</w:t>
      </w:r>
      <w:r w:rsidRPr="00ED447E">
        <w:rPr>
          <w:rFonts w:asciiTheme="majorHAnsi" w:hAnsiTheme="majorHAnsi"/>
          <w:spacing w:val="-13"/>
        </w:rPr>
        <w:t xml:space="preserve"> </w:t>
      </w:r>
      <w:r w:rsidRPr="00ED447E">
        <w:rPr>
          <w:rFonts w:asciiTheme="majorHAnsi" w:hAnsiTheme="majorHAnsi"/>
        </w:rPr>
        <w:t>will</w:t>
      </w:r>
      <w:r w:rsidRPr="00ED447E">
        <w:rPr>
          <w:rFonts w:asciiTheme="majorHAnsi" w:hAnsiTheme="majorHAnsi"/>
          <w:spacing w:val="-11"/>
        </w:rPr>
        <w:t xml:space="preserve"> </w:t>
      </w:r>
      <w:r w:rsidRPr="00ED447E">
        <w:rPr>
          <w:rFonts w:asciiTheme="majorHAnsi" w:hAnsiTheme="majorHAnsi"/>
        </w:rPr>
        <w:t>be</w:t>
      </w:r>
      <w:r w:rsidRPr="00ED447E">
        <w:rPr>
          <w:rFonts w:asciiTheme="majorHAnsi" w:hAnsiTheme="majorHAnsi"/>
          <w:spacing w:val="-13"/>
        </w:rPr>
        <w:t xml:space="preserve"> </w:t>
      </w:r>
      <w:r w:rsidRPr="00ED447E">
        <w:rPr>
          <w:rFonts w:asciiTheme="majorHAnsi" w:hAnsiTheme="majorHAnsi"/>
        </w:rPr>
        <w:t>paid</w:t>
      </w:r>
      <w:r w:rsidRPr="00ED447E">
        <w:rPr>
          <w:rFonts w:asciiTheme="majorHAnsi" w:hAnsiTheme="majorHAnsi"/>
          <w:spacing w:val="-13"/>
        </w:rPr>
        <w:t xml:space="preserve"> </w:t>
      </w:r>
      <w:r w:rsidRPr="00ED447E">
        <w:rPr>
          <w:rFonts w:asciiTheme="majorHAnsi" w:hAnsiTheme="majorHAnsi"/>
        </w:rPr>
        <w:t>by</w:t>
      </w:r>
      <w:r w:rsidRPr="00ED447E">
        <w:rPr>
          <w:rFonts w:asciiTheme="majorHAnsi" w:hAnsiTheme="majorHAnsi"/>
          <w:spacing w:val="-16"/>
        </w:rPr>
        <w:t xml:space="preserve"> </w:t>
      </w:r>
      <w:r w:rsidRPr="00ED447E">
        <w:rPr>
          <w:rFonts w:asciiTheme="majorHAnsi" w:hAnsiTheme="majorHAnsi"/>
        </w:rPr>
        <w:t>the</w:t>
      </w:r>
      <w:r w:rsidRPr="00ED447E">
        <w:rPr>
          <w:rFonts w:asciiTheme="majorHAnsi" w:hAnsiTheme="majorHAnsi"/>
          <w:spacing w:val="-14"/>
        </w:rPr>
        <w:t xml:space="preserve"> </w:t>
      </w:r>
      <w:r w:rsidR="00E701CC" w:rsidRPr="00ED447E">
        <w:rPr>
          <w:rFonts w:asciiTheme="majorHAnsi" w:hAnsiTheme="majorHAnsi"/>
        </w:rPr>
        <w:t>RECTPCL</w:t>
      </w:r>
      <w:r w:rsidRPr="00ED447E">
        <w:rPr>
          <w:rFonts w:asciiTheme="majorHAnsi" w:hAnsiTheme="majorHAnsi"/>
        </w:rPr>
        <w:t>.</w:t>
      </w:r>
    </w:p>
    <w:p w14:paraId="24C13B1C" w14:textId="77777777" w:rsidR="007B40A8" w:rsidRPr="00D71F22" w:rsidRDefault="007B40A8" w:rsidP="00D71F22">
      <w:pPr>
        <w:pStyle w:val="ListParagraph"/>
        <w:tabs>
          <w:tab w:val="left" w:pos="1323"/>
        </w:tabs>
        <w:spacing w:line="276" w:lineRule="auto"/>
        <w:ind w:left="567" w:firstLine="0"/>
        <w:rPr>
          <w:rFonts w:asciiTheme="majorHAnsi" w:hAnsiTheme="majorHAnsi"/>
          <w:sz w:val="14"/>
        </w:rPr>
      </w:pPr>
    </w:p>
    <w:p w14:paraId="792D8005" w14:textId="24056057"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Bidder</w:t>
      </w:r>
      <w:r w:rsidRPr="00ED447E">
        <w:rPr>
          <w:rFonts w:asciiTheme="majorHAnsi" w:hAnsiTheme="majorHAnsi"/>
          <w:spacing w:val="-24"/>
        </w:rPr>
        <w:t xml:space="preserve"> </w:t>
      </w:r>
      <w:r w:rsidRPr="00ED447E">
        <w:rPr>
          <w:rFonts w:asciiTheme="majorHAnsi" w:hAnsiTheme="majorHAnsi"/>
        </w:rPr>
        <w:t>shall</w:t>
      </w:r>
      <w:r w:rsidRPr="00ED447E">
        <w:rPr>
          <w:rFonts w:asciiTheme="majorHAnsi" w:hAnsiTheme="majorHAnsi"/>
          <w:spacing w:val="-20"/>
        </w:rPr>
        <w:t xml:space="preserve"> </w:t>
      </w:r>
      <w:r w:rsidRPr="00ED447E">
        <w:rPr>
          <w:rFonts w:asciiTheme="majorHAnsi" w:hAnsiTheme="majorHAnsi"/>
        </w:rPr>
        <w:t>ensure</w:t>
      </w:r>
      <w:r w:rsidRPr="00ED447E">
        <w:rPr>
          <w:rFonts w:asciiTheme="majorHAnsi" w:hAnsiTheme="majorHAnsi"/>
          <w:spacing w:val="-21"/>
        </w:rPr>
        <w:t xml:space="preserve"> </w:t>
      </w:r>
      <w:r w:rsidRPr="00ED447E">
        <w:rPr>
          <w:rFonts w:asciiTheme="majorHAnsi" w:hAnsiTheme="majorHAnsi"/>
        </w:rPr>
        <w:t>timely</w:t>
      </w:r>
      <w:r w:rsidRPr="00ED447E">
        <w:rPr>
          <w:rFonts w:asciiTheme="majorHAnsi" w:hAnsiTheme="majorHAnsi"/>
          <w:spacing w:val="-21"/>
        </w:rPr>
        <w:t xml:space="preserve"> </w:t>
      </w:r>
      <w:r w:rsidRPr="00ED447E">
        <w:rPr>
          <w:rFonts w:asciiTheme="majorHAnsi" w:hAnsiTheme="majorHAnsi"/>
        </w:rPr>
        <w:t>payment</w:t>
      </w:r>
      <w:r w:rsidRPr="00ED447E">
        <w:rPr>
          <w:rFonts w:asciiTheme="majorHAnsi" w:hAnsiTheme="majorHAnsi"/>
          <w:spacing w:val="-21"/>
        </w:rPr>
        <w:t xml:space="preserve"> </w:t>
      </w:r>
      <w:r w:rsidRPr="00ED447E">
        <w:rPr>
          <w:rFonts w:asciiTheme="majorHAnsi" w:hAnsiTheme="majorHAnsi"/>
        </w:rPr>
        <w:t>of</w:t>
      </w:r>
      <w:r w:rsidRPr="00ED447E">
        <w:rPr>
          <w:rFonts w:asciiTheme="majorHAnsi" w:hAnsiTheme="majorHAnsi"/>
          <w:spacing w:val="-22"/>
        </w:rPr>
        <w:t xml:space="preserve"> </w:t>
      </w:r>
      <w:r w:rsidRPr="00ED447E">
        <w:rPr>
          <w:rFonts w:asciiTheme="majorHAnsi" w:hAnsiTheme="majorHAnsi"/>
        </w:rPr>
        <w:t>all</w:t>
      </w:r>
      <w:r w:rsidRPr="00ED447E">
        <w:rPr>
          <w:rFonts w:asciiTheme="majorHAnsi" w:hAnsiTheme="majorHAnsi"/>
          <w:spacing w:val="-20"/>
        </w:rPr>
        <w:t xml:space="preserve"> </w:t>
      </w:r>
      <w:r w:rsidRPr="00ED447E">
        <w:rPr>
          <w:rFonts w:asciiTheme="majorHAnsi" w:hAnsiTheme="majorHAnsi"/>
        </w:rPr>
        <w:t>taxes</w:t>
      </w:r>
      <w:r w:rsidRPr="00ED447E">
        <w:rPr>
          <w:rFonts w:asciiTheme="majorHAnsi" w:hAnsiTheme="majorHAnsi"/>
          <w:spacing w:val="-22"/>
        </w:rPr>
        <w:t xml:space="preserve"> </w:t>
      </w:r>
      <w:r w:rsidRPr="00ED447E">
        <w:rPr>
          <w:rFonts w:asciiTheme="majorHAnsi" w:hAnsiTheme="majorHAnsi"/>
        </w:rPr>
        <w:t>as</w:t>
      </w:r>
      <w:r w:rsidRPr="00ED447E">
        <w:rPr>
          <w:rFonts w:asciiTheme="majorHAnsi" w:hAnsiTheme="majorHAnsi"/>
          <w:spacing w:val="-22"/>
        </w:rPr>
        <w:t xml:space="preserve"> </w:t>
      </w:r>
      <w:r w:rsidRPr="00ED447E">
        <w:rPr>
          <w:rFonts w:asciiTheme="majorHAnsi" w:hAnsiTheme="majorHAnsi"/>
        </w:rPr>
        <w:t>per</w:t>
      </w:r>
      <w:r w:rsidRPr="00ED447E">
        <w:rPr>
          <w:rFonts w:asciiTheme="majorHAnsi" w:hAnsiTheme="majorHAnsi"/>
          <w:spacing w:val="-20"/>
        </w:rPr>
        <w:t xml:space="preserve"> </w:t>
      </w:r>
      <w:r w:rsidRPr="00ED447E">
        <w:rPr>
          <w:rFonts w:asciiTheme="majorHAnsi" w:hAnsiTheme="majorHAnsi"/>
        </w:rPr>
        <w:t>Income</w:t>
      </w:r>
      <w:r w:rsidRPr="00ED447E">
        <w:rPr>
          <w:rFonts w:asciiTheme="majorHAnsi" w:hAnsiTheme="majorHAnsi"/>
          <w:spacing w:val="-21"/>
        </w:rPr>
        <w:t xml:space="preserve"> </w:t>
      </w:r>
      <w:r w:rsidRPr="00ED447E">
        <w:rPr>
          <w:rFonts w:asciiTheme="majorHAnsi" w:hAnsiTheme="majorHAnsi"/>
        </w:rPr>
        <w:t>Tax</w:t>
      </w:r>
      <w:r w:rsidRPr="00ED447E">
        <w:rPr>
          <w:rFonts w:asciiTheme="majorHAnsi" w:hAnsiTheme="majorHAnsi"/>
          <w:spacing w:val="-21"/>
        </w:rPr>
        <w:t xml:space="preserve"> </w:t>
      </w:r>
      <w:r w:rsidRPr="00ED447E">
        <w:rPr>
          <w:rFonts w:asciiTheme="majorHAnsi" w:hAnsiTheme="majorHAnsi"/>
        </w:rPr>
        <w:t>&amp;</w:t>
      </w:r>
      <w:r w:rsidRPr="00ED447E">
        <w:rPr>
          <w:rFonts w:asciiTheme="majorHAnsi" w:hAnsiTheme="majorHAnsi"/>
          <w:spacing w:val="-19"/>
        </w:rPr>
        <w:t xml:space="preserve"> </w:t>
      </w:r>
      <w:r w:rsidRPr="00ED447E">
        <w:rPr>
          <w:rFonts w:asciiTheme="majorHAnsi" w:hAnsiTheme="majorHAnsi"/>
        </w:rPr>
        <w:t>GST</w:t>
      </w:r>
      <w:r w:rsidRPr="00ED447E">
        <w:rPr>
          <w:rFonts w:asciiTheme="majorHAnsi" w:hAnsiTheme="majorHAnsi"/>
          <w:spacing w:val="-21"/>
        </w:rPr>
        <w:t xml:space="preserve"> </w:t>
      </w:r>
      <w:r w:rsidRPr="00ED447E">
        <w:rPr>
          <w:rFonts w:asciiTheme="majorHAnsi" w:hAnsiTheme="majorHAnsi"/>
        </w:rPr>
        <w:t>rules</w:t>
      </w:r>
      <w:r w:rsidRPr="00ED447E">
        <w:rPr>
          <w:rFonts w:asciiTheme="majorHAnsi" w:hAnsiTheme="majorHAnsi"/>
          <w:spacing w:val="-20"/>
        </w:rPr>
        <w:t xml:space="preserve"> </w:t>
      </w:r>
      <w:r w:rsidRPr="00ED447E">
        <w:rPr>
          <w:rFonts w:asciiTheme="majorHAnsi" w:hAnsiTheme="majorHAnsi"/>
        </w:rPr>
        <w:t>of</w:t>
      </w:r>
      <w:r w:rsidRPr="00ED447E">
        <w:rPr>
          <w:rFonts w:asciiTheme="majorHAnsi" w:hAnsiTheme="majorHAnsi"/>
          <w:spacing w:val="-22"/>
        </w:rPr>
        <w:t xml:space="preserve"> </w:t>
      </w:r>
      <w:r w:rsidRPr="00ED447E">
        <w:rPr>
          <w:rFonts w:asciiTheme="majorHAnsi" w:hAnsiTheme="majorHAnsi"/>
        </w:rPr>
        <w:t>Central&amp;</w:t>
      </w:r>
      <w:r w:rsidRPr="00ED447E">
        <w:rPr>
          <w:rFonts w:asciiTheme="majorHAnsi" w:hAnsiTheme="majorHAnsi"/>
          <w:spacing w:val="-21"/>
        </w:rPr>
        <w:t xml:space="preserve"> </w:t>
      </w:r>
      <w:r w:rsidRPr="00ED447E">
        <w:rPr>
          <w:rFonts w:asciiTheme="majorHAnsi" w:hAnsiTheme="majorHAnsi"/>
        </w:rPr>
        <w:t>State Governments.</w:t>
      </w:r>
    </w:p>
    <w:p w14:paraId="7D4DA1CC" w14:textId="77777777" w:rsidR="007B40A8" w:rsidRPr="00D71F22" w:rsidRDefault="007B40A8" w:rsidP="00D71F22">
      <w:pPr>
        <w:pStyle w:val="ListParagraph"/>
        <w:tabs>
          <w:tab w:val="left" w:pos="1323"/>
        </w:tabs>
        <w:spacing w:line="276" w:lineRule="auto"/>
        <w:ind w:left="567" w:firstLine="0"/>
        <w:rPr>
          <w:rFonts w:asciiTheme="majorHAnsi" w:hAnsiTheme="majorHAnsi"/>
          <w:sz w:val="14"/>
        </w:rPr>
      </w:pPr>
    </w:p>
    <w:p w14:paraId="61952B90" w14:textId="26451828"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TDS will be deducted from the payment of the Bidder as per the prevalent laws and rules of Central&amp;</w:t>
      </w:r>
      <w:r w:rsidRPr="00ED447E">
        <w:rPr>
          <w:rFonts w:asciiTheme="majorHAnsi" w:hAnsiTheme="majorHAnsi"/>
          <w:spacing w:val="-14"/>
        </w:rPr>
        <w:t xml:space="preserve"> </w:t>
      </w:r>
      <w:r w:rsidRPr="00ED447E">
        <w:rPr>
          <w:rFonts w:asciiTheme="majorHAnsi" w:hAnsiTheme="majorHAnsi"/>
        </w:rPr>
        <w:t>State</w:t>
      </w:r>
      <w:r w:rsidRPr="00ED447E">
        <w:rPr>
          <w:rFonts w:asciiTheme="majorHAnsi" w:hAnsiTheme="majorHAnsi"/>
          <w:spacing w:val="-12"/>
        </w:rPr>
        <w:t xml:space="preserve"> </w:t>
      </w:r>
      <w:r w:rsidRPr="00ED447E">
        <w:rPr>
          <w:rFonts w:asciiTheme="majorHAnsi" w:hAnsiTheme="majorHAnsi"/>
        </w:rPr>
        <w:t>Governments</w:t>
      </w:r>
      <w:r w:rsidRPr="00ED447E">
        <w:rPr>
          <w:rFonts w:asciiTheme="majorHAnsi" w:hAnsiTheme="majorHAnsi"/>
          <w:spacing w:val="-12"/>
        </w:rPr>
        <w:t xml:space="preserve"> </w:t>
      </w:r>
      <w:r w:rsidRPr="00ED447E">
        <w:rPr>
          <w:rFonts w:asciiTheme="majorHAnsi" w:hAnsiTheme="majorHAnsi"/>
        </w:rPr>
        <w:t>as</w:t>
      </w:r>
      <w:r w:rsidRPr="00ED447E">
        <w:rPr>
          <w:rFonts w:asciiTheme="majorHAnsi" w:hAnsiTheme="majorHAnsi"/>
          <w:spacing w:val="-12"/>
        </w:rPr>
        <w:t xml:space="preserve"> </w:t>
      </w:r>
      <w:r w:rsidRPr="00ED447E">
        <w:rPr>
          <w:rFonts w:asciiTheme="majorHAnsi" w:hAnsiTheme="majorHAnsi"/>
        </w:rPr>
        <w:t>the</w:t>
      </w:r>
      <w:r w:rsidRPr="00ED447E">
        <w:rPr>
          <w:rFonts w:asciiTheme="majorHAnsi" w:hAnsiTheme="majorHAnsi"/>
          <w:spacing w:val="-9"/>
        </w:rPr>
        <w:t xml:space="preserve"> </w:t>
      </w:r>
      <w:r w:rsidRPr="00ED447E">
        <w:rPr>
          <w:rFonts w:asciiTheme="majorHAnsi" w:hAnsiTheme="majorHAnsi"/>
        </w:rPr>
        <w:t>case</w:t>
      </w:r>
      <w:r w:rsidRPr="00ED447E">
        <w:rPr>
          <w:rFonts w:asciiTheme="majorHAnsi" w:hAnsiTheme="majorHAnsi"/>
          <w:spacing w:val="-13"/>
        </w:rPr>
        <w:t xml:space="preserve"> </w:t>
      </w:r>
      <w:r w:rsidRPr="00ED447E">
        <w:rPr>
          <w:rFonts w:asciiTheme="majorHAnsi" w:hAnsiTheme="majorHAnsi"/>
        </w:rPr>
        <w:t>may</w:t>
      </w:r>
      <w:r w:rsidRPr="00ED447E">
        <w:rPr>
          <w:rFonts w:asciiTheme="majorHAnsi" w:hAnsiTheme="majorHAnsi"/>
          <w:spacing w:val="-11"/>
        </w:rPr>
        <w:t xml:space="preserve"> </w:t>
      </w:r>
      <w:r w:rsidRPr="00ED447E">
        <w:rPr>
          <w:rFonts w:asciiTheme="majorHAnsi" w:hAnsiTheme="majorHAnsi"/>
        </w:rPr>
        <w:t>be.</w:t>
      </w:r>
    </w:p>
    <w:p w14:paraId="43BC728D" w14:textId="77777777" w:rsidR="007B40A8" w:rsidRPr="00D71F22" w:rsidRDefault="007B40A8" w:rsidP="00D71F22">
      <w:pPr>
        <w:pStyle w:val="ListParagraph"/>
        <w:tabs>
          <w:tab w:val="left" w:pos="1323"/>
        </w:tabs>
        <w:spacing w:line="276" w:lineRule="auto"/>
        <w:ind w:left="567" w:firstLine="0"/>
        <w:rPr>
          <w:rFonts w:asciiTheme="majorHAnsi" w:hAnsiTheme="majorHAnsi"/>
          <w:sz w:val="14"/>
        </w:rPr>
      </w:pPr>
    </w:p>
    <w:p w14:paraId="32B514F2" w14:textId="2F8351A8"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Price</w:t>
      </w:r>
      <w:r w:rsidRPr="00ED447E">
        <w:rPr>
          <w:rFonts w:asciiTheme="majorHAnsi" w:hAnsiTheme="majorHAnsi"/>
          <w:spacing w:val="-26"/>
        </w:rPr>
        <w:t xml:space="preserve"> </w:t>
      </w:r>
      <w:r w:rsidRPr="00ED447E">
        <w:rPr>
          <w:rFonts w:asciiTheme="majorHAnsi" w:hAnsiTheme="majorHAnsi"/>
        </w:rPr>
        <w:t>quoted</w:t>
      </w:r>
      <w:r w:rsidRPr="00ED447E">
        <w:rPr>
          <w:rFonts w:asciiTheme="majorHAnsi" w:hAnsiTheme="majorHAnsi"/>
          <w:spacing w:val="-23"/>
        </w:rPr>
        <w:t xml:space="preserve"> </w:t>
      </w:r>
      <w:r w:rsidRPr="00ED447E">
        <w:rPr>
          <w:rFonts w:asciiTheme="majorHAnsi" w:hAnsiTheme="majorHAnsi"/>
        </w:rPr>
        <w:t>by</w:t>
      </w:r>
      <w:r w:rsidRPr="00ED447E">
        <w:rPr>
          <w:rFonts w:asciiTheme="majorHAnsi" w:hAnsiTheme="majorHAnsi"/>
          <w:spacing w:val="-27"/>
        </w:rPr>
        <w:t xml:space="preserve"> </w:t>
      </w:r>
      <w:r w:rsidRPr="00ED447E">
        <w:rPr>
          <w:rFonts w:asciiTheme="majorHAnsi" w:hAnsiTheme="majorHAnsi"/>
        </w:rPr>
        <w:t>the</w:t>
      </w:r>
      <w:r w:rsidRPr="00ED447E">
        <w:rPr>
          <w:rFonts w:asciiTheme="majorHAnsi" w:hAnsiTheme="majorHAnsi"/>
          <w:spacing w:val="-25"/>
        </w:rPr>
        <w:t xml:space="preserve"> </w:t>
      </w:r>
      <w:r w:rsidRPr="00ED447E">
        <w:rPr>
          <w:rFonts w:asciiTheme="majorHAnsi" w:hAnsiTheme="majorHAnsi"/>
        </w:rPr>
        <w:t>bidder</w:t>
      </w:r>
      <w:r w:rsidRPr="00ED447E">
        <w:rPr>
          <w:rFonts w:asciiTheme="majorHAnsi" w:hAnsiTheme="majorHAnsi"/>
          <w:spacing w:val="-27"/>
        </w:rPr>
        <w:t xml:space="preserve"> </w:t>
      </w:r>
      <w:r w:rsidRPr="00ED447E">
        <w:rPr>
          <w:rFonts w:asciiTheme="majorHAnsi" w:hAnsiTheme="majorHAnsi"/>
        </w:rPr>
        <w:t>shall</w:t>
      </w:r>
      <w:r w:rsidRPr="00ED447E">
        <w:rPr>
          <w:rFonts w:asciiTheme="majorHAnsi" w:hAnsiTheme="majorHAnsi"/>
          <w:spacing w:val="-26"/>
        </w:rPr>
        <w:t xml:space="preserve"> </w:t>
      </w:r>
      <w:r w:rsidRPr="00ED447E">
        <w:rPr>
          <w:rFonts w:asciiTheme="majorHAnsi" w:hAnsiTheme="majorHAnsi"/>
        </w:rPr>
        <w:t>remain</w:t>
      </w:r>
      <w:r w:rsidRPr="00ED447E">
        <w:rPr>
          <w:rFonts w:asciiTheme="majorHAnsi" w:hAnsiTheme="majorHAnsi"/>
          <w:spacing w:val="-27"/>
        </w:rPr>
        <w:t xml:space="preserve"> </w:t>
      </w:r>
      <w:r w:rsidRPr="00ED447E">
        <w:rPr>
          <w:rFonts w:asciiTheme="majorHAnsi" w:hAnsiTheme="majorHAnsi"/>
        </w:rPr>
        <w:t>firm</w:t>
      </w:r>
      <w:r w:rsidRPr="00ED447E">
        <w:rPr>
          <w:rFonts w:asciiTheme="majorHAnsi" w:hAnsiTheme="majorHAnsi"/>
          <w:spacing w:val="-26"/>
        </w:rPr>
        <w:t xml:space="preserve"> </w:t>
      </w:r>
      <w:r w:rsidRPr="00ED447E">
        <w:rPr>
          <w:rFonts w:asciiTheme="majorHAnsi" w:hAnsiTheme="majorHAnsi"/>
        </w:rPr>
        <w:t>&amp;</w:t>
      </w:r>
      <w:r w:rsidRPr="00ED447E">
        <w:rPr>
          <w:rFonts w:asciiTheme="majorHAnsi" w:hAnsiTheme="majorHAnsi"/>
          <w:spacing w:val="-26"/>
        </w:rPr>
        <w:t xml:space="preserve"> </w:t>
      </w:r>
      <w:r w:rsidRPr="00ED447E">
        <w:rPr>
          <w:rFonts w:asciiTheme="majorHAnsi" w:hAnsiTheme="majorHAnsi"/>
        </w:rPr>
        <w:t>fixed</w:t>
      </w:r>
      <w:r w:rsidRPr="00ED447E">
        <w:rPr>
          <w:rFonts w:asciiTheme="majorHAnsi" w:hAnsiTheme="majorHAnsi"/>
          <w:spacing w:val="-27"/>
        </w:rPr>
        <w:t xml:space="preserve"> </w:t>
      </w:r>
      <w:r w:rsidRPr="00ED447E">
        <w:rPr>
          <w:rFonts w:asciiTheme="majorHAnsi" w:hAnsiTheme="majorHAnsi"/>
        </w:rPr>
        <w:t>and</w:t>
      </w:r>
      <w:r w:rsidRPr="00ED447E">
        <w:rPr>
          <w:rFonts w:asciiTheme="majorHAnsi" w:hAnsiTheme="majorHAnsi"/>
          <w:spacing w:val="-26"/>
        </w:rPr>
        <w:t xml:space="preserve"> </w:t>
      </w:r>
      <w:r w:rsidRPr="00ED447E">
        <w:rPr>
          <w:rFonts w:asciiTheme="majorHAnsi" w:hAnsiTheme="majorHAnsi"/>
        </w:rPr>
        <w:t>shall</w:t>
      </w:r>
      <w:r w:rsidRPr="00ED447E">
        <w:rPr>
          <w:rFonts w:asciiTheme="majorHAnsi" w:hAnsiTheme="majorHAnsi"/>
          <w:spacing w:val="-25"/>
        </w:rPr>
        <w:t xml:space="preserve"> </w:t>
      </w:r>
      <w:r w:rsidRPr="00ED447E">
        <w:rPr>
          <w:rFonts w:asciiTheme="majorHAnsi" w:hAnsiTheme="majorHAnsi"/>
        </w:rPr>
        <w:t>be</w:t>
      </w:r>
      <w:r w:rsidRPr="00ED447E">
        <w:rPr>
          <w:rFonts w:asciiTheme="majorHAnsi" w:hAnsiTheme="majorHAnsi"/>
          <w:spacing w:val="-25"/>
        </w:rPr>
        <w:t xml:space="preserve"> </w:t>
      </w:r>
      <w:r w:rsidRPr="00ED447E">
        <w:rPr>
          <w:rFonts w:asciiTheme="majorHAnsi" w:hAnsiTheme="majorHAnsi"/>
        </w:rPr>
        <w:t>binding</w:t>
      </w:r>
      <w:r w:rsidRPr="00ED447E">
        <w:rPr>
          <w:rFonts w:asciiTheme="majorHAnsi" w:hAnsiTheme="majorHAnsi"/>
          <w:spacing w:val="-25"/>
        </w:rPr>
        <w:t xml:space="preserve"> </w:t>
      </w:r>
      <w:r w:rsidRPr="00ED447E">
        <w:rPr>
          <w:rFonts w:asciiTheme="majorHAnsi" w:hAnsiTheme="majorHAnsi"/>
        </w:rPr>
        <w:t>on</w:t>
      </w:r>
      <w:r w:rsidRPr="00ED447E">
        <w:rPr>
          <w:rFonts w:asciiTheme="majorHAnsi" w:hAnsiTheme="majorHAnsi"/>
          <w:spacing w:val="-26"/>
        </w:rPr>
        <w:t xml:space="preserve"> </w:t>
      </w:r>
      <w:r w:rsidRPr="00ED447E">
        <w:rPr>
          <w:rFonts w:asciiTheme="majorHAnsi" w:hAnsiTheme="majorHAnsi"/>
        </w:rPr>
        <w:t>the</w:t>
      </w:r>
      <w:r w:rsidRPr="00ED447E">
        <w:rPr>
          <w:rFonts w:asciiTheme="majorHAnsi" w:hAnsiTheme="majorHAnsi"/>
          <w:spacing w:val="-23"/>
        </w:rPr>
        <w:t xml:space="preserve"> </w:t>
      </w:r>
      <w:r w:rsidRPr="00ED447E">
        <w:rPr>
          <w:rFonts w:asciiTheme="majorHAnsi" w:hAnsiTheme="majorHAnsi"/>
        </w:rPr>
        <w:t>Successful</w:t>
      </w:r>
      <w:r w:rsidRPr="00ED447E">
        <w:rPr>
          <w:rFonts w:asciiTheme="majorHAnsi" w:hAnsiTheme="majorHAnsi"/>
          <w:spacing w:val="-25"/>
        </w:rPr>
        <w:t xml:space="preserve"> </w:t>
      </w:r>
      <w:r w:rsidRPr="00ED447E">
        <w:rPr>
          <w:rFonts w:asciiTheme="majorHAnsi" w:hAnsiTheme="majorHAnsi"/>
        </w:rPr>
        <w:t>Bidder till completion of warranty period irrespective of actual cost of supply. No escalation/price variation</w:t>
      </w:r>
      <w:r w:rsidRPr="00ED447E">
        <w:rPr>
          <w:rFonts w:asciiTheme="majorHAnsi" w:hAnsiTheme="majorHAnsi"/>
          <w:spacing w:val="-19"/>
        </w:rPr>
        <w:t xml:space="preserve"> </w:t>
      </w:r>
      <w:r w:rsidRPr="00ED447E">
        <w:rPr>
          <w:rFonts w:asciiTheme="majorHAnsi" w:hAnsiTheme="majorHAnsi"/>
        </w:rPr>
        <w:t>will</w:t>
      </w:r>
      <w:r w:rsidRPr="00ED447E">
        <w:rPr>
          <w:rFonts w:asciiTheme="majorHAnsi" w:hAnsiTheme="majorHAnsi"/>
          <w:spacing w:val="-17"/>
        </w:rPr>
        <w:t xml:space="preserve"> </w:t>
      </w:r>
      <w:r w:rsidRPr="00ED447E">
        <w:rPr>
          <w:rFonts w:asciiTheme="majorHAnsi" w:hAnsiTheme="majorHAnsi"/>
        </w:rPr>
        <w:t>be</w:t>
      </w:r>
      <w:r w:rsidRPr="00ED447E">
        <w:rPr>
          <w:rFonts w:asciiTheme="majorHAnsi" w:hAnsiTheme="majorHAnsi"/>
          <w:spacing w:val="-16"/>
        </w:rPr>
        <w:t xml:space="preserve"> </w:t>
      </w:r>
      <w:r w:rsidRPr="00ED447E">
        <w:rPr>
          <w:rFonts w:asciiTheme="majorHAnsi" w:hAnsiTheme="majorHAnsi"/>
        </w:rPr>
        <w:t>granted</w:t>
      </w:r>
      <w:r w:rsidRPr="00ED447E">
        <w:rPr>
          <w:rFonts w:asciiTheme="majorHAnsi" w:hAnsiTheme="majorHAnsi"/>
          <w:spacing w:val="-18"/>
        </w:rPr>
        <w:t xml:space="preserve"> </w:t>
      </w:r>
      <w:r w:rsidRPr="00ED447E">
        <w:rPr>
          <w:rFonts w:asciiTheme="majorHAnsi" w:hAnsiTheme="majorHAnsi"/>
        </w:rPr>
        <w:t>on</w:t>
      </w:r>
      <w:r w:rsidRPr="00ED447E">
        <w:rPr>
          <w:rFonts w:asciiTheme="majorHAnsi" w:hAnsiTheme="majorHAnsi"/>
          <w:spacing w:val="-18"/>
        </w:rPr>
        <w:t xml:space="preserve"> </w:t>
      </w:r>
      <w:r w:rsidRPr="00ED447E">
        <w:rPr>
          <w:rFonts w:asciiTheme="majorHAnsi" w:hAnsiTheme="majorHAnsi"/>
        </w:rPr>
        <w:t>any</w:t>
      </w:r>
      <w:r w:rsidRPr="00ED447E">
        <w:rPr>
          <w:rFonts w:asciiTheme="majorHAnsi" w:hAnsiTheme="majorHAnsi"/>
          <w:spacing w:val="-17"/>
        </w:rPr>
        <w:t xml:space="preserve"> </w:t>
      </w:r>
      <w:r w:rsidRPr="00ED447E">
        <w:rPr>
          <w:rFonts w:asciiTheme="majorHAnsi" w:hAnsiTheme="majorHAnsi"/>
        </w:rPr>
        <w:t>reason</w:t>
      </w:r>
      <w:r w:rsidRPr="00ED447E">
        <w:rPr>
          <w:rFonts w:asciiTheme="majorHAnsi" w:hAnsiTheme="majorHAnsi"/>
          <w:spacing w:val="-15"/>
        </w:rPr>
        <w:t xml:space="preserve"> </w:t>
      </w:r>
      <w:r w:rsidRPr="00ED447E">
        <w:rPr>
          <w:rFonts w:asciiTheme="majorHAnsi" w:hAnsiTheme="majorHAnsi"/>
        </w:rPr>
        <w:t>whatsoever.</w:t>
      </w:r>
      <w:r w:rsidRPr="00ED447E">
        <w:rPr>
          <w:rFonts w:asciiTheme="majorHAnsi" w:hAnsiTheme="majorHAnsi"/>
          <w:spacing w:val="-17"/>
        </w:rPr>
        <w:t xml:space="preserve"> </w:t>
      </w:r>
      <w:r w:rsidRPr="00ED447E">
        <w:rPr>
          <w:rFonts w:asciiTheme="majorHAnsi" w:hAnsiTheme="majorHAnsi"/>
        </w:rPr>
        <w:t>The</w:t>
      </w:r>
      <w:r w:rsidRPr="00ED447E">
        <w:rPr>
          <w:rFonts w:asciiTheme="majorHAnsi" w:hAnsiTheme="majorHAnsi"/>
          <w:spacing w:val="-18"/>
        </w:rPr>
        <w:t xml:space="preserve"> </w:t>
      </w:r>
      <w:r w:rsidRPr="00ED447E">
        <w:rPr>
          <w:rFonts w:asciiTheme="majorHAnsi" w:hAnsiTheme="majorHAnsi"/>
        </w:rPr>
        <w:t>bidder</w:t>
      </w:r>
      <w:r w:rsidRPr="00ED447E">
        <w:rPr>
          <w:rFonts w:asciiTheme="majorHAnsi" w:hAnsiTheme="majorHAnsi"/>
          <w:spacing w:val="-17"/>
        </w:rPr>
        <w:t xml:space="preserve"> </w:t>
      </w:r>
      <w:r w:rsidRPr="00ED447E">
        <w:rPr>
          <w:rFonts w:asciiTheme="majorHAnsi" w:hAnsiTheme="majorHAnsi"/>
        </w:rPr>
        <w:t>shall</w:t>
      </w:r>
      <w:r w:rsidRPr="00ED447E">
        <w:rPr>
          <w:rFonts w:asciiTheme="majorHAnsi" w:hAnsiTheme="majorHAnsi"/>
          <w:spacing w:val="-18"/>
        </w:rPr>
        <w:t xml:space="preserve"> </w:t>
      </w:r>
      <w:r w:rsidRPr="00ED447E">
        <w:rPr>
          <w:rFonts w:asciiTheme="majorHAnsi" w:hAnsiTheme="majorHAnsi"/>
        </w:rPr>
        <w:t>not</w:t>
      </w:r>
      <w:r w:rsidRPr="00ED447E">
        <w:rPr>
          <w:rFonts w:asciiTheme="majorHAnsi" w:hAnsiTheme="majorHAnsi"/>
          <w:spacing w:val="-19"/>
        </w:rPr>
        <w:t xml:space="preserve"> </w:t>
      </w:r>
      <w:r w:rsidRPr="00ED447E">
        <w:rPr>
          <w:rFonts w:asciiTheme="majorHAnsi" w:hAnsiTheme="majorHAnsi"/>
        </w:rPr>
        <w:t>be</w:t>
      </w:r>
      <w:r w:rsidRPr="00ED447E">
        <w:rPr>
          <w:rFonts w:asciiTheme="majorHAnsi" w:hAnsiTheme="majorHAnsi"/>
          <w:spacing w:val="-18"/>
        </w:rPr>
        <w:t xml:space="preserve"> </w:t>
      </w:r>
      <w:r w:rsidRPr="00ED447E">
        <w:rPr>
          <w:rFonts w:asciiTheme="majorHAnsi" w:hAnsiTheme="majorHAnsi"/>
        </w:rPr>
        <w:t>entitled</w:t>
      </w:r>
      <w:r w:rsidRPr="00ED447E">
        <w:rPr>
          <w:rFonts w:asciiTheme="majorHAnsi" w:hAnsiTheme="majorHAnsi"/>
          <w:spacing w:val="-19"/>
        </w:rPr>
        <w:t xml:space="preserve"> </w:t>
      </w:r>
      <w:r w:rsidRPr="00ED447E">
        <w:rPr>
          <w:rFonts w:asciiTheme="majorHAnsi" w:hAnsiTheme="majorHAnsi"/>
        </w:rPr>
        <w:t>to</w:t>
      </w:r>
      <w:r w:rsidRPr="00ED447E">
        <w:rPr>
          <w:rFonts w:asciiTheme="majorHAnsi" w:hAnsiTheme="majorHAnsi"/>
          <w:spacing w:val="-17"/>
        </w:rPr>
        <w:t xml:space="preserve"> </w:t>
      </w:r>
      <w:r w:rsidRPr="00ED447E">
        <w:rPr>
          <w:rFonts w:asciiTheme="majorHAnsi" w:hAnsiTheme="majorHAnsi"/>
        </w:rPr>
        <w:t>claim</w:t>
      </w:r>
      <w:r w:rsidRPr="00ED447E">
        <w:rPr>
          <w:rFonts w:asciiTheme="majorHAnsi" w:hAnsiTheme="majorHAnsi"/>
          <w:spacing w:val="-16"/>
        </w:rPr>
        <w:t xml:space="preserve"> </w:t>
      </w:r>
      <w:r w:rsidRPr="00ED447E">
        <w:rPr>
          <w:rFonts w:asciiTheme="majorHAnsi" w:hAnsiTheme="majorHAnsi"/>
        </w:rPr>
        <w:t>any additional charges, even though it may be necessary to extend the completion period for any reasons</w:t>
      </w:r>
      <w:r w:rsidRPr="00ED447E">
        <w:rPr>
          <w:rFonts w:asciiTheme="majorHAnsi" w:hAnsiTheme="majorHAnsi"/>
          <w:spacing w:val="-11"/>
        </w:rPr>
        <w:t xml:space="preserve"> </w:t>
      </w:r>
      <w:r w:rsidRPr="00ED447E">
        <w:rPr>
          <w:rFonts w:asciiTheme="majorHAnsi" w:hAnsiTheme="majorHAnsi"/>
        </w:rPr>
        <w:t>whatsoever.</w:t>
      </w:r>
    </w:p>
    <w:p w14:paraId="5BE069FA" w14:textId="77777777" w:rsidR="007B40A8" w:rsidRPr="00D71F22" w:rsidRDefault="007B40A8" w:rsidP="00D71F22">
      <w:pPr>
        <w:pStyle w:val="ListParagraph"/>
        <w:tabs>
          <w:tab w:val="left" w:pos="1323"/>
        </w:tabs>
        <w:spacing w:line="276" w:lineRule="auto"/>
        <w:ind w:left="567" w:firstLine="0"/>
        <w:rPr>
          <w:rFonts w:asciiTheme="majorHAnsi" w:hAnsiTheme="majorHAnsi"/>
          <w:sz w:val="16"/>
        </w:rPr>
      </w:pPr>
    </w:p>
    <w:p w14:paraId="67F15563" w14:textId="26ABB302"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The offer must be kept valid for a period of 180 days from the last date of bid submission. No escalation</w:t>
      </w:r>
      <w:r w:rsidRPr="00ED447E">
        <w:rPr>
          <w:rFonts w:asciiTheme="majorHAnsi" w:hAnsiTheme="majorHAnsi"/>
          <w:spacing w:val="-27"/>
        </w:rPr>
        <w:t xml:space="preserve"> </w:t>
      </w:r>
      <w:r w:rsidRPr="00ED447E">
        <w:rPr>
          <w:rFonts w:asciiTheme="majorHAnsi" w:hAnsiTheme="majorHAnsi"/>
        </w:rPr>
        <w:t>clause</w:t>
      </w:r>
      <w:r w:rsidRPr="00ED447E">
        <w:rPr>
          <w:rFonts w:asciiTheme="majorHAnsi" w:hAnsiTheme="majorHAnsi"/>
          <w:spacing w:val="-26"/>
        </w:rPr>
        <w:t xml:space="preserve"> </w:t>
      </w:r>
      <w:r w:rsidRPr="00ED447E">
        <w:rPr>
          <w:rFonts w:asciiTheme="majorHAnsi" w:hAnsiTheme="majorHAnsi"/>
        </w:rPr>
        <w:t>would</w:t>
      </w:r>
      <w:r w:rsidRPr="00ED447E">
        <w:rPr>
          <w:rFonts w:asciiTheme="majorHAnsi" w:hAnsiTheme="majorHAnsi"/>
          <w:spacing w:val="-27"/>
        </w:rPr>
        <w:t xml:space="preserve"> </w:t>
      </w:r>
      <w:r w:rsidRPr="00ED447E">
        <w:rPr>
          <w:rFonts w:asciiTheme="majorHAnsi" w:hAnsiTheme="majorHAnsi"/>
        </w:rPr>
        <w:t>be</w:t>
      </w:r>
      <w:r w:rsidRPr="00ED447E">
        <w:rPr>
          <w:rFonts w:asciiTheme="majorHAnsi" w:hAnsiTheme="majorHAnsi"/>
          <w:spacing w:val="-24"/>
        </w:rPr>
        <w:t xml:space="preserve"> </w:t>
      </w:r>
      <w:r w:rsidRPr="00ED447E">
        <w:rPr>
          <w:rFonts w:asciiTheme="majorHAnsi" w:hAnsiTheme="majorHAnsi"/>
        </w:rPr>
        <w:t>accepted.</w:t>
      </w:r>
      <w:r w:rsidRPr="00ED447E">
        <w:rPr>
          <w:rFonts w:asciiTheme="majorHAnsi" w:hAnsiTheme="majorHAnsi"/>
          <w:spacing w:val="-26"/>
        </w:rPr>
        <w:t xml:space="preserve"> </w:t>
      </w:r>
      <w:r w:rsidRPr="00ED447E">
        <w:rPr>
          <w:rFonts w:asciiTheme="majorHAnsi" w:hAnsiTheme="majorHAnsi"/>
        </w:rPr>
        <w:t>The</w:t>
      </w:r>
      <w:r w:rsidRPr="00ED447E">
        <w:rPr>
          <w:rFonts w:asciiTheme="majorHAnsi" w:hAnsiTheme="majorHAnsi"/>
          <w:spacing w:val="-27"/>
        </w:rPr>
        <w:t xml:space="preserve"> </w:t>
      </w:r>
      <w:r w:rsidRPr="00ED447E">
        <w:rPr>
          <w:rFonts w:asciiTheme="majorHAnsi" w:hAnsiTheme="majorHAnsi"/>
        </w:rPr>
        <w:t>validity</w:t>
      </w:r>
      <w:r w:rsidRPr="00ED447E">
        <w:rPr>
          <w:rFonts w:asciiTheme="majorHAnsi" w:hAnsiTheme="majorHAnsi"/>
          <w:spacing w:val="-27"/>
        </w:rPr>
        <w:t xml:space="preserve"> </w:t>
      </w:r>
      <w:r w:rsidRPr="00ED447E">
        <w:rPr>
          <w:rFonts w:asciiTheme="majorHAnsi" w:hAnsiTheme="majorHAnsi"/>
        </w:rPr>
        <w:t>can</w:t>
      </w:r>
      <w:r w:rsidRPr="00ED447E">
        <w:rPr>
          <w:rFonts w:asciiTheme="majorHAnsi" w:hAnsiTheme="majorHAnsi"/>
          <w:spacing w:val="-26"/>
        </w:rPr>
        <w:t xml:space="preserve"> </w:t>
      </w:r>
      <w:r w:rsidRPr="00ED447E">
        <w:rPr>
          <w:rFonts w:asciiTheme="majorHAnsi" w:hAnsiTheme="majorHAnsi"/>
        </w:rPr>
        <w:t>be</w:t>
      </w:r>
      <w:r w:rsidRPr="00ED447E">
        <w:rPr>
          <w:rFonts w:asciiTheme="majorHAnsi" w:hAnsiTheme="majorHAnsi"/>
          <w:spacing w:val="-26"/>
        </w:rPr>
        <w:t xml:space="preserve"> </w:t>
      </w:r>
      <w:r w:rsidRPr="00ED447E">
        <w:rPr>
          <w:rFonts w:asciiTheme="majorHAnsi" w:hAnsiTheme="majorHAnsi"/>
        </w:rPr>
        <w:t>further</w:t>
      </w:r>
      <w:r w:rsidRPr="00ED447E">
        <w:rPr>
          <w:rFonts w:asciiTheme="majorHAnsi" w:hAnsiTheme="majorHAnsi"/>
          <w:spacing w:val="-28"/>
        </w:rPr>
        <w:t xml:space="preserve"> </w:t>
      </w:r>
      <w:r w:rsidRPr="00ED447E">
        <w:rPr>
          <w:rFonts w:asciiTheme="majorHAnsi" w:hAnsiTheme="majorHAnsi"/>
        </w:rPr>
        <w:t>extended</w:t>
      </w:r>
      <w:r w:rsidRPr="00ED447E">
        <w:rPr>
          <w:rFonts w:asciiTheme="majorHAnsi" w:hAnsiTheme="majorHAnsi"/>
          <w:spacing w:val="-26"/>
        </w:rPr>
        <w:t xml:space="preserve"> </w:t>
      </w:r>
      <w:r w:rsidRPr="00ED447E">
        <w:rPr>
          <w:rFonts w:asciiTheme="majorHAnsi" w:hAnsiTheme="majorHAnsi"/>
        </w:rPr>
        <w:t>with</w:t>
      </w:r>
      <w:r w:rsidRPr="00ED447E">
        <w:rPr>
          <w:rFonts w:asciiTheme="majorHAnsi" w:hAnsiTheme="majorHAnsi"/>
          <w:spacing w:val="-27"/>
        </w:rPr>
        <w:t xml:space="preserve"> </w:t>
      </w:r>
      <w:r w:rsidRPr="00ED447E">
        <w:rPr>
          <w:rFonts w:asciiTheme="majorHAnsi" w:hAnsiTheme="majorHAnsi"/>
        </w:rPr>
        <w:t>mutual</w:t>
      </w:r>
      <w:r w:rsidRPr="00ED447E">
        <w:rPr>
          <w:rFonts w:asciiTheme="majorHAnsi" w:hAnsiTheme="majorHAnsi"/>
          <w:spacing w:val="-26"/>
        </w:rPr>
        <w:t xml:space="preserve"> </w:t>
      </w:r>
      <w:r w:rsidRPr="00ED447E">
        <w:rPr>
          <w:rFonts w:asciiTheme="majorHAnsi" w:hAnsiTheme="majorHAnsi"/>
        </w:rPr>
        <w:t>consent.</w:t>
      </w:r>
    </w:p>
    <w:p w14:paraId="23FF119F" w14:textId="77777777" w:rsidR="007B40A8" w:rsidRPr="00D71F22" w:rsidRDefault="007B40A8" w:rsidP="00D71F22">
      <w:pPr>
        <w:pStyle w:val="ListParagraph"/>
        <w:tabs>
          <w:tab w:val="left" w:pos="1323"/>
        </w:tabs>
        <w:spacing w:line="276" w:lineRule="auto"/>
        <w:ind w:left="567" w:firstLine="0"/>
        <w:rPr>
          <w:rFonts w:asciiTheme="majorHAnsi" w:hAnsiTheme="majorHAnsi"/>
          <w:sz w:val="14"/>
        </w:rPr>
      </w:pPr>
    </w:p>
    <w:p w14:paraId="3065B020" w14:textId="77777777"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Bids</w:t>
      </w:r>
      <w:r w:rsidRPr="00ED447E">
        <w:rPr>
          <w:rFonts w:asciiTheme="majorHAnsi" w:hAnsiTheme="majorHAnsi"/>
          <w:spacing w:val="-14"/>
        </w:rPr>
        <w:t xml:space="preserve"> </w:t>
      </w:r>
      <w:r w:rsidRPr="00ED447E">
        <w:rPr>
          <w:rFonts w:asciiTheme="majorHAnsi" w:hAnsiTheme="majorHAnsi"/>
        </w:rPr>
        <w:t>with</w:t>
      </w:r>
      <w:r w:rsidRPr="00ED447E">
        <w:rPr>
          <w:rFonts w:asciiTheme="majorHAnsi" w:hAnsiTheme="majorHAnsi"/>
          <w:spacing w:val="-12"/>
        </w:rPr>
        <w:t xml:space="preserve"> </w:t>
      </w:r>
      <w:r w:rsidRPr="00ED447E">
        <w:rPr>
          <w:rFonts w:asciiTheme="majorHAnsi" w:hAnsiTheme="majorHAnsi"/>
        </w:rPr>
        <w:t>non-conformity</w:t>
      </w:r>
      <w:r w:rsidRPr="00ED447E">
        <w:rPr>
          <w:rFonts w:asciiTheme="majorHAnsi" w:hAnsiTheme="majorHAnsi"/>
          <w:spacing w:val="-12"/>
        </w:rPr>
        <w:t xml:space="preserve"> </w:t>
      </w:r>
      <w:r w:rsidRPr="00ED447E">
        <w:rPr>
          <w:rFonts w:asciiTheme="majorHAnsi" w:hAnsiTheme="majorHAnsi"/>
        </w:rPr>
        <w:t>to</w:t>
      </w:r>
      <w:r w:rsidRPr="00ED447E">
        <w:rPr>
          <w:rFonts w:asciiTheme="majorHAnsi" w:hAnsiTheme="majorHAnsi"/>
          <w:spacing w:val="-16"/>
        </w:rPr>
        <w:t xml:space="preserve"> </w:t>
      </w:r>
      <w:r w:rsidRPr="00ED447E">
        <w:rPr>
          <w:rFonts w:asciiTheme="majorHAnsi" w:hAnsiTheme="majorHAnsi"/>
        </w:rPr>
        <w:t>above</w:t>
      </w:r>
      <w:r w:rsidRPr="00ED447E">
        <w:rPr>
          <w:rFonts w:asciiTheme="majorHAnsi" w:hAnsiTheme="majorHAnsi"/>
          <w:spacing w:val="-12"/>
        </w:rPr>
        <w:t xml:space="preserve"> </w:t>
      </w:r>
      <w:r w:rsidRPr="00ED447E">
        <w:rPr>
          <w:rFonts w:asciiTheme="majorHAnsi" w:hAnsiTheme="majorHAnsi"/>
        </w:rPr>
        <w:t>will</w:t>
      </w:r>
      <w:r w:rsidRPr="00ED447E">
        <w:rPr>
          <w:rFonts w:asciiTheme="majorHAnsi" w:hAnsiTheme="majorHAnsi"/>
          <w:spacing w:val="-10"/>
        </w:rPr>
        <w:t xml:space="preserve"> </w:t>
      </w:r>
      <w:r w:rsidRPr="00ED447E">
        <w:rPr>
          <w:rFonts w:asciiTheme="majorHAnsi" w:hAnsiTheme="majorHAnsi"/>
        </w:rPr>
        <w:t>be</w:t>
      </w:r>
      <w:r w:rsidRPr="00ED447E">
        <w:rPr>
          <w:rFonts w:asciiTheme="majorHAnsi" w:hAnsiTheme="majorHAnsi"/>
          <w:spacing w:val="-12"/>
        </w:rPr>
        <w:t xml:space="preserve"> </w:t>
      </w:r>
      <w:r w:rsidRPr="00ED447E">
        <w:rPr>
          <w:rFonts w:asciiTheme="majorHAnsi" w:hAnsiTheme="majorHAnsi"/>
        </w:rPr>
        <w:t>considered</w:t>
      </w:r>
      <w:r w:rsidRPr="00ED447E">
        <w:rPr>
          <w:rFonts w:asciiTheme="majorHAnsi" w:hAnsiTheme="majorHAnsi"/>
          <w:spacing w:val="-9"/>
        </w:rPr>
        <w:t xml:space="preserve"> </w:t>
      </w:r>
      <w:r w:rsidRPr="00ED447E">
        <w:rPr>
          <w:rFonts w:asciiTheme="majorHAnsi" w:hAnsiTheme="majorHAnsi"/>
        </w:rPr>
        <w:t>as</w:t>
      </w:r>
      <w:r w:rsidRPr="00ED447E">
        <w:rPr>
          <w:rFonts w:asciiTheme="majorHAnsi" w:hAnsiTheme="majorHAnsi"/>
          <w:spacing w:val="-14"/>
        </w:rPr>
        <w:t xml:space="preserve"> </w:t>
      </w:r>
      <w:r w:rsidRPr="00ED447E">
        <w:rPr>
          <w:rFonts w:asciiTheme="majorHAnsi" w:hAnsiTheme="majorHAnsi"/>
        </w:rPr>
        <w:t>non-responsive.</w:t>
      </w:r>
    </w:p>
    <w:p w14:paraId="48228A73" w14:textId="77777777" w:rsidR="00FF29B1" w:rsidRPr="00ED447E" w:rsidRDefault="00FF29B1" w:rsidP="00AA56BB">
      <w:pPr>
        <w:pStyle w:val="BodyText"/>
        <w:spacing w:line="276" w:lineRule="auto"/>
        <w:ind w:left="567"/>
        <w:rPr>
          <w:rFonts w:asciiTheme="majorHAnsi" w:hAnsiTheme="majorHAnsi"/>
          <w:sz w:val="22"/>
          <w:szCs w:val="22"/>
        </w:rPr>
      </w:pPr>
    </w:p>
    <w:p w14:paraId="70263AE9" w14:textId="77777777" w:rsidR="00FF29B1" w:rsidRPr="00D71F22" w:rsidRDefault="008D6D86" w:rsidP="00975A4D">
      <w:pPr>
        <w:pStyle w:val="ListParagraph"/>
        <w:numPr>
          <w:ilvl w:val="0"/>
          <w:numId w:val="7"/>
        </w:numPr>
        <w:tabs>
          <w:tab w:val="left" w:pos="984"/>
        </w:tabs>
        <w:spacing w:line="276" w:lineRule="auto"/>
        <w:ind w:left="567"/>
        <w:rPr>
          <w:rFonts w:asciiTheme="majorHAnsi" w:hAnsiTheme="majorHAnsi"/>
          <w:b/>
        </w:rPr>
      </w:pPr>
      <w:r w:rsidRPr="00D71F22">
        <w:rPr>
          <w:rFonts w:asciiTheme="majorHAnsi" w:hAnsiTheme="majorHAnsi"/>
          <w:b/>
        </w:rPr>
        <w:t>EARNEST MONEY DEPOSIT</w:t>
      </w:r>
      <w:r w:rsidRPr="00D71F22">
        <w:rPr>
          <w:rFonts w:asciiTheme="majorHAnsi" w:hAnsiTheme="majorHAnsi"/>
          <w:b/>
          <w:spacing w:val="-20"/>
        </w:rPr>
        <w:t xml:space="preserve"> </w:t>
      </w:r>
      <w:r w:rsidRPr="00D71F22">
        <w:rPr>
          <w:rFonts w:asciiTheme="majorHAnsi" w:hAnsiTheme="majorHAnsi"/>
          <w:b/>
        </w:rPr>
        <w:t>(EMD):</w:t>
      </w:r>
    </w:p>
    <w:p w14:paraId="05AEF462" w14:textId="77777777" w:rsidR="008E102D" w:rsidRPr="00ED447E" w:rsidRDefault="008E102D" w:rsidP="003D55B3">
      <w:pPr>
        <w:pStyle w:val="ListParagraph"/>
        <w:tabs>
          <w:tab w:val="left" w:pos="984"/>
        </w:tabs>
        <w:spacing w:line="276" w:lineRule="auto"/>
        <w:ind w:left="567" w:firstLine="0"/>
        <w:rPr>
          <w:rFonts w:asciiTheme="majorHAnsi" w:hAnsiTheme="majorHAnsi"/>
        </w:rPr>
      </w:pPr>
    </w:p>
    <w:p w14:paraId="61D28BC5" w14:textId="5A8C03BE" w:rsidR="006D343B" w:rsidRPr="00D71F22"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Bidder</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furnish</w:t>
      </w:r>
      <w:r w:rsidRPr="00D71F22">
        <w:rPr>
          <w:rFonts w:asciiTheme="majorHAnsi" w:hAnsiTheme="majorHAnsi"/>
        </w:rPr>
        <w:t xml:space="preserve"> Earnest Money Deposit </w:t>
      </w:r>
      <w:r w:rsidR="00A34980">
        <w:rPr>
          <w:rFonts w:asciiTheme="majorHAnsi" w:hAnsiTheme="majorHAnsi"/>
        </w:rPr>
        <w:t>amounting INR 2,50,000/-</w:t>
      </w:r>
      <w:r w:rsidR="008E102D" w:rsidRPr="00D71F22">
        <w:rPr>
          <w:rFonts w:asciiTheme="majorHAnsi" w:hAnsiTheme="majorHAnsi"/>
        </w:rPr>
        <w:t xml:space="preserve"> </w:t>
      </w:r>
      <w:r w:rsidRPr="00ED447E">
        <w:rPr>
          <w:rFonts w:asciiTheme="majorHAnsi" w:hAnsiTheme="majorHAnsi"/>
        </w:rPr>
        <w:t>as</w:t>
      </w:r>
      <w:r w:rsidRPr="00D71F22">
        <w:rPr>
          <w:rFonts w:asciiTheme="majorHAnsi" w:hAnsiTheme="majorHAnsi"/>
        </w:rPr>
        <w:t xml:space="preserve"> </w:t>
      </w:r>
      <w:r w:rsidRPr="00ED447E">
        <w:rPr>
          <w:rFonts w:asciiTheme="majorHAnsi" w:hAnsiTheme="majorHAnsi"/>
        </w:rPr>
        <w:t>per</w:t>
      </w:r>
      <w:r w:rsidRPr="00D71F22">
        <w:rPr>
          <w:rFonts w:asciiTheme="majorHAnsi" w:hAnsiTheme="majorHAnsi"/>
        </w:rPr>
        <w:t xml:space="preserve"> </w:t>
      </w:r>
      <w:r w:rsidRPr="00ED447E">
        <w:rPr>
          <w:rFonts w:asciiTheme="majorHAnsi" w:hAnsiTheme="majorHAnsi"/>
        </w:rPr>
        <w:t>table</w:t>
      </w:r>
      <w:r w:rsidRPr="00D71F22">
        <w:rPr>
          <w:rFonts w:asciiTheme="majorHAnsi" w:hAnsiTheme="majorHAnsi"/>
        </w:rPr>
        <w:t xml:space="preserve"> </w:t>
      </w:r>
      <w:r w:rsidRPr="00ED447E">
        <w:rPr>
          <w:rFonts w:asciiTheme="majorHAnsi" w:hAnsiTheme="majorHAnsi"/>
        </w:rPr>
        <w:t>below</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form</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Demand</w:t>
      </w:r>
      <w:r w:rsidRPr="00D71F22">
        <w:rPr>
          <w:rFonts w:asciiTheme="majorHAnsi" w:hAnsiTheme="majorHAnsi"/>
        </w:rPr>
        <w:t xml:space="preserve"> </w:t>
      </w:r>
      <w:r w:rsidRPr="00ED447E">
        <w:rPr>
          <w:rFonts w:asciiTheme="majorHAnsi" w:hAnsiTheme="majorHAnsi"/>
        </w:rPr>
        <w:t>Draft/ Bank</w:t>
      </w:r>
      <w:r w:rsidRPr="00D71F22">
        <w:rPr>
          <w:rFonts w:asciiTheme="majorHAnsi" w:hAnsiTheme="majorHAnsi"/>
        </w:rPr>
        <w:t xml:space="preserve"> </w:t>
      </w:r>
      <w:r w:rsidRPr="00ED447E">
        <w:rPr>
          <w:rFonts w:asciiTheme="majorHAnsi" w:hAnsiTheme="majorHAnsi"/>
        </w:rPr>
        <w:t>Guarantee</w:t>
      </w:r>
      <w:r w:rsidRPr="00D71F22">
        <w:rPr>
          <w:rFonts w:asciiTheme="majorHAnsi" w:hAnsiTheme="majorHAnsi"/>
        </w:rPr>
        <w:t xml:space="preserve"> </w:t>
      </w:r>
      <w:r w:rsidRPr="00ED447E">
        <w:rPr>
          <w:rFonts w:asciiTheme="majorHAnsi" w:hAnsiTheme="majorHAnsi"/>
        </w:rPr>
        <w:t>(BG)</w:t>
      </w:r>
      <w:r w:rsidRPr="00D71F22">
        <w:rPr>
          <w:rFonts w:asciiTheme="majorHAnsi" w:hAnsiTheme="majorHAnsi"/>
        </w:rPr>
        <w:t xml:space="preserve"> </w:t>
      </w:r>
      <w:r w:rsidRPr="00ED447E">
        <w:rPr>
          <w:rFonts w:asciiTheme="majorHAnsi" w:hAnsiTheme="majorHAnsi"/>
        </w:rPr>
        <w:t>from</w:t>
      </w:r>
      <w:r w:rsidRPr="00D71F22">
        <w:rPr>
          <w:rFonts w:asciiTheme="majorHAnsi" w:hAnsiTheme="majorHAnsi"/>
        </w:rPr>
        <w:t xml:space="preserve"> </w:t>
      </w:r>
      <w:r w:rsidRPr="00ED447E">
        <w:rPr>
          <w:rFonts w:asciiTheme="majorHAnsi" w:hAnsiTheme="majorHAnsi"/>
        </w:rPr>
        <w:t>a</w:t>
      </w:r>
      <w:r w:rsidRPr="00D71F22">
        <w:rPr>
          <w:rFonts w:asciiTheme="majorHAnsi" w:hAnsiTheme="majorHAnsi"/>
        </w:rPr>
        <w:t xml:space="preserve"> </w:t>
      </w:r>
      <w:r w:rsidRPr="00ED447E">
        <w:rPr>
          <w:rFonts w:asciiTheme="majorHAnsi" w:hAnsiTheme="majorHAnsi"/>
        </w:rPr>
        <w:t>scheduled</w:t>
      </w:r>
      <w:r w:rsidRPr="00D71F22">
        <w:rPr>
          <w:rFonts w:asciiTheme="majorHAnsi" w:hAnsiTheme="majorHAnsi"/>
        </w:rPr>
        <w:t xml:space="preserve"> </w:t>
      </w:r>
      <w:r w:rsidRPr="00ED447E">
        <w:rPr>
          <w:rFonts w:asciiTheme="majorHAnsi" w:hAnsiTheme="majorHAnsi"/>
        </w:rPr>
        <w:t>bank</w:t>
      </w:r>
      <w:r w:rsidRPr="00D71F22">
        <w:rPr>
          <w:rFonts w:asciiTheme="majorHAnsi" w:hAnsiTheme="majorHAnsi"/>
        </w:rPr>
        <w:t xml:space="preserve"> </w:t>
      </w:r>
      <w:r w:rsidRPr="00ED447E">
        <w:rPr>
          <w:rFonts w:asciiTheme="majorHAnsi" w:hAnsiTheme="majorHAnsi"/>
        </w:rPr>
        <w:t>(as</w:t>
      </w:r>
      <w:r w:rsidRPr="00D71F22">
        <w:rPr>
          <w:rFonts w:asciiTheme="majorHAnsi" w:hAnsiTheme="majorHAnsi"/>
        </w:rPr>
        <w:t xml:space="preserve"> </w:t>
      </w:r>
      <w:r w:rsidRPr="00ED447E">
        <w:rPr>
          <w:rFonts w:asciiTheme="majorHAnsi" w:hAnsiTheme="majorHAnsi"/>
        </w:rPr>
        <w:t>per</w:t>
      </w:r>
      <w:r w:rsidRPr="00D71F22">
        <w:rPr>
          <w:rFonts w:asciiTheme="majorHAnsi" w:hAnsiTheme="majorHAnsi"/>
        </w:rPr>
        <w:t xml:space="preserve"> </w:t>
      </w:r>
      <w:r w:rsidR="00A34980">
        <w:rPr>
          <w:rFonts w:asciiTheme="majorHAnsi" w:hAnsiTheme="majorHAnsi"/>
        </w:rPr>
        <w:t>Format in this Bid Document</w:t>
      </w:r>
      <w:r w:rsidRPr="00ED447E">
        <w:rPr>
          <w:rFonts w:asciiTheme="majorHAnsi" w:hAnsiTheme="majorHAnsi"/>
        </w:rPr>
        <w:t>)</w:t>
      </w:r>
      <w:r w:rsidRPr="00D71F22">
        <w:rPr>
          <w:rFonts w:asciiTheme="majorHAnsi" w:hAnsiTheme="majorHAnsi"/>
        </w:rPr>
        <w:t xml:space="preserve"> </w:t>
      </w:r>
      <w:r w:rsidRPr="00ED447E">
        <w:rPr>
          <w:rFonts w:asciiTheme="majorHAnsi" w:hAnsiTheme="majorHAnsi"/>
        </w:rPr>
        <w:t>drawn</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favour</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REC</w:t>
      </w:r>
      <w:r w:rsidRPr="00D71F22">
        <w:rPr>
          <w:rFonts w:asciiTheme="majorHAnsi" w:hAnsiTheme="majorHAnsi"/>
        </w:rPr>
        <w:t xml:space="preserve"> </w:t>
      </w:r>
      <w:r w:rsidR="006D33EF" w:rsidRPr="00ED447E">
        <w:rPr>
          <w:rFonts w:asciiTheme="majorHAnsi" w:hAnsiTheme="majorHAnsi"/>
        </w:rPr>
        <w:t>Transmission Projects</w:t>
      </w:r>
      <w:r w:rsidRPr="00D71F22">
        <w:rPr>
          <w:rFonts w:asciiTheme="majorHAnsi" w:hAnsiTheme="majorHAnsi"/>
        </w:rPr>
        <w:t xml:space="preserve"> </w:t>
      </w:r>
      <w:r w:rsidRPr="00ED447E">
        <w:rPr>
          <w:rFonts w:asciiTheme="majorHAnsi" w:hAnsiTheme="majorHAnsi"/>
        </w:rPr>
        <w:t>Company</w:t>
      </w:r>
      <w:r w:rsidRPr="00D71F22">
        <w:rPr>
          <w:rFonts w:asciiTheme="majorHAnsi" w:hAnsiTheme="majorHAnsi"/>
        </w:rPr>
        <w:t xml:space="preserve"> </w:t>
      </w:r>
      <w:r w:rsidRPr="00ED447E">
        <w:rPr>
          <w:rFonts w:asciiTheme="majorHAnsi" w:hAnsiTheme="majorHAnsi"/>
        </w:rPr>
        <w:t>Ltd.’</w:t>
      </w:r>
      <w:r w:rsidRPr="00D71F22">
        <w:rPr>
          <w:rFonts w:asciiTheme="majorHAnsi" w:hAnsiTheme="majorHAnsi"/>
        </w:rPr>
        <w:t xml:space="preserve"> </w:t>
      </w:r>
      <w:r w:rsidRPr="00ED447E">
        <w:rPr>
          <w:rFonts w:asciiTheme="majorHAnsi" w:hAnsiTheme="majorHAnsi"/>
        </w:rPr>
        <w:t>payable</w:t>
      </w:r>
      <w:r w:rsidRPr="00D71F22">
        <w:rPr>
          <w:rFonts w:asciiTheme="majorHAnsi" w:hAnsiTheme="majorHAnsi"/>
        </w:rPr>
        <w:t xml:space="preserve"> </w:t>
      </w:r>
      <w:r w:rsidRPr="00ED447E">
        <w:rPr>
          <w:rFonts w:asciiTheme="majorHAnsi" w:hAnsiTheme="majorHAnsi"/>
        </w:rPr>
        <w:t>at</w:t>
      </w:r>
      <w:r w:rsidRPr="00D71F22">
        <w:rPr>
          <w:rFonts w:asciiTheme="majorHAnsi" w:hAnsiTheme="majorHAnsi"/>
        </w:rPr>
        <w:t xml:space="preserve"> </w:t>
      </w:r>
      <w:r w:rsidRPr="00ED447E">
        <w:rPr>
          <w:rFonts w:asciiTheme="majorHAnsi" w:hAnsiTheme="majorHAnsi"/>
        </w:rPr>
        <w:t>New</w:t>
      </w:r>
      <w:r w:rsidRPr="00D71F22">
        <w:rPr>
          <w:rFonts w:asciiTheme="majorHAnsi" w:hAnsiTheme="majorHAnsi"/>
        </w:rPr>
        <w:t xml:space="preserve"> </w:t>
      </w:r>
      <w:r w:rsidRPr="00ED447E">
        <w:rPr>
          <w:rFonts w:asciiTheme="majorHAnsi" w:hAnsiTheme="majorHAnsi"/>
        </w:rPr>
        <w:t>Delhi.</w:t>
      </w:r>
    </w:p>
    <w:p w14:paraId="23E21145" w14:textId="240C86F7" w:rsidR="00FF29B1" w:rsidRPr="00ED447E" w:rsidRDefault="00FF29B1" w:rsidP="00D71F22">
      <w:pPr>
        <w:pStyle w:val="ListParagraph"/>
        <w:tabs>
          <w:tab w:val="left" w:pos="1323"/>
        </w:tabs>
        <w:spacing w:line="276" w:lineRule="auto"/>
        <w:ind w:left="567" w:firstLine="0"/>
        <w:rPr>
          <w:rFonts w:asciiTheme="majorHAnsi" w:hAnsiTheme="majorHAnsi"/>
        </w:rPr>
      </w:pPr>
    </w:p>
    <w:p w14:paraId="62C9F8CC" w14:textId="6548E632"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case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inadequacy</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non-submission</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EMD</w:t>
      </w:r>
      <w:r w:rsidRPr="00D71F22">
        <w:rPr>
          <w:rFonts w:asciiTheme="majorHAnsi" w:hAnsiTheme="majorHAnsi"/>
        </w:rPr>
        <w:t xml:space="preserve"> </w:t>
      </w:r>
      <w:r w:rsidRPr="00ED447E">
        <w:rPr>
          <w:rFonts w:asciiTheme="majorHAnsi" w:hAnsiTheme="majorHAnsi"/>
        </w:rPr>
        <w:t>amount,</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submitted</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deemed</w:t>
      </w:r>
      <w:r w:rsidRPr="00D71F22">
        <w:rPr>
          <w:rFonts w:asciiTheme="majorHAnsi" w:hAnsiTheme="majorHAnsi"/>
        </w:rPr>
        <w:t xml:space="preserve"> </w:t>
      </w:r>
      <w:r w:rsidRPr="00ED447E">
        <w:rPr>
          <w:rFonts w:asciiTheme="majorHAnsi" w:hAnsiTheme="majorHAnsi"/>
        </w:rPr>
        <w:t>to be</w:t>
      </w:r>
      <w:r w:rsidRPr="00D71F22">
        <w:rPr>
          <w:rFonts w:asciiTheme="majorHAnsi" w:hAnsiTheme="majorHAnsi"/>
        </w:rPr>
        <w:t xml:space="preserve"> </w:t>
      </w:r>
      <w:r w:rsidRPr="00ED447E">
        <w:rPr>
          <w:rFonts w:asciiTheme="majorHAnsi" w:hAnsiTheme="majorHAnsi"/>
        </w:rPr>
        <w:t>disqualified</w:t>
      </w:r>
      <w:r w:rsidRPr="00D71F22">
        <w:rPr>
          <w:rFonts w:asciiTheme="majorHAnsi" w:hAnsiTheme="majorHAnsi"/>
        </w:rPr>
        <w:t xml:space="preserve"> </w:t>
      </w:r>
      <w:r w:rsidRPr="00ED447E">
        <w:rPr>
          <w:rFonts w:asciiTheme="majorHAnsi" w:hAnsiTheme="majorHAnsi"/>
        </w:rPr>
        <w:t>and</w:t>
      </w:r>
      <w:r w:rsidRPr="00D71F22">
        <w:rPr>
          <w:rFonts w:asciiTheme="majorHAnsi" w:hAnsiTheme="majorHAnsi"/>
        </w:rPr>
        <w:t xml:space="preserve"> </w:t>
      </w:r>
      <w:r w:rsidRPr="00ED447E">
        <w:rPr>
          <w:rFonts w:asciiTheme="majorHAnsi" w:hAnsiTheme="majorHAnsi"/>
        </w:rPr>
        <w:t>summarily</w:t>
      </w:r>
      <w:r w:rsidRPr="00D71F22">
        <w:rPr>
          <w:rFonts w:asciiTheme="majorHAnsi" w:hAnsiTheme="majorHAnsi"/>
        </w:rPr>
        <w:t xml:space="preserve"> </w:t>
      </w:r>
      <w:r w:rsidRPr="00ED447E">
        <w:rPr>
          <w:rFonts w:asciiTheme="majorHAnsi" w:hAnsiTheme="majorHAnsi"/>
        </w:rPr>
        <w:t>rejected</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technical</w:t>
      </w:r>
      <w:r w:rsidRPr="00D71F22">
        <w:rPr>
          <w:rFonts w:asciiTheme="majorHAnsi" w:hAnsiTheme="majorHAnsi"/>
        </w:rPr>
        <w:t xml:space="preserve"> </w:t>
      </w:r>
      <w:r w:rsidRPr="00ED447E">
        <w:rPr>
          <w:rFonts w:asciiTheme="majorHAnsi" w:hAnsiTheme="majorHAnsi"/>
        </w:rPr>
        <w:t>evaluation.</w:t>
      </w:r>
    </w:p>
    <w:p w14:paraId="451368B8" w14:textId="2289C35D" w:rsidR="006D343B" w:rsidRPr="00ED447E" w:rsidRDefault="006D343B" w:rsidP="00D71F22">
      <w:pPr>
        <w:pStyle w:val="ListParagraph"/>
        <w:tabs>
          <w:tab w:val="left" w:pos="1323"/>
        </w:tabs>
        <w:spacing w:line="276" w:lineRule="auto"/>
        <w:ind w:left="567" w:firstLine="0"/>
        <w:rPr>
          <w:rFonts w:asciiTheme="majorHAnsi" w:hAnsiTheme="majorHAnsi"/>
        </w:rPr>
      </w:pPr>
    </w:p>
    <w:p w14:paraId="2195E6AA" w14:textId="17BDB79C"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initial</w:t>
      </w:r>
      <w:r w:rsidRPr="00D71F22">
        <w:rPr>
          <w:rFonts w:asciiTheme="majorHAnsi" w:hAnsiTheme="majorHAnsi"/>
        </w:rPr>
        <w:t xml:space="preserve"> </w:t>
      </w:r>
      <w:r w:rsidRPr="00ED447E">
        <w:rPr>
          <w:rFonts w:asciiTheme="majorHAnsi" w:hAnsiTheme="majorHAnsi"/>
        </w:rPr>
        <w:t>validity</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EMD</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for</w:t>
      </w:r>
      <w:r w:rsidRPr="00D71F22">
        <w:rPr>
          <w:rFonts w:asciiTheme="majorHAnsi" w:hAnsiTheme="majorHAnsi"/>
        </w:rPr>
        <w:t xml:space="preserve"> </w:t>
      </w:r>
      <w:r w:rsidRPr="00ED447E">
        <w:rPr>
          <w:rFonts w:asciiTheme="majorHAnsi" w:hAnsiTheme="majorHAnsi"/>
        </w:rPr>
        <w:t>a</w:t>
      </w:r>
      <w:r w:rsidRPr="00D71F22">
        <w:rPr>
          <w:rFonts w:asciiTheme="majorHAnsi" w:hAnsiTheme="majorHAnsi"/>
        </w:rPr>
        <w:t xml:space="preserve"> </w:t>
      </w:r>
      <w:r w:rsidRPr="00ED447E">
        <w:rPr>
          <w:rFonts w:asciiTheme="majorHAnsi" w:hAnsiTheme="majorHAnsi"/>
        </w:rPr>
        <w:t>period</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180</w:t>
      </w:r>
      <w:r w:rsidRPr="00D71F22">
        <w:rPr>
          <w:rFonts w:asciiTheme="majorHAnsi" w:hAnsiTheme="majorHAnsi"/>
        </w:rPr>
        <w:t xml:space="preserve"> </w:t>
      </w:r>
      <w:r w:rsidRPr="00ED447E">
        <w:rPr>
          <w:rFonts w:asciiTheme="majorHAnsi" w:hAnsiTheme="majorHAnsi"/>
        </w:rPr>
        <w:t>days</w:t>
      </w:r>
      <w:r w:rsidRPr="00D71F22">
        <w:rPr>
          <w:rFonts w:asciiTheme="majorHAnsi" w:hAnsiTheme="majorHAnsi"/>
        </w:rPr>
        <w:t xml:space="preserve"> </w:t>
      </w:r>
      <w:r w:rsidRPr="00ED447E">
        <w:rPr>
          <w:rFonts w:asciiTheme="majorHAnsi" w:hAnsiTheme="majorHAnsi"/>
        </w:rPr>
        <w:t>from</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last</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submission. The</w:t>
      </w:r>
      <w:r w:rsidRPr="00D71F22">
        <w:rPr>
          <w:rFonts w:asciiTheme="majorHAnsi" w:hAnsiTheme="majorHAnsi"/>
        </w:rPr>
        <w:t xml:space="preserve"> </w:t>
      </w:r>
      <w:r w:rsidRPr="00ED447E">
        <w:rPr>
          <w:rFonts w:asciiTheme="majorHAnsi" w:hAnsiTheme="majorHAnsi"/>
        </w:rPr>
        <w:t>validity</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EMD</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have</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suitably</w:t>
      </w:r>
      <w:r w:rsidRPr="00D71F22">
        <w:rPr>
          <w:rFonts w:asciiTheme="majorHAnsi" w:hAnsiTheme="majorHAnsi"/>
        </w:rPr>
        <w:t xml:space="preserve"> </w:t>
      </w:r>
      <w:r w:rsidRPr="00ED447E">
        <w:rPr>
          <w:rFonts w:asciiTheme="majorHAnsi" w:hAnsiTheme="majorHAnsi"/>
        </w:rPr>
        <w:t>extended,</w:t>
      </w:r>
      <w:r w:rsidRPr="00D71F22">
        <w:rPr>
          <w:rFonts w:asciiTheme="majorHAnsi" w:hAnsiTheme="majorHAnsi"/>
        </w:rPr>
        <w:t xml:space="preserve"> </w:t>
      </w:r>
      <w:r w:rsidRPr="00ED447E">
        <w:rPr>
          <w:rFonts w:asciiTheme="majorHAnsi" w:hAnsiTheme="majorHAnsi"/>
        </w:rPr>
        <w:t>if</w:t>
      </w:r>
      <w:r w:rsidRPr="00D71F22">
        <w:rPr>
          <w:rFonts w:asciiTheme="majorHAnsi" w:hAnsiTheme="majorHAnsi"/>
        </w:rPr>
        <w:t xml:space="preserve"> </w:t>
      </w:r>
      <w:r w:rsidRPr="00ED447E">
        <w:rPr>
          <w:rFonts w:asciiTheme="majorHAnsi" w:hAnsiTheme="majorHAnsi"/>
        </w:rPr>
        <w:t>necessary,</w:t>
      </w:r>
      <w:r w:rsidRPr="00D71F22">
        <w:rPr>
          <w:rFonts w:asciiTheme="majorHAnsi" w:hAnsiTheme="majorHAnsi"/>
        </w:rPr>
        <w:t xml:space="preserve"> </w:t>
      </w:r>
      <w:r w:rsidRPr="00ED447E">
        <w:rPr>
          <w:rFonts w:asciiTheme="majorHAnsi" w:hAnsiTheme="majorHAnsi"/>
        </w:rPr>
        <w:t>on</w:t>
      </w:r>
      <w:r w:rsidRPr="00D71F22">
        <w:rPr>
          <w:rFonts w:asciiTheme="majorHAnsi" w:hAnsiTheme="majorHAnsi"/>
        </w:rPr>
        <w:t xml:space="preserve"> </w:t>
      </w:r>
      <w:r w:rsidRPr="00ED447E">
        <w:rPr>
          <w:rFonts w:asciiTheme="majorHAnsi" w:hAnsiTheme="majorHAnsi"/>
        </w:rPr>
        <w:t>request</w:t>
      </w:r>
      <w:r w:rsidRPr="00D71F22">
        <w:rPr>
          <w:rFonts w:asciiTheme="majorHAnsi" w:hAnsiTheme="majorHAnsi"/>
        </w:rPr>
        <w:t xml:space="preserve"> </w:t>
      </w:r>
      <w:r w:rsidRPr="00ED447E">
        <w:rPr>
          <w:rFonts w:asciiTheme="majorHAnsi" w:hAnsiTheme="majorHAnsi"/>
        </w:rPr>
        <w:t>by</w:t>
      </w:r>
      <w:r w:rsidRPr="00D71F22">
        <w:rPr>
          <w:rFonts w:asciiTheme="majorHAnsi" w:hAnsiTheme="majorHAnsi"/>
        </w:rPr>
        <w:t xml:space="preserve"> </w:t>
      </w:r>
      <w:r w:rsidR="00E701CC" w:rsidRPr="00ED447E">
        <w:rPr>
          <w:rFonts w:asciiTheme="majorHAnsi" w:hAnsiTheme="majorHAnsi"/>
        </w:rPr>
        <w:t>RECTPCL</w:t>
      </w:r>
      <w:r w:rsidRPr="00ED447E">
        <w:rPr>
          <w:rFonts w:asciiTheme="majorHAnsi" w:hAnsiTheme="majorHAnsi"/>
        </w:rPr>
        <w:t>, without</w:t>
      </w:r>
      <w:r w:rsidRPr="00D71F22">
        <w:rPr>
          <w:rFonts w:asciiTheme="majorHAnsi" w:hAnsiTheme="majorHAnsi"/>
        </w:rPr>
        <w:t xml:space="preserve"> </w:t>
      </w:r>
      <w:r w:rsidRPr="00ED447E">
        <w:rPr>
          <w:rFonts w:asciiTheme="majorHAnsi" w:hAnsiTheme="majorHAnsi"/>
        </w:rPr>
        <w:t>which</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tender/work</w:t>
      </w:r>
      <w:r w:rsidRPr="00D71F22">
        <w:rPr>
          <w:rFonts w:asciiTheme="majorHAnsi" w:hAnsiTheme="majorHAnsi"/>
        </w:rPr>
        <w:t xml:space="preserve"> </w:t>
      </w:r>
      <w:r w:rsidRPr="00ED447E">
        <w:rPr>
          <w:rFonts w:asciiTheme="majorHAnsi" w:hAnsiTheme="majorHAnsi"/>
        </w:rPr>
        <w:t>order</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rejected.</w:t>
      </w:r>
    </w:p>
    <w:p w14:paraId="6439A506" w14:textId="77777777" w:rsidR="00CA738F" w:rsidRPr="00ED447E" w:rsidRDefault="00CA738F" w:rsidP="00D71F22">
      <w:pPr>
        <w:pStyle w:val="ListParagraph"/>
        <w:tabs>
          <w:tab w:val="left" w:pos="1323"/>
        </w:tabs>
        <w:spacing w:line="276" w:lineRule="auto"/>
        <w:ind w:left="567" w:firstLine="0"/>
        <w:rPr>
          <w:rFonts w:asciiTheme="majorHAnsi" w:hAnsiTheme="majorHAnsi"/>
        </w:rPr>
      </w:pPr>
    </w:p>
    <w:p w14:paraId="0EBED95C" w14:textId="14A537FC"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Request</w:t>
      </w:r>
      <w:r w:rsidRPr="00ED447E">
        <w:rPr>
          <w:rFonts w:asciiTheme="majorHAnsi" w:hAnsiTheme="majorHAnsi"/>
          <w:spacing w:val="-28"/>
        </w:rPr>
        <w:t xml:space="preserve"> </w:t>
      </w:r>
      <w:r w:rsidRPr="00ED447E">
        <w:rPr>
          <w:rFonts w:asciiTheme="majorHAnsi" w:hAnsiTheme="majorHAnsi"/>
        </w:rPr>
        <w:t>for</w:t>
      </w:r>
      <w:r w:rsidRPr="00ED447E">
        <w:rPr>
          <w:rFonts w:asciiTheme="majorHAnsi" w:hAnsiTheme="majorHAnsi"/>
          <w:spacing w:val="-28"/>
        </w:rPr>
        <w:t xml:space="preserve"> </w:t>
      </w:r>
      <w:r w:rsidRPr="00ED447E">
        <w:rPr>
          <w:rFonts w:asciiTheme="majorHAnsi" w:hAnsiTheme="majorHAnsi"/>
        </w:rPr>
        <w:t>adjustment</w:t>
      </w:r>
      <w:r w:rsidRPr="00ED447E">
        <w:rPr>
          <w:rFonts w:asciiTheme="majorHAnsi" w:hAnsiTheme="majorHAnsi"/>
          <w:spacing w:val="-28"/>
        </w:rPr>
        <w:t xml:space="preserve"> </w:t>
      </w:r>
      <w:r w:rsidRPr="00ED447E">
        <w:rPr>
          <w:rFonts w:asciiTheme="majorHAnsi" w:hAnsiTheme="majorHAnsi"/>
        </w:rPr>
        <w:t>of</w:t>
      </w:r>
      <w:r w:rsidRPr="00ED447E">
        <w:rPr>
          <w:rFonts w:asciiTheme="majorHAnsi" w:hAnsiTheme="majorHAnsi"/>
          <w:spacing w:val="-27"/>
        </w:rPr>
        <w:t xml:space="preserve"> </w:t>
      </w:r>
      <w:r w:rsidRPr="00ED447E">
        <w:rPr>
          <w:rFonts w:asciiTheme="majorHAnsi" w:hAnsiTheme="majorHAnsi"/>
        </w:rPr>
        <w:t>Earnest</w:t>
      </w:r>
      <w:r w:rsidRPr="00ED447E">
        <w:rPr>
          <w:rFonts w:asciiTheme="majorHAnsi" w:hAnsiTheme="majorHAnsi"/>
          <w:spacing w:val="-28"/>
        </w:rPr>
        <w:t xml:space="preserve"> </w:t>
      </w:r>
      <w:r w:rsidRPr="00ED447E">
        <w:rPr>
          <w:rFonts w:asciiTheme="majorHAnsi" w:hAnsiTheme="majorHAnsi"/>
        </w:rPr>
        <w:t>Money</w:t>
      </w:r>
      <w:r w:rsidRPr="00ED447E">
        <w:rPr>
          <w:rFonts w:asciiTheme="majorHAnsi" w:hAnsiTheme="majorHAnsi"/>
          <w:spacing w:val="-28"/>
        </w:rPr>
        <w:t xml:space="preserve"> </w:t>
      </w:r>
      <w:r w:rsidRPr="00ED447E">
        <w:rPr>
          <w:rFonts w:asciiTheme="majorHAnsi" w:hAnsiTheme="majorHAnsi"/>
        </w:rPr>
        <w:t>Deposit</w:t>
      </w:r>
      <w:r w:rsidRPr="00ED447E">
        <w:rPr>
          <w:rFonts w:asciiTheme="majorHAnsi" w:hAnsiTheme="majorHAnsi"/>
          <w:spacing w:val="-27"/>
        </w:rPr>
        <w:t xml:space="preserve"> </w:t>
      </w:r>
      <w:r w:rsidRPr="00ED447E">
        <w:rPr>
          <w:rFonts w:asciiTheme="majorHAnsi" w:hAnsiTheme="majorHAnsi"/>
        </w:rPr>
        <w:t>against</w:t>
      </w:r>
      <w:r w:rsidRPr="00ED447E">
        <w:rPr>
          <w:rFonts w:asciiTheme="majorHAnsi" w:hAnsiTheme="majorHAnsi"/>
          <w:spacing w:val="-28"/>
        </w:rPr>
        <w:t xml:space="preserve"> </w:t>
      </w:r>
      <w:r w:rsidRPr="00ED447E">
        <w:rPr>
          <w:rFonts w:asciiTheme="majorHAnsi" w:hAnsiTheme="majorHAnsi"/>
        </w:rPr>
        <w:t>any</w:t>
      </w:r>
      <w:r w:rsidRPr="00ED447E">
        <w:rPr>
          <w:rFonts w:asciiTheme="majorHAnsi" w:hAnsiTheme="majorHAnsi"/>
          <w:spacing w:val="-28"/>
        </w:rPr>
        <w:t xml:space="preserve"> </w:t>
      </w:r>
      <w:r w:rsidRPr="00ED447E">
        <w:rPr>
          <w:rFonts w:asciiTheme="majorHAnsi" w:hAnsiTheme="majorHAnsi"/>
        </w:rPr>
        <w:t>previous</w:t>
      </w:r>
      <w:r w:rsidRPr="00ED447E">
        <w:rPr>
          <w:rFonts w:asciiTheme="majorHAnsi" w:hAnsiTheme="majorHAnsi"/>
          <w:spacing w:val="-28"/>
        </w:rPr>
        <w:t xml:space="preserve"> </w:t>
      </w:r>
      <w:r w:rsidRPr="00ED447E">
        <w:rPr>
          <w:rFonts w:asciiTheme="majorHAnsi" w:hAnsiTheme="majorHAnsi"/>
        </w:rPr>
        <w:t>dues</w:t>
      </w:r>
      <w:r w:rsidRPr="00ED447E">
        <w:rPr>
          <w:rFonts w:asciiTheme="majorHAnsi" w:hAnsiTheme="majorHAnsi"/>
          <w:spacing w:val="-26"/>
        </w:rPr>
        <w:t xml:space="preserve"> </w:t>
      </w:r>
      <w:r w:rsidRPr="00ED447E">
        <w:rPr>
          <w:rFonts w:asciiTheme="majorHAnsi" w:hAnsiTheme="majorHAnsi"/>
        </w:rPr>
        <w:t>with</w:t>
      </w:r>
      <w:r w:rsidRPr="00ED447E">
        <w:rPr>
          <w:rFonts w:asciiTheme="majorHAnsi" w:hAnsiTheme="majorHAnsi"/>
          <w:spacing w:val="-29"/>
        </w:rPr>
        <w:t xml:space="preserve"> </w:t>
      </w:r>
      <w:r w:rsidR="00E701CC" w:rsidRPr="00ED447E">
        <w:rPr>
          <w:rFonts w:asciiTheme="majorHAnsi" w:hAnsiTheme="majorHAnsi"/>
        </w:rPr>
        <w:t>RECTPCL</w:t>
      </w:r>
      <w:r w:rsidRPr="00ED447E">
        <w:rPr>
          <w:rFonts w:asciiTheme="majorHAnsi" w:hAnsiTheme="majorHAnsi"/>
          <w:spacing w:val="-27"/>
        </w:rPr>
        <w:t xml:space="preserve"> </w:t>
      </w:r>
      <w:r w:rsidRPr="00ED447E">
        <w:rPr>
          <w:rFonts w:asciiTheme="majorHAnsi" w:hAnsiTheme="majorHAnsi"/>
        </w:rPr>
        <w:t>will not be</w:t>
      </w:r>
      <w:r w:rsidRPr="00ED447E">
        <w:rPr>
          <w:rFonts w:asciiTheme="majorHAnsi" w:hAnsiTheme="majorHAnsi"/>
          <w:spacing w:val="-17"/>
        </w:rPr>
        <w:t xml:space="preserve"> </w:t>
      </w:r>
      <w:r w:rsidRPr="00ED447E">
        <w:rPr>
          <w:rFonts w:asciiTheme="majorHAnsi" w:hAnsiTheme="majorHAnsi"/>
        </w:rPr>
        <w:t>considered.</w:t>
      </w:r>
    </w:p>
    <w:p w14:paraId="2161698F" w14:textId="77777777" w:rsidR="006D343B" w:rsidRPr="00ED447E" w:rsidRDefault="006D343B" w:rsidP="00D71F22">
      <w:pPr>
        <w:pStyle w:val="ListParagraph"/>
        <w:tabs>
          <w:tab w:val="left" w:pos="1323"/>
        </w:tabs>
        <w:spacing w:line="276" w:lineRule="auto"/>
        <w:ind w:left="567" w:firstLine="0"/>
        <w:rPr>
          <w:rFonts w:asciiTheme="majorHAnsi" w:hAnsiTheme="majorHAnsi"/>
        </w:rPr>
      </w:pPr>
    </w:p>
    <w:p w14:paraId="4AA54A7B" w14:textId="311B5077"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EMD</w:t>
      </w:r>
      <w:r w:rsidRPr="00ED447E">
        <w:rPr>
          <w:rFonts w:asciiTheme="majorHAnsi" w:hAnsiTheme="majorHAnsi"/>
          <w:spacing w:val="-12"/>
        </w:rPr>
        <w:t xml:space="preserve"> </w:t>
      </w:r>
      <w:r w:rsidRPr="00ED447E">
        <w:rPr>
          <w:rFonts w:asciiTheme="majorHAnsi" w:hAnsiTheme="majorHAnsi"/>
        </w:rPr>
        <w:t>will</w:t>
      </w:r>
      <w:r w:rsidRPr="00ED447E">
        <w:rPr>
          <w:rFonts w:asciiTheme="majorHAnsi" w:hAnsiTheme="majorHAnsi"/>
          <w:spacing w:val="-10"/>
        </w:rPr>
        <w:t xml:space="preserve"> </w:t>
      </w:r>
      <w:r w:rsidRPr="00ED447E">
        <w:rPr>
          <w:rFonts w:asciiTheme="majorHAnsi" w:hAnsiTheme="majorHAnsi"/>
        </w:rPr>
        <w:t>be</w:t>
      </w:r>
      <w:r w:rsidRPr="00ED447E">
        <w:rPr>
          <w:rFonts w:asciiTheme="majorHAnsi" w:hAnsiTheme="majorHAnsi"/>
          <w:spacing w:val="-7"/>
        </w:rPr>
        <w:t xml:space="preserve"> </w:t>
      </w:r>
      <w:r w:rsidRPr="00ED447E">
        <w:rPr>
          <w:rFonts w:asciiTheme="majorHAnsi" w:hAnsiTheme="majorHAnsi"/>
        </w:rPr>
        <w:t>refunded</w:t>
      </w:r>
      <w:r w:rsidRPr="00ED447E">
        <w:rPr>
          <w:rFonts w:asciiTheme="majorHAnsi" w:hAnsiTheme="majorHAnsi"/>
          <w:spacing w:val="-12"/>
        </w:rPr>
        <w:t xml:space="preserve"> </w:t>
      </w:r>
      <w:r w:rsidRPr="00ED447E">
        <w:rPr>
          <w:rFonts w:asciiTheme="majorHAnsi" w:hAnsiTheme="majorHAnsi"/>
        </w:rPr>
        <w:t>to</w:t>
      </w:r>
      <w:r w:rsidRPr="00ED447E">
        <w:rPr>
          <w:rFonts w:asciiTheme="majorHAnsi" w:hAnsiTheme="majorHAnsi"/>
          <w:spacing w:val="-9"/>
        </w:rPr>
        <w:t xml:space="preserve"> </w:t>
      </w:r>
      <w:r w:rsidRPr="00ED447E">
        <w:rPr>
          <w:rFonts w:asciiTheme="majorHAnsi" w:hAnsiTheme="majorHAnsi"/>
        </w:rPr>
        <w:t>the</w:t>
      </w:r>
      <w:r w:rsidRPr="00ED447E">
        <w:rPr>
          <w:rFonts w:asciiTheme="majorHAnsi" w:hAnsiTheme="majorHAnsi"/>
          <w:spacing w:val="-10"/>
        </w:rPr>
        <w:t xml:space="preserve"> </w:t>
      </w:r>
      <w:r w:rsidRPr="00ED447E">
        <w:rPr>
          <w:rFonts w:asciiTheme="majorHAnsi" w:hAnsiTheme="majorHAnsi"/>
        </w:rPr>
        <w:t>unsuccessful</w:t>
      </w:r>
      <w:r w:rsidRPr="00ED447E">
        <w:rPr>
          <w:rFonts w:asciiTheme="majorHAnsi" w:hAnsiTheme="majorHAnsi"/>
          <w:spacing w:val="-11"/>
        </w:rPr>
        <w:t xml:space="preserve"> </w:t>
      </w:r>
      <w:r w:rsidRPr="00ED447E">
        <w:rPr>
          <w:rFonts w:asciiTheme="majorHAnsi" w:hAnsiTheme="majorHAnsi"/>
        </w:rPr>
        <w:t>bidders</w:t>
      </w:r>
      <w:r w:rsidRPr="00ED447E">
        <w:rPr>
          <w:rFonts w:asciiTheme="majorHAnsi" w:hAnsiTheme="majorHAnsi"/>
          <w:spacing w:val="-7"/>
        </w:rPr>
        <w:t xml:space="preserve"> </w:t>
      </w:r>
      <w:r w:rsidRPr="00ED447E">
        <w:rPr>
          <w:rFonts w:asciiTheme="majorHAnsi" w:hAnsiTheme="majorHAnsi"/>
        </w:rPr>
        <w:t>within</w:t>
      </w:r>
      <w:r w:rsidRPr="00ED447E">
        <w:rPr>
          <w:rFonts w:asciiTheme="majorHAnsi" w:hAnsiTheme="majorHAnsi"/>
          <w:spacing w:val="-10"/>
        </w:rPr>
        <w:t xml:space="preserve"> </w:t>
      </w:r>
      <w:r w:rsidRPr="00ED447E">
        <w:rPr>
          <w:rFonts w:asciiTheme="majorHAnsi" w:hAnsiTheme="majorHAnsi"/>
        </w:rPr>
        <w:t>30</w:t>
      </w:r>
      <w:r w:rsidRPr="00ED447E">
        <w:rPr>
          <w:rFonts w:asciiTheme="majorHAnsi" w:hAnsiTheme="majorHAnsi"/>
          <w:spacing w:val="-10"/>
        </w:rPr>
        <w:t xml:space="preserve"> </w:t>
      </w:r>
      <w:r w:rsidRPr="00ED447E">
        <w:rPr>
          <w:rFonts w:asciiTheme="majorHAnsi" w:hAnsiTheme="majorHAnsi"/>
        </w:rPr>
        <w:t>days</w:t>
      </w:r>
      <w:r w:rsidRPr="00ED447E">
        <w:rPr>
          <w:rFonts w:asciiTheme="majorHAnsi" w:hAnsiTheme="majorHAnsi"/>
          <w:spacing w:val="-12"/>
        </w:rPr>
        <w:t xml:space="preserve"> </w:t>
      </w:r>
      <w:r w:rsidRPr="00ED447E">
        <w:rPr>
          <w:rFonts w:asciiTheme="majorHAnsi" w:hAnsiTheme="majorHAnsi"/>
        </w:rPr>
        <w:t>after</w:t>
      </w:r>
      <w:r w:rsidRPr="00ED447E">
        <w:rPr>
          <w:rFonts w:asciiTheme="majorHAnsi" w:hAnsiTheme="majorHAnsi"/>
          <w:spacing w:val="-9"/>
        </w:rPr>
        <w:t xml:space="preserve"> </w:t>
      </w:r>
      <w:r w:rsidRPr="00ED447E">
        <w:rPr>
          <w:rFonts w:asciiTheme="majorHAnsi" w:hAnsiTheme="majorHAnsi"/>
        </w:rPr>
        <w:t>finalization</w:t>
      </w:r>
      <w:r w:rsidRPr="00ED447E">
        <w:rPr>
          <w:rFonts w:asciiTheme="majorHAnsi" w:hAnsiTheme="majorHAnsi"/>
          <w:spacing w:val="-11"/>
        </w:rPr>
        <w:t xml:space="preserve"> </w:t>
      </w:r>
      <w:r w:rsidRPr="00ED447E">
        <w:rPr>
          <w:rFonts w:asciiTheme="majorHAnsi" w:hAnsiTheme="majorHAnsi"/>
        </w:rPr>
        <w:t>of</w:t>
      </w:r>
      <w:r w:rsidRPr="00ED447E">
        <w:rPr>
          <w:rFonts w:asciiTheme="majorHAnsi" w:hAnsiTheme="majorHAnsi"/>
          <w:spacing w:val="-9"/>
        </w:rPr>
        <w:t xml:space="preserve"> </w:t>
      </w:r>
      <w:r w:rsidRPr="00ED447E">
        <w:rPr>
          <w:rFonts w:asciiTheme="majorHAnsi" w:hAnsiTheme="majorHAnsi"/>
        </w:rPr>
        <w:t>the</w:t>
      </w:r>
      <w:r w:rsidRPr="00ED447E">
        <w:rPr>
          <w:rFonts w:asciiTheme="majorHAnsi" w:hAnsiTheme="majorHAnsi"/>
          <w:spacing w:val="-9"/>
        </w:rPr>
        <w:t xml:space="preserve"> </w:t>
      </w:r>
      <w:r w:rsidRPr="00ED447E">
        <w:rPr>
          <w:rFonts w:asciiTheme="majorHAnsi" w:hAnsiTheme="majorHAnsi"/>
        </w:rPr>
        <w:t>tender without any</w:t>
      </w:r>
      <w:r w:rsidRPr="00ED447E">
        <w:rPr>
          <w:rFonts w:asciiTheme="majorHAnsi" w:hAnsiTheme="majorHAnsi"/>
          <w:spacing w:val="-19"/>
        </w:rPr>
        <w:t xml:space="preserve"> </w:t>
      </w:r>
      <w:r w:rsidRPr="00ED447E">
        <w:rPr>
          <w:rFonts w:asciiTheme="majorHAnsi" w:hAnsiTheme="majorHAnsi"/>
        </w:rPr>
        <w:t>interest.</w:t>
      </w:r>
    </w:p>
    <w:p w14:paraId="7FEAC3F0" w14:textId="77777777" w:rsidR="006D343B" w:rsidRPr="00ED447E" w:rsidRDefault="006D343B" w:rsidP="00D71F22">
      <w:pPr>
        <w:pStyle w:val="ListParagraph"/>
        <w:tabs>
          <w:tab w:val="left" w:pos="1323"/>
        </w:tabs>
        <w:spacing w:line="276" w:lineRule="auto"/>
        <w:ind w:left="567" w:firstLine="0"/>
        <w:rPr>
          <w:rFonts w:asciiTheme="majorHAnsi" w:hAnsiTheme="majorHAnsi"/>
        </w:rPr>
      </w:pPr>
    </w:p>
    <w:p w14:paraId="42272308" w14:textId="1A0E2701"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EMD</w:t>
      </w:r>
      <w:r w:rsidRPr="00ED447E">
        <w:rPr>
          <w:rFonts w:asciiTheme="majorHAnsi" w:hAnsiTheme="majorHAnsi"/>
          <w:spacing w:val="-10"/>
        </w:rPr>
        <w:t xml:space="preserve"> </w:t>
      </w:r>
      <w:r w:rsidRPr="00ED447E">
        <w:rPr>
          <w:rFonts w:asciiTheme="majorHAnsi" w:hAnsiTheme="majorHAnsi"/>
        </w:rPr>
        <w:t>of</w:t>
      </w:r>
      <w:r w:rsidRPr="00ED447E">
        <w:rPr>
          <w:rFonts w:asciiTheme="majorHAnsi" w:hAnsiTheme="majorHAnsi"/>
          <w:spacing w:val="-7"/>
        </w:rPr>
        <w:t xml:space="preserve"> </w:t>
      </w:r>
      <w:r w:rsidRPr="00ED447E">
        <w:rPr>
          <w:rFonts w:asciiTheme="majorHAnsi" w:hAnsiTheme="majorHAnsi"/>
        </w:rPr>
        <w:t>successful</w:t>
      </w:r>
      <w:r w:rsidRPr="00ED447E">
        <w:rPr>
          <w:rFonts w:asciiTheme="majorHAnsi" w:hAnsiTheme="majorHAnsi"/>
          <w:spacing w:val="-7"/>
        </w:rPr>
        <w:t xml:space="preserve"> </w:t>
      </w:r>
      <w:r w:rsidRPr="00ED447E">
        <w:rPr>
          <w:rFonts w:asciiTheme="majorHAnsi" w:hAnsiTheme="majorHAnsi"/>
        </w:rPr>
        <w:t>bidder</w:t>
      </w:r>
      <w:r w:rsidRPr="00ED447E">
        <w:rPr>
          <w:rFonts w:asciiTheme="majorHAnsi" w:hAnsiTheme="majorHAnsi"/>
          <w:spacing w:val="-6"/>
        </w:rPr>
        <w:t xml:space="preserve"> </w:t>
      </w:r>
      <w:r w:rsidRPr="00ED447E">
        <w:rPr>
          <w:rFonts w:asciiTheme="majorHAnsi" w:hAnsiTheme="majorHAnsi"/>
        </w:rPr>
        <w:t>will</w:t>
      </w:r>
      <w:r w:rsidRPr="00ED447E">
        <w:rPr>
          <w:rFonts w:asciiTheme="majorHAnsi" w:hAnsiTheme="majorHAnsi"/>
          <w:spacing w:val="-7"/>
        </w:rPr>
        <w:t xml:space="preserve"> </w:t>
      </w:r>
      <w:r w:rsidRPr="00ED447E">
        <w:rPr>
          <w:rFonts w:asciiTheme="majorHAnsi" w:hAnsiTheme="majorHAnsi"/>
        </w:rPr>
        <w:t>be</w:t>
      </w:r>
      <w:r w:rsidRPr="00ED447E">
        <w:rPr>
          <w:rFonts w:asciiTheme="majorHAnsi" w:hAnsiTheme="majorHAnsi"/>
          <w:spacing w:val="-9"/>
        </w:rPr>
        <w:t xml:space="preserve"> </w:t>
      </w:r>
      <w:r w:rsidRPr="00ED447E">
        <w:rPr>
          <w:rFonts w:asciiTheme="majorHAnsi" w:hAnsiTheme="majorHAnsi"/>
        </w:rPr>
        <w:t>returned</w:t>
      </w:r>
      <w:r w:rsidRPr="00ED447E">
        <w:rPr>
          <w:rFonts w:asciiTheme="majorHAnsi" w:hAnsiTheme="majorHAnsi"/>
          <w:spacing w:val="-10"/>
        </w:rPr>
        <w:t xml:space="preserve"> </w:t>
      </w:r>
      <w:r w:rsidRPr="00ED447E">
        <w:rPr>
          <w:rFonts w:asciiTheme="majorHAnsi" w:hAnsiTheme="majorHAnsi"/>
        </w:rPr>
        <w:t>after</w:t>
      </w:r>
      <w:r w:rsidRPr="00ED447E">
        <w:rPr>
          <w:rFonts w:asciiTheme="majorHAnsi" w:hAnsiTheme="majorHAnsi"/>
          <w:spacing w:val="-7"/>
        </w:rPr>
        <w:t xml:space="preserve"> </w:t>
      </w:r>
      <w:r w:rsidRPr="00ED447E">
        <w:rPr>
          <w:rFonts w:asciiTheme="majorHAnsi" w:hAnsiTheme="majorHAnsi"/>
        </w:rPr>
        <w:t>acceptance</w:t>
      </w:r>
      <w:r w:rsidRPr="00ED447E">
        <w:rPr>
          <w:rFonts w:asciiTheme="majorHAnsi" w:hAnsiTheme="majorHAnsi"/>
          <w:spacing w:val="-7"/>
        </w:rPr>
        <w:t xml:space="preserve"> </w:t>
      </w:r>
      <w:r w:rsidRPr="00ED447E">
        <w:rPr>
          <w:rFonts w:asciiTheme="majorHAnsi" w:hAnsiTheme="majorHAnsi"/>
        </w:rPr>
        <w:t>of</w:t>
      </w:r>
      <w:r w:rsidRPr="00ED447E">
        <w:rPr>
          <w:rFonts w:asciiTheme="majorHAnsi" w:hAnsiTheme="majorHAnsi"/>
          <w:spacing w:val="-9"/>
        </w:rPr>
        <w:t xml:space="preserve"> </w:t>
      </w:r>
      <w:r w:rsidRPr="00ED447E">
        <w:rPr>
          <w:rFonts w:asciiTheme="majorHAnsi" w:hAnsiTheme="majorHAnsi"/>
        </w:rPr>
        <w:t>Letter</w:t>
      </w:r>
      <w:r w:rsidRPr="00ED447E">
        <w:rPr>
          <w:rFonts w:asciiTheme="majorHAnsi" w:hAnsiTheme="majorHAnsi"/>
          <w:spacing w:val="-10"/>
        </w:rPr>
        <w:t xml:space="preserve"> </w:t>
      </w:r>
      <w:r w:rsidRPr="00ED447E">
        <w:rPr>
          <w:rFonts w:asciiTheme="majorHAnsi" w:hAnsiTheme="majorHAnsi"/>
        </w:rPr>
        <w:t>of</w:t>
      </w:r>
      <w:r w:rsidRPr="00ED447E">
        <w:rPr>
          <w:rFonts w:asciiTheme="majorHAnsi" w:hAnsiTheme="majorHAnsi"/>
          <w:spacing w:val="-8"/>
        </w:rPr>
        <w:t xml:space="preserve"> </w:t>
      </w:r>
      <w:r w:rsidRPr="00ED447E">
        <w:rPr>
          <w:rFonts w:asciiTheme="majorHAnsi" w:hAnsiTheme="majorHAnsi"/>
        </w:rPr>
        <w:t>Intent/</w:t>
      </w:r>
      <w:r w:rsidRPr="00ED447E">
        <w:rPr>
          <w:rFonts w:asciiTheme="majorHAnsi" w:hAnsiTheme="majorHAnsi"/>
          <w:spacing w:val="-8"/>
        </w:rPr>
        <w:t xml:space="preserve"> </w:t>
      </w:r>
      <w:r w:rsidRPr="00ED447E">
        <w:rPr>
          <w:rFonts w:asciiTheme="majorHAnsi" w:hAnsiTheme="majorHAnsi"/>
        </w:rPr>
        <w:t>Purchase</w:t>
      </w:r>
      <w:r w:rsidRPr="00ED447E">
        <w:rPr>
          <w:rFonts w:asciiTheme="majorHAnsi" w:hAnsiTheme="majorHAnsi"/>
          <w:spacing w:val="-6"/>
        </w:rPr>
        <w:t xml:space="preserve"> </w:t>
      </w:r>
      <w:r w:rsidRPr="00ED447E">
        <w:rPr>
          <w:rFonts w:asciiTheme="majorHAnsi" w:hAnsiTheme="majorHAnsi"/>
        </w:rPr>
        <w:t>Order issued</w:t>
      </w:r>
      <w:r w:rsidRPr="00ED447E">
        <w:rPr>
          <w:rFonts w:asciiTheme="majorHAnsi" w:hAnsiTheme="majorHAnsi"/>
          <w:spacing w:val="-17"/>
        </w:rPr>
        <w:t xml:space="preserve"> </w:t>
      </w:r>
      <w:r w:rsidRPr="00ED447E">
        <w:rPr>
          <w:rFonts w:asciiTheme="majorHAnsi" w:hAnsiTheme="majorHAnsi"/>
        </w:rPr>
        <w:t>by</w:t>
      </w:r>
      <w:r w:rsidRPr="00ED447E">
        <w:rPr>
          <w:rFonts w:asciiTheme="majorHAnsi" w:hAnsiTheme="majorHAnsi"/>
          <w:spacing w:val="-14"/>
        </w:rPr>
        <w:t xml:space="preserve"> </w:t>
      </w:r>
      <w:r w:rsidR="00E701CC" w:rsidRPr="00ED447E">
        <w:rPr>
          <w:rFonts w:asciiTheme="majorHAnsi" w:hAnsiTheme="majorHAnsi"/>
        </w:rPr>
        <w:t>RECTPCL</w:t>
      </w:r>
      <w:r w:rsidRPr="00ED447E">
        <w:rPr>
          <w:rFonts w:asciiTheme="majorHAnsi" w:hAnsiTheme="majorHAnsi"/>
          <w:spacing w:val="-15"/>
        </w:rPr>
        <w:t xml:space="preserve"> </w:t>
      </w:r>
      <w:r w:rsidRPr="00ED447E">
        <w:rPr>
          <w:rFonts w:asciiTheme="majorHAnsi" w:hAnsiTheme="majorHAnsi"/>
        </w:rPr>
        <w:t>and</w:t>
      </w:r>
      <w:r w:rsidRPr="00ED447E">
        <w:rPr>
          <w:rFonts w:asciiTheme="majorHAnsi" w:hAnsiTheme="majorHAnsi"/>
          <w:spacing w:val="-13"/>
        </w:rPr>
        <w:t xml:space="preserve"> </w:t>
      </w:r>
      <w:r w:rsidRPr="00ED447E">
        <w:rPr>
          <w:rFonts w:asciiTheme="majorHAnsi" w:hAnsiTheme="majorHAnsi"/>
        </w:rPr>
        <w:t>submission</w:t>
      </w:r>
      <w:r w:rsidRPr="00ED447E">
        <w:rPr>
          <w:rFonts w:asciiTheme="majorHAnsi" w:hAnsiTheme="majorHAnsi"/>
          <w:spacing w:val="-15"/>
        </w:rPr>
        <w:t xml:space="preserve"> </w:t>
      </w:r>
      <w:r w:rsidRPr="00ED447E">
        <w:rPr>
          <w:rFonts w:asciiTheme="majorHAnsi" w:hAnsiTheme="majorHAnsi"/>
        </w:rPr>
        <w:t>of</w:t>
      </w:r>
      <w:r w:rsidRPr="00ED447E">
        <w:rPr>
          <w:rFonts w:asciiTheme="majorHAnsi" w:hAnsiTheme="majorHAnsi"/>
          <w:spacing w:val="-15"/>
        </w:rPr>
        <w:t xml:space="preserve"> </w:t>
      </w:r>
      <w:r w:rsidRPr="00ED447E">
        <w:rPr>
          <w:rFonts w:asciiTheme="majorHAnsi" w:hAnsiTheme="majorHAnsi"/>
        </w:rPr>
        <w:t>required</w:t>
      </w:r>
      <w:r w:rsidRPr="00ED447E">
        <w:rPr>
          <w:rFonts w:asciiTheme="majorHAnsi" w:hAnsiTheme="majorHAnsi"/>
          <w:spacing w:val="-14"/>
        </w:rPr>
        <w:t xml:space="preserve"> </w:t>
      </w:r>
      <w:r w:rsidRPr="00ED447E">
        <w:rPr>
          <w:rFonts w:asciiTheme="majorHAnsi" w:hAnsiTheme="majorHAnsi"/>
        </w:rPr>
        <w:t>PBG.</w:t>
      </w:r>
    </w:p>
    <w:p w14:paraId="2BFB1FD1" w14:textId="77777777" w:rsidR="006D343B" w:rsidRPr="00ED447E" w:rsidRDefault="006D343B" w:rsidP="00D71F22">
      <w:pPr>
        <w:pStyle w:val="ListParagraph"/>
        <w:tabs>
          <w:tab w:val="left" w:pos="1323"/>
        </w:tabs>
        <w:spacing w:line="276" w:lineRule="auto"/>
        <w:ind w:left="567" w:firstLine="0"/>
        <w:rPr>
          <w:rFonts w:asciiTheme="majorHAnsi" w:hAnsiTheme="majorHAnsi"/>
        </w:rPr>
      </w:pPr>
    </w:p>
    <w:p w14:paraId="7277B548" w14:textId="538F4998"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b/>
        </w:rPr>
      </w:pPr>
      <w:r w:rsidRPr="00D71F22">
        <w:rPr>
          <w:rFonts w:asciiTheme="majorHAnsi" w:hAnsiTheme="majorHAnsi"/>
          <w:b/>
        </w:rPr>
        <w:t>MSMEs:</w:t>
      </w:r>
    </w:p>
    <w:p w14:paraId="3B073771" w14:textId="434B374C" w:rsidR="00AE66F6" w:rsidRPr="00D71F22" w:rsidRDefault="00AE66F6" w:rsidP="00D71F22">
      <w:pPr>
        <w:pStyle w:val="ListParagraph"/>
        <w:tabs>
          <w:tab w:val="left" w:pos="1323"/>
        </w:tabs>
        <w:spacing w:line="276" w:lineRule="auto"/>
        <w:ind w:left="567" w:firstLine="0"/>
        <w:rPr>
          <w:rFonts w:asciiTheme="majorHAnsi" w:hAnsiTheme="majorHAnsi"/>
          <w:b/>
          <w:sz w:val="14"/>
        </w:rPr>
      </w:pPr>
    </w:p>
    <w:p w14:paraId="75728104" w14:textId="73EEB715" w:rsidR="00FF29B1" w:rsidRPr="00ED447E" w:rsidRDefault="00AE66F6" w:rsidP="00975A4D">
      <w:pPr>
        <w:pStyle w:val="ListParagraph"/>
        <w:numPr>
          <w:ilvl w:val="2"/>
          <w:numId w:val="7"/>
        </w:numPr>
        <w:tabs>
          <w:tab w:val="left" w:pos="1661"/>
        </w:tabs>
        <w:spacing w:line="276" w:lineRule="auto"/>
        <w:ind w:left="567" w:hanging="567"/>
        <w:rPr>
          <w:rFonts w:asciiTheme="majorHAnsi" w:hAnsiTheme="majorHAnsi"/>
        </w:rPr>
      </w:pPr>
      <w:r w:rsidRPr="00D71F22">
        <w:rPr>
          <w:rFonts w:asciiTheme="majorHAnsi" w:hAnsiTheme="majorHAnsi"/>
        </w:rPr>
        <w:t>The</w:t>
      </w:r>
      <w:r w:rsidRPr="00ED447E">
        <w:rPr>
          <w:rFonts w:asciiTheme="majorHAnsi" w:hAnsiTheme="majorHAnsi"/>
        </w:rPr>
        <w:t xml:space="preserve"> </w:t>
      </w:r>
      <w:r w:rsidR="00930AC6" w:rsidRPr="00D71F22">
        <w:rPr>
          <w:rFonts w:asciiTheme="majorHAnsi" w:hAnsiTheme="majorHAnsi"/>
        </w:rPr>
        <w:t>firms</w:t>
      </w:r>
      <w:r w:rsidR="00930AC6" w:rsidRPr="00ED447E">
        <w:rPr>
          <w:rFonts w:asciiTheme="majorHAnsi" w:hAnsiTheme="majorHAnsi"/>
        </w:rPr>
        <w:t xml:space="preserve"> </w:t>
      </w:r>
      <w:r w:rsidR="00930AC6" w:rsidRPr="00D71F22">
        <w:rPr>
          <w:rFonts w:asciiTheme="majorHAnsi" w:hAnsiTheme="majorHAnsi"/>
        </w:rPr>
        <w:t>registered</w:t>
      </w:r>
      <w:r w:rsidR="008D6D86" w:rsidRPr="00ED447E">
        <w:rPr>
          <w:rFonts w:asciiTheme="majorHAnsi" w:hAnsiTheme="majorHAnsi"/>
        </w:rPr>
        <w:t xml:space="preserve"> </w:t>
      </w:r>
      <w:r w:rsidR="008D6D86" w:rsidRPr="00D71F22">
        <w:rPr>
          <w:rFonts w:asciiTheme="majorHAnsi" w:hAnsiTheme="majorHAnsi"/>
        </w:rPr>
        <w:t xml:space="preserve"> with</w:t>
      </w:r>
      <w:r w:rsidR="008D6D86" w:rsidRPr="00ED447E">
        <w:rPr>
          <w:rFonts w:asciiTheme="majorHAnsi" w:hAnsiTheme="majorHAnsi"/>
        </w:rPr>
        <w:t xml:space="preserve"> </w:t>
      </w:r>
      <w:r w:rsidR="008D6D86" w:rsidRPr="00D71F22">
        <w:rPr>
          <w:rFonts w:asciiTheme="majorHAnsi" w:hAnsiTheme="majorHAnsi"/>
        </w:rPr>
        <w:t xml:space="preserve"> National</w:t>
      </w:r>
      <w:r w:rsidR="008D6D86" w:rsidRPr="00ED447E">
        <w:rPr>
          <w:rFonts w:asciiTheme="majorHAnsi" w:hAnsiTheme="majorHAnsi"/>
        </w:rPr>
        <w:t xml:space="preserve"> </w:t>
      </w:r>
      <w:r w:rsidR="008D6D86" w:rsidRPr="00D71F22">
        <w:rPr>
          <w:rFonts w:asciiTheme="majorHAnsi" w:hAnsiTheme="majorHAnsi"/>
        </w:rPr>
        <w:t xml:space="preserve"> Small</w:t>
      </w:r>
      <w:r w:rsidR="008D6D86" w:rsidRPr="00ED447E">
        <w:rPr>
          <w:rFonts w:asciiTheme="majorHAnsi" w:hAnsiTheme="majorHAnsi"/>
        </w:rPr>
        <w:t xml:space="preserve"> </w:t>
      </w:r>
      <w:r w:rsidR="008D6D86" w:rsidRPr="00D71F22">
        <w:rPr>
          <w:rFonts w:asciiTheme="majorHAnsi" w:hAnsiTheme="majorHAnsi"/>
        </w:rPr>
        <w:t xml:space="preserve"> Industries</w:t>
      </w:r>
      <w:r w:rsidR="008D6D86" w:rsidRPr="00ED447E">
        <w:rPr>
          <w:rFonts w:asciiTheme="majorHAnsi" w:hAnsiTheme="majorHAnsi"/>
        </w:rPr>
        <w:t xml:space="preserve"> </w:t>
      </w:r>
      <w:r w:rsidR="008D6D86" w:rsidRPr="00D71F22">
        <w:rPr>
          <w:rFonts w:asciiTheme="majorHAnsi" w:hAnsiTheme="majorHAnsi"/>
        </w:rPr>
        <w:t xml:space="preserve"> Corporation</w:t>
      </w:r>
      <w:r w:rsidR="008D6D86" w:rsidRPr="00ED447E">
        <w:rPr>
          <w:rFonts w:asciiTheme="majorHAnsi" w:hAnsiTheme="majorHAnsi"/>
        </w:rPr>
        <w:t xml:space="preserve"> </w:t>
      </w:r>
      <w:r w:rsidR="008D6D86" w:rsidRPr="00D71F22">
        <w:rPr>
          <w:rFonts w:asciiTheme="majorHAnsi" w:hAnsiTheme="majorHAnsi"/>
        </w:rPr>
        <w:t xml:space="preserve"> (NSIC)/</w:t>
      </w:r>
      <w:r w:rsidR="008D6D86" w:rsidRPr="00ED447E">
        <w:rPr>
          <w:rFonts w:asciiTheme="majorHAnsi" w:hAnsiTheme="majorHAnsi"/>
        </w:rPr>
        <w:t xml:space="preserve"> </w:t>
      </w:r>
      <w:r w:rsidR="008D6D86" w:rsidRPr="00D71F22">
        <w:rPr>
          <w:rFonts w:asciiTheme="majorHAnsi" w:hAnsiTheme="majorHAnsi"/>
        </w:rPr>
        <w:t xml:space="preserve"> Micro,</w:t>
      </w:r>
      <w:r w:rsidR="008D6D86" w:rsidRPr="00ED447E">
        <w:rPr>
          <w:rFonts w:asciiTheme="majorHAnsi" w:hAnsiTheme="majorHAnsi"/>
        </w:rPr>
        <w:t xml:space="preserve"> </w:t>
      </w:r>
      <w:r w:rsidR="008D6D86" w:rsidRPr="00D71F22">
        <w:rPr>
          <w:rFonts w:asciiTheme="majorHAnsi" w:hAnsiTheme="majorHAnsi"/>
        </w:rPr>
        <w:t xml:space="preserve"> Small</w:t>
      </w:r>
      <w:r w:rsidR="008D6D86" w:rsidRPr="00ED447E">
        <w:rPr>
          <w:rFonts w:asciiTheme="majorHAnsi" w:hAnsiTheme="majorHAnsi"/>
        </w:rPr>
        <w:t xml:space="preserve"> </w:t>
      </w:r>
      <w:r w:rsidR="008D6D86" w:rsidRPr="00D71F22">
        <w:rPr>
          <w:rFonts w:asciiTheme="majorHAnsi" w:hAnsiTheme="majorHAnsi"/>
        </w:rPr>
        <w:t xml:space="preserve"> and </w:t>
      </w:r>
      <w:r w:rsidR="008D6D86" w:rsidRPr="00ED447E">
        <w:rPr>
          <w:rFonts w:asciiTheme="majorHAnsi" w:hAnsiTheme="majorHAnsi"/>
        </w:rPr>
        <w:t>Medium Enterprises (MSME) are exempted from furnishing bid guarantee/EMD, cost of tender documents provided that such small scale units are registered under single point registration</w:t>
      </w:r>
      <w:r w:rsidR="008D6D86" w:rsidRPr="00ED447E">
        <w:rPr>
          <w:rFonts w:asciiTheme="majorHAnsi" w:hAnsiTheme="majorHAnsi"/>
          <w:spacing w:val="-17"/>
        </w:rPr>
        <w:t xml:space="preserve"> </w:t>
      </w:r>
      <w:r w:rsidR="008D6D86" w:rsidRPr="00ED447E">
        <w:rPr>
          <w:rFonts w:asciiTheme="majorHAnsi" w:hAnsiTheme="majorHAnsi"/>
        </w:rPr>
        <w:t>scheme</w:t>
      </w:r>
      <w:r w:rsidR="008D6D86" w:rsidRPr="00ED447E">
        <w:rPr>
          <w:rFonts w:asciiTheme="majorHAnsi" w:hAnsiTheme="majorHAnsi"/>
          <w:spacing w:val="-18"/>
        </w:rPr>
        <w:t xml:space="preserve"> </w:t>
      </w:r>
      <w:r w:rsidR="008D6D86" w:rsidRPr="00ED447E">
        <w:rPr>
          <w:rFonts w:asciiTheme="majorHAnsi" w:hAnsiTheme="majorHAnsi"/>
        </w:rPr>
        <w:t>of</w:t>
      </w:r>
      <w:r w:rsidR="008D6D86" w:rsidRPr="00ED447E">
        <w:rPr>
          <w:rFonts w:asciiTheme="majorHAnsi" w:hAnsiTheme="majorHAnsi"/>
          <w:spacing w:val="-17"/>
        </w:rPr>
        <w:t xml:space="preserve"> </w:t>
      </w:r>
      <w:r w:rsidR="008D6D86" w:rsidRPr="00ED447E">
        <w:rPr>
          <w:rFonts w:asciiTheme="majorHAnsi" w:hAnsiTheme="majorHAnsi"/>
        </w:rPr>
        <w:t>NSIC</w:t>
      </w:r>
      <w:r w:rsidR="008D6D86" w:rsidRPr="00ED447E">
        <w:rPr>
          <w:rFonts w:asciiTheme="majorHAnsi" w:hAnsiTheme="majorHAnsi"/>
          <w:spacing w:val="-17"/>
        </w:rPr>
        <w:t xml:space="preserve"> </w:t>
      </w:r>
      <w:r w:rsidR="008D6D86" w:rsidRPr="00ED447E">
        <w:rPr>
          <w:rFonts w:asciiTheme="majorHAnsi" w:hAnsiTheme="majorHAnsi"/>
          <w:w w:val="115"/>
        </w:rPr>
        <w:t>/</w:t>
      </w:r>
      <w:r w:rsidR="008D6D86" w:rsidRPr="00ED447E">
        <w:rPr>
          <w:rFonts w:asciiTheme="majorHAnsi" w:hAnsiTheme="majorHAnsi"/>
          <w:spacing w:val="-27"/>
          <w:w w:val="115"/>
        </w:rPr>
        <w:t xml:space="preserve"> </w:t>
      </w:r>
      <w:r w:rsidR="008D6D86" w:rsidRPr="00ED447E">
        <w:rPr>
          <w:rFonts w:asciiTheme="majorHAnsi" w:hAnsiTheme="majorHAnsi"/>
        </w:rPr>
        <w:t>MSME</w:t>
      </w:r>
      <w:r w:rsidR="008D6D86" w:rsidRPr="00ED447E">
        <w:rPr>
          <w:rFonts w:asciiTheme="majorHAnsi" w:hAnsiTheme="majorHAnsi"/>
          <w:spacing w:val="-17"/>
        </w:rPr>
        <w:t xml:space="preserve"> </w:t>
      </w:r>
      <w:r w:rsidR="008D6D86" w:rsidRPr="00ED447E">
        <w:rPr>
          <w:rFonts w:asciiTheme="majorHAnsi" w:hAnsiTheme="majorHAnsi"/>
        </w:rPr>
        <w:t>and</w:t>
      </w:r>
      <w:r w:rsidR="008D6D86" w:rsidRPr="00ED447E">
        <w:rPr>
          <w:rFonts w:asciiTheme="majorHAnsi" w:hAnsiTheme="majorHAnsi"/>
          <w:spacing w:val="-17"/>
        </w:rPr>
        <w:t xml:space="preserve"> </w:t>
      </w:r>
      <w:r w:rsidR="008D6D86" w:rsidRPr="00ED447E">
        <w:rPr>
          <w:rFonts w:asciiTheme="majorHAnsi" w:hAnsiTheme="majorHAnsi"/>
        </w:rPr>
        <w:t>are</w:t>
      </w:r>
      <w:r w:rsidR="008D6D86" w:rsidRPr="00ED447E">
        <w:rPr>
          <w:rFonts w:asciiTheme="majorHAnsi" w:hAnsiTheme="majorHAnsi"/>
          <w:spacing w:val="-16"/>
        </w:rPr>
        <w:t xml:space="preserve"> </w:t>
      </w:r>
      <w:r w:rsidR="008D6D86" w:rsidRPr="00ED447E">
        <w:rPr>
          <w:rFonts w:asciiTheme="majorHAnsi" w:hAnsiTheme="majorHAnsi"/>
        </w:rPr>
        <w:t>valid</w:t>
      </w:r>
      <w:r w:rsidR="008D6D86" w:rsidRPr="00ED447E">
        <w:rPr>
          <w:rFonts w:asciiTheme="majorHAnsi" w:hAnsiTheme="majorHAnsi"/>
          <w:spacing w:val="-17"/>
        </w:rPr>
        <w:t xml:space="preserve"> </w:t>
      </w:r>
      <w:r w:rsidR="008D6D86" w:rsidRPr="00ED447E">
        <w:rPr>
          <w:rFonts w:asciiTheme="majorHAnsi" w:hAnsiTheme="majorHAnsi"/>
        </w:rPr>
        <w:t>on</w:t>
      </w:r>
      <w:r w:rsidR="008D6D86" w:rsidRPr="00ED447E">
        <w:rPr>
          <w:rFonts w:asciiTheme="majorHAnsi" w:hAnsiTheme="majorHAnsi"/>
          <w:spacing w:val="-18"/>
        </w:rPr>
        <w:t xml:space="preserve"> </w:t>
      </w:r>
      <w:r w:rsidR="008D6D86" w:rsidRPr="00ED447E">
        <w:rPr>
          <w:rFonts w:asciiTheme="majorHAnsi" w:hAnsiTheme="majorHAnsi"/>
        </w:rPr>
        <w:t>the</w:t>
      </w:r>
      <w:r w:rsidR="008D6D86" w:rsidRPr="00ED447E">
        <w:rPr>
          <w:rFonts w:asciiTheme="majorHAnsi" w:hAnsiTheme="majorHAnsi"/>
          <w:spacing w:val="-16"/>
        </w:rPr>
        <w:t xml:space="preserve"> </w:t>
      </w:r>
      <w:r w:rsidR="008D6D86" w:rsidRPr="00ED447E">
        <w:rPr>
          <w:rFonts w:asciiTheme="majorHAnsi" w:hAnsiTheme="majorHAnsi"/>
        </w:rPr>
        <w:t>scheduled</w:t>
      </w:r>
      <w:r w:rsidR="008D6D86" w:rsidRPr="00ED447E">
        <w:rPr>
          <w:rFonts w:asciiTheme="majorHAnsi" w:hAnsiTheme="majorHAnsi"/>
          <w:spacing w:val="-15"/>
        </w:rPr>
        <w:t xml:space="preserve"> </w:t>
      </w:r>
      <w:r w:rsidR="008D6D86" w:rsidRPr="00ED447E">
        <w:rPr>
          <w:rFonts w:asciiTheme="majorHAnsi" w:hAnsiTheme="majorHAnsi"/>
        </w:rPr>
        <w:t>date</w:t>
      </w:r>
      <w:r w:rsidR="008D6D86" w:rsidRPr="00ED447E">
        <w:rPr>
          <w:rFonts w:asciiTheme="majorHAnsi" w:hAnsiTheme="majorHAnsi"/>
          <w:spacing w:val="-16"/>
        </w:rPr>
        <w:t xml:space="preserve"> </w:t>
      </w:r>
      <w:r w:rsidR="008D6D86" w:rsidRPr="00ED447E">
        <w:rPr>
          <w:rFonts w:asciiTheme="majorHAnsi" w:hAnsiTheme="majorHAnsi"/>
        </w:rPr>
        <w:t>of</w:t>
      </w:r>
      <w:r w:rsidR="008D6D86" w:rsidRPr="00ED447E">
        <w:rPr>
          <w:rFonts w:asciiTheme="majorHAnsi" w:hAnsiTheme="majorHAnsi"/>
          <w:spacing w:val="-16"/>
        </w:rPr>
        <w:t xml:space="preserve"> </w:t>
      </w:r>
      <w:r w:rsidR="008D6D86" w:rsidRPr="00ED447E">
        <w:rPr>
          <w:rFonts w:asciiTheme="majorHAnsi" w:hAnsiTheme="majorHAnsi"/>
        </w:rPr>
        <w:t>tender</w:t>
      </w:r>
      <w:r w:rsidR="008D6D86" w:rsidRPr="00ED447E">
        <w:rPr>
          <w:rFonts w:asciiTheme="majorHAnsi" w:hAnsiTheme="majorHAnsi"/>
          <w:spacing w:val="-18"/>
        </w:rPr>
        <w:t xml:space="preserve"> </w:t>
      </w:r>
      <w:r w:rsidR="008D6D86" w:rsidRPr="00ED447E">
        <w:rPr>
          <w:rFonts w:asciiTheme="majorHAnsi" w:hAnsiTheme="majorHAnsi"/>
        </w:rPr>
        <w:t>opening and the product range mentioned in the certificate is the same or similar to the tender requirement.</w:t>
      </w:r>
      <w:r w:rsidR="008D6D86" w:rsidRPr="00ED447E">
        <w:rPr>
          <w:rFonts w:asciiTheme="majorHAnsi" w:hAnsiTheme="majorHAnsi"/>
          <w:spacing w:val="-14"/>
        </w:rPr>
        <w:t xml:space="preserve"> </w:t>
      </w:r>
      <w:r w:rsidR="008D6D86" w:rsidRPr="00ED447E">
        <w:rPr>
          <w:rFonts w:asciiTheme="majorHAnsi" w:hAnsiTheme="majorHAnsi"/>
        </w:rPr>
        <w:t>The</w:t>
      </w:r>
      <w:r w:rsidR="008D6D86" w:rsidRPr="00ED447E">
        <w:rPr>
          <w:rFonts w:asciiTheme="majorHAnsi" w:hAnsiTheme="majorHAnsi"/>
          <w:spacing w:val="-14"/>
        </w:rPr>
        <w:t xml:space="preserve"> </w:t>
      </w:r>
      <w:r w:rsidR="008D6D86" w:rsidRPr="00ED447E">
        <w:rPr>
          <w:rFonts w:asciiTheme="majorHAnsi" w:hAnsiTheme="majorHAnsi"/>
        </w:rPr>
        <w:t>NSIC</w:t>
      </w:r>
      <w:r w:rsidR="008D6D86" w:rsidRPr="00ED447E">
        <w:rPr>
          <w:rFonts w:asciiTheme="majorHAnsi" w:hAnsiTheme="majorHAnsi"/>
          <w:spacing w:val="-14"/>
        </w:rPr>
        <w:t xml:space="preserve"> </w:t>
      </w:r>
      <w:r w:rsidR="008D6D86" w:rsidRPr="00ED447E">
        <w:rPr>
          <w:rFonts w:asciiTheme="majorHAnsi" w:hAnsiTheme="majorHAnsi"/>
          <w:w w:val="115"/>
        </w:rPr>
        <w:t>/</w:t>
      </w:r>
      <w:r w:rsidR="008D6D86" w:rsidRPr="00ED447E">
        <w:rPr>
          <w:rFonts w:asciiTheme="majorHAnsi" w:hAnsiTheme="majorHAnsi"/>
          <w:spacing w:val="-20"/>
          <w:w w:val="115"/>
        </w:rPr>
        <w:t xml:space="preserve"> </w:t>
      </w:r>
      <w:r w:rsidR="008D6D86" w:rsidRPr="00ED447E">
        <w:rPr>
          <w:rFonts w:asciiTheme="majorHAnsi" w:hAnsiTheme="majorHAnsi"/>
        </w:rPr>
        <w:t>MSME</w:t>
      </w:r>
      <w:r w:rsidR="008D6D86" w:rsidRPr="00ED447E">
        <w:rPr>
          <w:rFonts w:asciiTheme="majorHAnsi" w:hAnsiTheme="majorHAnsi"/>
          <w:spacing w:val="-13"/>
        </w:rPr>
        <w:t xml:space="preserve"> </w:t>
      </w:r>
      <w:r w:rsidR="008D6D86" w:rsidRPr="00ED447E">
        <w:rPr>
          <w:rFonts w:asciiTheme="majorHAnsi" w:hAnsiTheme="majorHAnsi"/>
        </w:rPr>
        <w:t>certificate</w:t>
      </w:r>
      <w:r w:rsidR="008D6D86" w:rsidRPr="00ED447E">
        <w:rPr>
          <w:rFonts w:asciiTheme="majorHAnsi" w:hAnsiTheme="majorHAnsi"/>
          <w:spacing w:val="-15"/>
        </w:rPr>
        <w:t xml:space="preserve"> </w:t>
      </w:r>
      <w:r w:rsidR="008D6D86" w:rsidRPr="00ED447E">
        <w:rPr>
          <w:rFonts w:asciiTheme="majorHAnsi" w:hAnsiTheme="majorHAnsi"/>
        </w:rPr>
        <w:t>duly</w:t>
      </w:r>
      <w:r w:rsidR="008D6D86" w:rsidRPr="00ED447E">
        <w:rPr>
          <w:rFonts w:asciiTheme="majorHAnsi" w:hAnsiTheme="majorHAnsi"/>
          <w:spacing w:val="-12"/>
        </w:rPr>
        <w:t xml:space="preserve"> </w:t>
      </w:r>
      <w:r w:rsidR="008D6D86" w:rsidRPr="00ED447E">
        <w:rPr>
          <w:rFonts w:asciiTheme="majorHAnsi" w:hAnsiTheme="majorHAnsi"/>
        </w:rPr>
        <w:t>attested</w:t>
      </w:r>
      <w:r w:rsidR="008D6D86" w:rsidRPr="00ED447E">
        <w:rPr>
          <w:rFonts w:asciiTheme="majorHAnsi" w:hAnsiTheme="majorHAnsi"/>
          <w:spacing w:val="-12"/>
        </w:rPr>
        <w:t xml:space="preserve"> </w:t>
      </w:r>
      <w:r w:rsidR="008D6D86" w:rsidRPr="00ED447E">
        <w:rPr>
          <w:rFonts w:asciiTheme="majorHAnsi" w:hAnsiTheme="majorHAnsi"/>
        </w:rPr>
        <w:t>by</w:t>
      </w:r>
      <w:r w:rsidR="008D6D86" w:rsidRPr="00ED447E">
        <w:rPr>
          <w:rFonts w:asciiTheme="majorHAnsi" w:hAnsiTheme="majorHAnsi"/>
          <w:spacing w:val="-13"/>
        </w:rPr>
        <w:t xml:space="preserve"> </w:t>
      </w:r>
      <w:r w:rsidR="008D6D86" w:rsidRPr="00ED447E">
        <w:rPr>
          <w:rFonts w:asciiTheme="majorHAnsi" w:hAnsiTheme="majorHAnsi"/>
        </w:rPr>
        <w:t>any</w:t>
      </w:r>
      <w:r w:rsidR="008D6D86" w:rsidRPr="00ED447E">
        <w:rPr>
          <w:rFonts w:asciiTheme="majorHAnsi" w:hAnsiTheme="majorHAnsi"/>
          <w:spacing w:val="-14"/>
        </w:rPr>
        <w:t xml:space="preserve"> </w:t>
      </w:r>
      <w:r w:rsidR="008D6D86" w:rsidRPr="00ED447E">
        <w:rPr>
          <w:rFonts w:asciiTheme="majorHAnsi" w:hAnsiTheme="majorHAnsi"/>
        </w:rPr>
        <w:t>Notary</w:t>
      </w:r>
      <w:r w:rsidR="008D6D86" w:rsidRPr="00ED447E">
        <w:rPr>
          <w:rFonts w:asciiTheme="majorHAnsi" w:hAnsiTheme="majorHAnsi"/>
          <w:spacing w:val="-13"/>
        </w:rPr>
        <w:t xml:space="preserve"> </w:t>
      </w:r>
      <w:r w:rsidR="008D6D86" w:rsidRPr="00ED447E">
        <w:rPr>
          <w:rFonts w:asciiTheme="majorHAnsi" w:hAnsiTheme="majorHAnsi"/>
        </w:rPr>
        <w:t>Public</w:t>
      </w:r>
      <w:r w:rsidR="008D6D86" w:rsidRPr="00ED447E">
        <w:rPr>
          <w:rFonts w:asciiTheme="majorHAnsi" w:hAnsiTheme="majorHAnsi"/>
          <w:spacing w:val="-13"/>
        </w:rPr>
        <w:t xml:space="preserve"> </w:t>
      </w:r>
      <w:r w:rsidR="008D6D86" w:rsidRPr="00ED447E">
        <w:rPr>
          <w:rFonts w:asciiTheme="majorHAnsi" w:hAnsiTheme="majorHAnsi"/>
        </w:rPr>
        <w:t>with</w:t>
      </w:r>
      <w:r w:rsidR="008D6D86" w:rsidRPr="00ED447E">
        <w:rPr>
          <w:rFonts w:asciiTheme="majorHAnsi" w:hAnsiTheme="majorHAnsi"/>
          <w:spacing w:val="-11"/>
        </w:rPr>
        <w:t xml:space="preserve"> </w:t>
      </w:r>
      <w:r w:rsidR="008D6D86" w:rsidRPr="00ED447E">
        <w:rPr>
          <w:rFonts w:asciiTheme="majorHAnsi" w:hAnsiTheme="majorHAnsi"/>
        </w:rPr>
        <w:t>seal</w:t>
      </w:r>
      <w:r w:rsidR="008D6D86" w:rsidRPr="00ED447E">
        <w:rPr>
          <w:rFonts w:asciiTheme="majorHAnsi" w:hAnsiTheme="majorHAnsi"/>
          <w:spacing w:val="-15"/>
        </w:rPr>
        <w:t xml:space="preserve"> </w:t>
      </w:r>
      <w:r w:rsidR="008D6D86" w:rsidRPr="00ED447E">
        <w:rPr>
          <w:rFonts w:asciiTheme="majorHAnsi" w:hAnsiTheme="majorHAnsi"/>
        </w:rPr>
        <w:t>and date shall only be</w:t>
      </w:r>
      <w:r w:rsidR="008D6D86" w:rsidRPr="00ED447E">
        <w:rPr>
          <w:rFonts w:asciiTheme="majorHAnsi" w:hAnsiTheme="majorHAnsi"/>
          <w:spacing w:val="-42"/>
        </w:rPr>
        <w:t xml:space="preserve"> </w:t>
      </w:r>
      <w:r w:rsidR="008D6D86" w:rsidRPr="00ED447E">
        <w:rPr>
          <w:rFonts w:asciiTheme="majorHAnsi" w:hAnsiTheme="majorHAnsi"/>
        </w:rPr>
        <w:t>accepted.</w:t>
      </w:r>
    </w:p>
    <w:p w14:paraId="0F6CB7D5" w14:textId="77777777" w:rsidR="00AE66F6" w:rsidRPr="00ED447E" w:rsidRDefault="00AE66F6" w:rsidP="00D71F22">
      <w:pPr>
        <w:pStyle w:val="ListParagraph"/>
        <w:tabs>
          <w:tab w:val="left" w:pos="1661"/>
        </w:tabs>
        <w:spacing w:line="276" w:lineRule="auto"/>
        <w:ind w:left="567" w:firstLine="0"/>
        <w:rPr>
          <w:rFonts w:asciiTheme="majorHAnsi" w:hAnsiTheme="majorHAnsi"/>
        </w:rPr>
      </w:pPr>
    </w:p>
    <w:p w14:paraId="44CC6C04" w14:textId="77E4DD0C" w:rsidR="00FF29B1" w:rsidRPr="00ED447E" w:rsidRDefault="008D6D86" w:rsidP="00975A4D">
      <w:pPr>
        <w:pStyle w:val="ListParagraph"/>
        <w:numPr>
          <w:ilvl w:val="2"/>
          <w:numId w:val="7"/>
        </w:numPr>
        <w:tabs>
          <w:tab w:val="left" w:pos="1661"/>
        </w:tabs>
        <w:spacing w:line="276" w:lineRule="auto"/>
        <w:ind w:left="567" w:hanging="567"/>
        <w:rPr>
          <w:rFonts w:asciiTheme="majorHAnsi" w:hAnsiTheme="majorHAnsi"/>
        </w:rPr>
      </w:pPr>
      <w:r w:rsidRPr="00D71F22">
        <w:rPr>
          <w:rFonts w:asciiTheme="majorHAnsi" w:hAnsiTheme="majorHAnsi"/>
        </w:rPr>
        <w:t>The</w:t>
      </w:r>
      <w:r w:rsidRPr="00ED447E">
        <w:rPr>
          <w:rFonts w:asciiTheme="majorHAnsi" w:hAnsiTheme="majorHAnsi"/>
        </w:rPr>
        <w:t xml:space="preserve"> </w:t>
      </w:r>
      <w:r w:rsidRPr="00D71F22">
        <w:rPr>
          <w:rFonts w:asciiTheme="majorHAnsi" w:hAnsiTheme="majorHAnsi"/>
        </w:rPr>
        <w:t>bidders claiming</w:t>
      </w:r>
      <w:r w:rsidRPr="00ED447E">
        <w:rPr>
          <w:rFonts w:asciiTheme="majorHAnsi" w:hAnsiTheme="majorHAnsi"/>
        </w:rPr>
        <w:t xml:space="preserve"> </w:t>
      </w:r>
      <w:r w:rsidRPr="00D71F22">
        <w:rPr>
          <w:rFonts w:asciiTheme="majorHAnsi" w:hAnsiTheme="majorHAnsi"/>
        </w:rPr>
        <w:t>to be MSME and/or</w:t>
      </w:r>
      <w:r w:rsidRPr="00ED447E">
        <w:rPr>
          <w:rFonts w:asciiTheme="majorHAnsi" w:hAnsiTheme="majorHAnsi"/>
        </w:rPr>
        <w:t xml:space="preserve"> </w:t>
      </w:r>
      <w:r w:rsidRPr="00D71F22">
        <w:rPr>
          <w:rFonts w:asciiTheme="majorHAnsi" w:hAnsiTheme="majorHAnsi"/>
        </w:rPr>
        <w:t>MSME-SC/ST</w:t>
      </w:r>
      <w:r w:rsidRPr="00ED447E">
        <w:rPr>
          <w:rFonts w:asciiTheme="majorHAnsi" w:hAnsiTheme="majorHAnsi"/>
        </w:rPr>
        <w:t xml:space="preserve"> </w:t>
      </w:r>
      <w:r w:rsidRPr="00D71F22">
        <w:rPr>
          <w:rFonts w:asciiTheme="majorHAnsi" w:hAnsiTheme="majorHAnsi"/>
        </w:rPr>
        <w:t xml:space="preserve">and/or Start Ups and/or Domestically </w:t>
      </w:r>
      <w:r w:rsidRPr="00ED447E">
        <w:rPr>
          <w:rFonts w:asciiTheme="majorHAnsi" w:hAnsiTheme="majorHAnsi"/>
        </w:rPr>
        <w:t>Manufactured</w:t>
      </w:r>
      <w:r w:rsidRPr="00D71F22">
        <w:rPr>
          <w:rFonts w:asciiTheme="majorHAnsi" w:hAnsiTheme="majorHAnsi"/>
        </w:rPr>
        <w:t xml:space="preserve"> </w:t>
      </w:r>
      <w:r w:rsidRPr="00ED447E">
        <w:rPr>
          <w:rFonts w:asciiTheme="majorHAnsi" w:hAnsiTheme="majorHAnsi"/>
        </w:rPr>
        <w:t>Producer</w:t>
      </w:r>
      <w:r w:rsidRPr="00D71F22">
        <w:rPr>
          <w:rFonts w:asciiTheme="majorHAnsi" w:hAnsiTheme="majorHAnsi"/>
        </w:rPr>
        <w:t xml:space="preserve"> </w:t>
      </w:r>
      <w:r w:rsidRPr="00ED447E">
        <w:rPr>
          <w:rFonts w:asciiTheme="majorHAnsi" w:hAnsiTheme="majorHAnsi"/>
        </w:rPr>
        <w:t>under</w:t>
      </w:r>
      <w:r w:rsidRPr="00D71F22">
        <w:rPr>
          <w:rFonts w:asciiTheme="majorHAnsi" w:hAnsiTheme="majorHAnsi"/>
        </w:rPr>
        <w:t xml:space="preserve"> </w:t>
      </w:r>
      <w:r w:rsidRPr="00ED447E">
        <w:rPr>
          <w:rFonts w:asciiTheme="majorHAnsi" w:hAnsiTheme="majorHAnsi"/>
        </w:rPr>
        <w:t>Make</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India</w:t>
      </w:r>
      <w:r w:rsidRPr="00D71F22">
        <w:rPr>
          <w:rFonts w:asciiTheme="majorHAnsi" w:hAnsiTheme="majorHAnsi"/>
        </w:rPr>
        <w:t xml:space="preserve"> </w:t>
      </w:r>
      <w:r w:rsidRPr="00ED447E">
        <w:rPr>
          <w:rFonts w:asciiTheme="majorHAnsi" w:hAnsiTheme="majorHAnsi"/>
        </w:rPr>
        <w:t>initiatives</w:t>
      </w:r>
      <w:r w:rsidRPr="00D71F22">
        <w:rPr>
          <w:rFonts w:asciiTheme="majorHAnsi" w:hAnsiTheme="majorHAnsi"/>
        </w:rPr>
        <w:t xml:space="preserve"> </w:t>
      </w:r>
      <w:r w:rsidRPr="00ED447E">
        <w:rPr>
          <w:rFonts w:asciiTheme="majorHAnsi" w:hAnsiTheme="majorHAnsi"/>
        </w:rPr>
        <w:t>etc.,</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relaxations</w:t>
      </w:r>
      <w:r w:rsidRPr="00D71F22">
        <w:rPr>
          <w:rFonts w:asciiTheme="majorHAnsi" w:hAnsiTheme="majorHAnsi"/>
        </w:rPr>
        <w:t xml:space="preserve"> </w:t>
      </w:r>
      <w:r w:rsidRPr="00ED447E">
        <w:rPr>
          <w:rFonts w:asciiTheme="majorHAnsi" w:hAnsiTheme="majorHAnsi"/>
        </w:rPr>
        <w:t>and</w:t>
      </w:r>
      <w:r w:rsidRPr="00D71F22">
        <w:rPr>
          <w:rFonts w:asciiTheme="majorHAnsi" w:hAnsiTheme="majorHAnsi"/>
        </w:rPr>
        <w:t xml:space="preserve"> </w:t>
      </w:r>
      <w:r w:rsidRPr="00ED447E">
        <w:rPr>
          <w:rFonts w:asciiTheme="majorHAnsi" w:hAnsiTheme="majorHAnsi"/>
        </w:rPr>
        <w:t xml:space="preserve">concessions as per Government of India notifications/ instructions/guidelines issued from time to time and as adopted/allowed by </w:t>
      </w:r>
      <w:r w:rsidR="00E701CC" w:rsidRPr="00ED447E">
        <w:rPr>
          <w:rFonts w:asciiTheme="majorHAnsi" w:hAnsiTheme="majorHAnsi"/>
        </w:rPr>
        <w:t>RECTPCL</w:t>
      </w:r>
      <w:r w:rsidRPr="00ED447E">
        <w:rPr>
          <w:rFonts w:asciiTheme="majorHAnsi" w:hAnsiTheme="majorHAnsi"/>
        </w:rPr>
        <w:t xml:space="preserve"> are allowed to same subject to submission and production of requisite documents/proofs</w:t>
      </w:r>
      <w:r w:rsidRPr="00ED447E">
        <w:rPr>
          <w:rFonts w:asciiTheme="majorHAnsi" w:hAnsiTheme="majorHAnsi"/>
          <w:spacing w:val="-41"/>
        </w:rPr>
        <w:t xml:space="preserve"> </w:t>
      </w:r>
      <w:r w:rsidRPr="00ED447E">
        <w:rPr>
          <w:rFonts w:asciiTheme="majorHAnsi" w:hAnsiTheme="majorHAnsi"/>
        </w:rPr>
        <w:t>etc.</w:t>
      </w:r>
    </w:p>
    <w:p w14:paraId="22011F9B" w14:textId="77777777" w:rsidR="00930AC6" w:rsidRPr="00ED447E" w:rsidRDefault="00930AC6" w:rsidP="00D71F22">
      <w:pPr>
        <w:pStyle w:val="ListParagraph"/>
        <w:tabs>
          <w:tab w:val="left" w:pos="1661"/>
        </w:tabs>
        <w:spacing w:line="276" w:lineRule="auto"/>
        <w:ind w:left="567" w:firstLine="0"/>
        <w:rPr>
          <w:rFonts w:asciiTheme="majorHAnsi" w:hAnsiTheme="majorHAnsi"/>
        </w:rPr>
      </w:pPr>
    </w:p>
    <w:p w14:paraId="7158AF24" w14:textId="202635BB" w:rsidR="00FF29B1" w:rsidRPr="00ED447E" w:rsidRDefault="008D6D86" w:rsidP="00975A4D">
      <w:pPr>
        <w:pStyle w:val="ListParagraph"/>
        <w:numPr>
          <w:ilvl w:val="2"/>
          <w:numId w:val="7"/>
        </w:numPr>
        <w:tabs>
          <w:tab w:val="left" w:pos="1661"/>
        </w:tabs>
        <w:spacing w:line="276" w:lineRule="auto"/>
        <w:ind w:left="567" w:hanging="477"/>
        <w:rPr>
          <w:rFonts w:asciiTheme="majorHAnsi" w:hAnsiTheme="majorHAnsi"/>
        </w:rPr>
      </w:pPr>
      <w:r w:rsidRPr="00ED447E">
        <w:rPr>
          <w:rFonts w:asciiTheme="majorHAnsi" w:hAnsiTheme="majorHAnsi"/>
        </w:rPr>
        <w:t>In</w:t>
      </w:r>
      <w:r w:rsidRPr="00ED447E">
        <w:rPr>
          <w:rFonts w:asciiTheme="majorHAnsi" w:hAnsiTheme="majorHAnsi"/>
          <w:spacing w:val="-21"/>
        </w:rPr>
        <w:t xml:space="preserve"> </w:t>
      </w:r>
      <w:r w:rsidRPr="00ED447E">
        <w:rPr>
          <w:rFonts w:asciiTheme="majorHAnsi" w:hAnsiTheme="majorHAnsi"/>
        </w:rPr>
        <w:t>addition,</w:t>
      </w:r>
      <w:r w:rsidRPr="00ED447E">
        <w:rPr>
          <w:rFonts w:asciiTheme="majorHAnsi" w:hAnsiTheme="majorHAnsi"/>
          <w:spacing w:val="-21"/>
        </w:rPr>
        <w:t xml:space="preserve"> </w:t>
      </w:r>
      <w:r w:rsidR="00E701CC" w:rsidRPr="00ED447E">
        <w:rPr>
          <w:rFonts w:asciiTheme="majorHAnsi" w:hAnsiTheme="majorHAnsi"/>
        </w:rPr>
        <w:t>RECTPCL</w:t>
      </w:r>
      <w:r w:rsidRPr="00ED447E">
        <w:rPr>
          <w:rFonts w:asciiTheme="majorHAnsi" w:hAnsiTheme="majorHAnsi"/>
          <w:spacing w:val="-21"/>
        </w:rPr>
        <w:t xml:space="preserve"> </w:t>
      </w:r>
      <w:r w:rsidRPr="00ED447E">
        <w:rPr>
          <w:rFonts w:asciiTheme="majorHAnsi" w:hAnsiTheme="majorHAnsi"/>
        </w:rPr>
        <w:t>reserves</w:t>
      </w:r>
      <w:r w:rsidRPr="00ED447E">
        <w:rPr>
          <w:rFonts w:asciiTheme="majorHAnsi" w:hAnsiTheme="majorHAnsi"/>
          <w:spacing w:val="-21"/>
        </w:rPr>
        <w:t xml:space="preserve"> </w:t>
      </w:r>
      <w:r w:rsidRPr="00ED447E">
        <w:rPr>
          <w:rFonts w:asciiTheme="majorHAnsi" w:hAnsiTheme="majorHAnsi"/>
        </w:rPr>
        <w:t>the</w:t>
      </w:r>
      <w:r w:rsidRPr="00ED447E">
        <w:rPr>
          <w:rFonts w:asciiTheme="majorHAnsi" w:hAnsiTheme="majorHAnsi"/>
          <w:spacing w:val="-18"/>
        </w:rPr>
        <w:t xml:space="preserve"> </w:t>
      </w:r>
      <w:r w:rsidRPr="00ED447E">
        <w:rPr>
          <w:rFonts w:asciiTheme="majorHAnsi" w:hAnsiTheme="majorHAnsi"/>
        </w:rPr>
        <w:t>right</w:t>
      </w:r>
      <w:r w:rsidRPr="00ED447E">
        <w:rPr>
          <w:rFonts w:asciiTheme="majorHAnsi" w:hAnsiTheme="majorHAnsi"/>
          <w:spacing w:val="-18"/>
        </w:rPr>
        <w:t xml:space="preserve"> </w:t>
      </w:r>
      <w:r w:rsidRPr="00ED447E">
        <w:rPr>
          <w:rFonts w:asciiTheme="majorHAnsi" w:hAnsiTheme="majorHAnsi"/>
        </w:rPr>
        <w:t>to</w:t>
      </w:r>
      <w:r w:rsidRPr="00ED447E">
        <w:rPr>
          <w:rFonts w:asciiTheme="majorHAnsi" w:hAnsiTheme="majorHAnsi"/>
          <w:spacing w:val="-19"/>
        </w:rPr>
        <w:t xml:space="preserve"> </w:t>
      </w:r>
      <w:r w:rsidRPr="00ED447E">
        <w:rPr>
          <w:rFonts w:asciiTheme="majorHAnsi" w:hAnsiTheme="majorHAnsi"/>
        </w:rPr>
        <w:t>verify/confirm</w:t>
      </w:r>
      <w:r w:rsidRPr="00ED447E">
        <w:rPr>
          <w:rFonts w:asciiTheme="majorHAnsi" w:hAnsiTheme="majorHAnsi"/>
          <w:spacing w:val="-22"/>
        </w:rPr>
        <w:t xml:space="preserve"> </w:t>
      </w:r>
      <w:r w:rsidRPr="00ED447E">
        <w:rPr>
          <w:rFonts w:asciiTheme="majorHAnsi" w:hAnsiTheme="majorHAnsi"/>
        </w:rPr>
        <w:t>all</w:t>
      </w:r>
      <w:r w:rsidRPr="00ED447E">
        <w:rPr>
          <w:rFonts w:asciiTheme="majorHAnsi" w:hAnsiTheme="majorHAnsi"/>
          <w:spacing w:val="-18"/>
        </w:rPr>
        <w:t xml:space="preserve"> </w:t>
      </w:r>
      <w:r w:rsidRPr="00ED447E">
        <w:rPr>
          <w:rFonts w:asciiTheme="majorHAnsi" w:hAnsiTheme="majorHAnsi"/>
        </w:rPr>
        <w:t>original</w:t>
      </w:r>
      <w:r w:rsidRPr="00ED447E">
        <w:rPr>
          <w:rFonts w:asciiTheme="majorHAnsi" w:hAnsiTheme="majorHAnsi"/>
          <w:spacing w:val="-19"/>
        </w:rPr>
        <w:t xml:space="preserve"> </w:t>
      </w:r>
      <w:r w:rsidRPr="00ED447E">
        <w:rPr>
          <w:rFonts w:asciiTheme="majorHAnsi" w:hAnsiTheme="majorHAnsi"/>
        </w:rPr>
        <w:t>documentary</w:t>
      </w:r>
      <w:r w:rsidRPr="00ED447E">
        <w:rPr>
          <w:rFonts w:asciiTheme="majorHAnsi" w:hAnsiTheme="majorHAnsi"/>
          <w:spacing w:val="-19"/>
        </w:rPr>
        <w:t xml:space="preserve"> </w:t>
      </w:r>
      <w:r w:rsidRPr="00ED447E">
        <w:rPr>
          <w:rFonts w:asciiTheme="majorHAnsi" w:hAnsiTheme="majorHAnsi"/>
        </w:rPr>
        <w:t>evidence including references and clients as submitted by bidders in support of above mentioned clauses of eligibility</w:t>
      </w:r>
      <w:r w:rsidRPr="00ED447E">
        <w:rPr>
          <w:rFonts w:asciiTheme="majorHAnsi" w:hAnsiTheme="majorHAnsi"/>
          <w:spacing w:val="-33"/>
        </w:rPr>
        <w:t xml:space="preserve"> </w:t>
      </w:r>
      <w:r w:rsidRPr="00ED447E">
        <w:rPr>
          <w:rFonts w:asciiTheme="majorHAnsi" w:hAnsiTheme="majorHAnsi"/>
        </w:rPr>
        <w:t>criteria.</w:t>
      </w:r>
    </w:p>
    <w:p w14:paraId="74E81827" w14:textId="77777777" w:rsidR="00930AC6" w:rsidRPr="00ED447E" w:rsidRDefault="00930AC6" w:rsidP="00D71F22">
      <w:pPr>
        <w:pStyle w:val="ListParagraph"/>
        <w:tabs>
          <w:tab w:val="left" w:pos="1661"/>
        </w:tabs>
        <w:spacing w:line="276" w:lineRule="auto"/>
        <w:ind w:left="567" w:firstLine="0"/>
        <w:rPr>
          <w:rFonts w:asciiTheme="majorHAnsi" w:hAnsiTheme="majorHAnsi"/>
        </w:rPr>
      </w:pPr>
    </w:p>
    <w:p w14:paraId="7243E22D" w14:textId="06F38C7A" w:rsidR="00FF29B1" w:rsidRPr="00ED447E" w:rsidRDefault="008D6D86" w:rsidP="00975A4D">
      <w:pPr>
        <w:pStyle w:val="ListParagraph"/>
        <w:numPr>
          <w:ilvl w:val="2"/>
          <w:numId w:val="7"/>
        </w:numPr>
        <w:tabs>
          <w:tab w:val="left" w:pos="1661"/>
        </w:tabs>
        <w:spacing w:line="276" w:lineRule="auto"/>
        <w:ind w:left="567" w:hanging="477"/>
        <w:rPr>
          <w:rFonts w:asciiTheme="majorHAnsi" w:hAnsiTheme="majorHAnsi"/>
        </w:rPr>
      </w:pPr>
      <w:r w:rsidRPr="00ED447E">
        <w:rPr>
          <w:rFonts w:asciiTheme="majorHAnsi" w:hAnsiTheme="majorHAnsi"/>
        </w:rPr>
        <w:t>Bidders</w:t>
      </w:r>
      <w:r w:rsidRPr="00ED447E">
        <w:rPr>
          <w:rFonts w:asciiTheme="majorHAnsi" w:hAnsiTheme="majorHAnsi"/>
          <w:spacing w:val="-25"/>
        </w:rPr>
        <w:t xml:space="preserve"> </w:t>
      </w:r>
      <w:r w:rsidRPr="00ED447E">
        <w:rPr>
          <w:rFonts w:asciiTheme="majorHAnsi" w:hAnsiTheme="majorHAnsi"/>
        </w:rPr>
        <w:t>claiming</w:t>
      </w:r>
      <w:r w:rsidRPr="00ED447E">
        <w:rPr>
          <w:rFonts w:asciiTheme="majorHAnsi" w:hAnsiTheme="majorHAnsi"/>
          <w:spacing w:val="-25"/>
        </w:rPr>
        <w:t xml:space="preserve"> </w:t>
      </w:r>
      <w:r w:rsidRPr="00ED447E">
        <w:rPr>
          <w:rFonts w:asciiTheme="majorHAnsi" w:hAnsiTheme="majorHAnsi"/>
        </w:rPr>
        <w:t>exemptions</w:t>
      </w:r>
      <w:r w:rsidRPr="00ED447E">
        <w:rPr>
          <w:rFonts w:asciiTheme="majorHAnsi" w:hAnsiTheme="majorHAnsi"/>
          <w:spacing w:val="-24"/>
        </w:rPr>
        <w:t xml:space="preserve"> </w:t>
      </w:r>
      <w:r w:rsidRPr="00ED447E">
        <w:rPr>
          <w:rFonts w:asciiTheme="majorHAnsi" w:hAnsiTheme="majorHAnsi"/>
        </w:rPr>
        <w:t>should</w:t>
      </w:r>
      <w:r w:rsidRPr="00ED447E">
        <w:rPr>
          <w:rFonts w:asciiTheme="majorHAnsi" w:hAnsiTheme="majorHAnsi"/>
          <w:spacing w:val="-24"/>
        </w:rPr>
        <w:t xml:space="preserve"> </w:t>
      </w:r>
      <w:r w:rsidRPr="00ED447E">
        <w:rPr>
          <w:rFonts w:asciiTheme="majorHAnsi" w:hAnsiTheme="majorHAnsi"/>
        </w:rPr>
        <w:t>enclose</w:t>
      </w:r>
      <w:r w:rsidRPr="00ED447E">
        <w:rPr>
          <w:rFonts w:asciiTheme="majorHAnsi" w:hAnsiTheme="majorHAnsi"/>
          <w:spacing w:val="-24"/>
        </w:rPr>
        <w:t xml:space="preserve"> </w:t>
      </w:r>
      <w:r w:rsidRPr="00ED447E">
        <w:rPr>
          <w:rFonts w:asciiTheme="majorHAnsi" w:hAnsiTheme="majorHAnsi"/>
        </w:rPr>
        <w:t>UAN</w:t>
      </w:r>
      <w:r w:rsidRPr="00ED447E">
        <w:rPr>
          <w:rFonts w:asciiTheme="majorHAnsi" w:hAnsiTheme="majorHAnsi"/>
          <w:spacing w:val="-23"/>
        </w:rPr>
        <w:t xml:space="preserve"> </w:t>
      </w:r>
      <w:r w:rsidRPr="00ED447E">
        <w:rPr>
          <w:rFonts w:asciiTheme="majorHAnsi" w:hAnsiTheme="majorHAnsi"/>
        </w:rPr>
        <w:t>and</w:t>
      </w:r>
      <w:r w:rsidRPr="00ED447E">
        <w:rPr>
          <w:rFonts w:asciiTheme="majorHAnsi" w:hAnsiTheme="majorHAnsi"/>
          <w:spacing w:val="-24"/>
        </w:rPr>
        <w:t xml:space="preserve"> </w:t>
      </w:r>
      <w:r w:rsidRPr="00ED447E">
        <w:rPr>
          <w:rFonts w:asciiTheme="majorHAnsi" w:hAnsiTheme="majorHAnsi"/>
        </w:rPr>
        <w:t>submit</w:t>
      </w:r>
      <w:r w:rsidRPr="00ED447E">
        <w:rPr>
          <w:rFonts w:asciiTheme="majorHAnsi" w:hAnsiTheme="majorHAnsi"/>
          <w:spacing w:val="-23"/>
        </w:rPr>
        <w:t xml:space="preserve"> </w:t>
      </w:r>
      <w:r w:rsidRPr="00ED447E">
        <w:rPr>
          <w:rFonts w:asciiTheme="majorHAnsi" w:hAnsiTheme="majorHAnsi"/>
        </w:rPr>
        <w:t>the</w:t>
      </w:r>
      <w:r w:rsidRPr="00ED447E">
        <w:rPr>
          <w:rFonts w:asciiTheme="majorHAnsi" w:hAnsiTheme="majorHAnsi"/>
          <w:spacing w:val="-24"/>
        </w:rPr>
        <w:t xml:space="preserve"> </w:t>
      </w:r>
      <w:r w:rsidRPr="00ED447E">
        <w:rPr>
          <w:rFonts w:asciiTheme="majorHAnsi" w:hAnsiTheme="majorHAnsi"/>
        </w:rPr>
        <w:t>same</w:t>
      </w:r>
      <w:r w:rsidRPr="00ED447E">
        <w:rPr>
          <w:rFonts w:asciiTheme="majorHAnsi" w:hAnsiTheme="majorHAnsi"/>
          <w:spacing w:val="-23"/>
        </w:rPr>
        <w:t xml:space="preserve"> </w:t>
      </w:r>
      <w:r w:rsidRPr="00ED447E">
        <w:rPr>
          <w:rFonts w:asciiTheme="majorHAnsi" w:hAnsiTheme="majorHAnsi"/>
        </w:rPr>
        <w:t>on</w:t>
      </w:r>
      <w:r w:rsidRPr="00ED447E">
        <w:rPr>
          <w:rFonts w:asciiTheme="majorHAnsi" w:hAnsiTheme="majorHAnsi"/>
          <w:spacing w:val="-24"/>
        </w:rPr>
        <w:t xml:space="preserve"> </w:t>
      </w:r>
      <w:r w:rsidRPr="00ED447E">
        <w:rPr>
          <w:rFonts w:asciiTheme="majorHAnsi" w:hAnsiTheme="majorHAnsi"/>
        </w:rPr>
        <w:t>tender</w:t>
      </w:r>
      <w:r w:rsidRPr="00ED447E">
        <w:rPr>
          <w:rFonts w:asciiTheme="majorHAnsi" w:hAnsiTheme="majorHAnsi"/>
          <w:spacing w:val="-25"/>
        </w:rPr>
        <w:t xml:space="preserve"> </w:t>
      </w:r>
      <w:r w:rsidRPr="00ED447E">
        <w:rPr>
          <w:rFonts w:asciiTheme="majorHAnsi" w:hAnsiTheme="majorHAnsi"/>
        </w:rPr>
        <w:t>portal</w:t>
      </w:r>
      <w:r w:rsidRPr="00ED447E">
        <w:rPr>
          <w:rFonts w:asciiTheme="majorHAnsi" w:hAnsiTheme="majorHAnsi"/>
          <w:spacing w:val="-24"/>
        </w:rPr>
        <w:t xml:space="preserve"> </w:t>
      </w:r>
      <w:r w:rsidRPr="00ED447E">
        <w:rPr>
          <w:rFonts w:asciiTheme="majorHAnsi" w:hAnsiTheme="majorHAnsi"/>
        </w:rPr>
        <w:t>and adhere</w:t>
      </w:r>
      <w:r w:rsidRPr="00ED447E">
        <w:rPr>
          <w:rFonts w:asciiTheme="majorHAnsi" w:hAnsiTheme="majorHAnsi"/>
          <w:spacing w:val="-22"/>
        </w:rPr>
        <w:t xml:space="preserve"> </w:t>
      </w:r>
      <w:r w:rsidRPr="00ED447E">
        <w:rPr>
          <w:rFonts w:asciiTheme="majorHAnsi" w:hAnsiTheme="majorHAnsi"/>
        </w:rPr>
        <w:t>to</w:t>
      </w:r>
      <w:r w:rsidRPr="00ED447E">
        <w:rPr>
          <w:rFonts w:asciiTheme="majorHAnsi" w:hAnsiTheme="majorHAnsi"/>
          <w:spacing w:val="-24"/>
        </w:rPr>
        <w:t xml:space="preserve"> </w:t>
      </w:r>
      <w:r w:rsidRPr="00ED447E">
        <w:rPr>
          <w:rFonts w:asciiTheme="majorHAnsi" w:hAnsiTheme="majorHAnsi"/>
        </w:rPr>
        <w:t>all</w:t>
      </w:r>
      <w:r w:rsidRPr="00ED447E">
        <w:rPr>
          <w:rFonts w:asciiTheme="majorHAnsi" w:hAnsiTheme="majorHAnsi"/>
          <w:spacing w:val="-20"/>
        </w:rPr>
        <w:t xml:space="preserve"> </w:t>
      </w:r>
      <w:r w:rsidRPr="00ED447E">
        <w:rPr>
          <w:rFonts w:asciiTheme="majorHAnsi" w:hAnsiTheme="majorHAnsi"/>
        </w:rPr>
        <w:t>Guidelines</w:t>
      </w:r>
      <w:r w:rsidRPr="00ED447E">
        <w:rPr>
          <w:rFonts w:asciiTheme="majorHAnsi" w:hAnsiTheme="majorHAnsi"/>
          <w:spacing w:val="-25"/>
        </w:rPr>
        <w:t xml:space="preserve"> </w:t>
      </w:r>
      <w:r w:rsidRPr="00ED447E">
        <w:rPr>
          <w:rFonts w:asciiTheme="majorHAnsi" w:hAnsiTheme="majorHAnsi"/>
        </w:rPr>
        <w:t>as</w:t>
      </w:r>
      <w:r w:rsidRPr="00ED447E">
        <w:rPr>
          <w:rFonts w:asciiTheme="majorHAnsi" w:hAnsiTheme="majorHAnsi"/>
          <w:spacing w:val="-21"/>
        </w:rPr>
        <w:t xml:space="preserve"> </w:t>
      </w:r>
      <w:r w:rsidRPr="00ED447E">
        <w:rPr>
          <w:rFonts w:asciiTheme="majorHAnsi" w:hAnsiTheme="majorHAnsi"/>
        </w:rPr>
        <w:t>issued</w:t>
      </w:r>
      <w:r w:rsidRPr="00ED447E">
        <w:rPr>
          <w:rFonts w:asciiTheme="majorHAnsi" w:hAnsiTheme="majorHAnsi"/>
          <w:spacing w:val="-23"/>
        </w:rPr>
        <w:t xml:space="preserve"> </w:t>
      </w:r>
      <w:r w:rsidRPr="00ED447E">
        <w:rPr>
          <w:rFonts w:asciiTheme="majorHAnsi" w:hAnsiTheme="majorHAnsi"/>
        </w:rPr>
        <w:t>and</w:t>
      </w:r>
      <w:r w:rsidRPr="00ED447E">
        <w:rPr>
          <w:rFonts w:asciiTheme="majorHAnsi" w:hAnsiTheme="majorHAnsi"/>
          <w:spacing w:val="-24"/>
        </w:rPr>
        <w:t xml:space="preserve"> </w:t>
      </w:r>
      <w:r w:rsidRPr="00ED447E">
        <w:rPr>
          <w:rFonts w:asciiTheme="majorHAnsi" w:hAnsiTheme="majorHAnsi"/>
        </w:rPr>
        <w:t>amended</w:t>
      </w:r>
      <w:r w:rsidRPr="00ED447E">
        <w:rPr>
          <w:rFonts w:asciiTheme="majorHAnsi" w:hAnsiTheme="majorHAnsi"/>
          <w:spacing w:val="-23"/>
        </w:rPr>
        <w:t xml:space="preserve"> </w:t>
      </w:r>
      <w:r w:rsidRPr="00ED447E">
        <w:rPr>
          <w:rFonts w:asciiTheme="majorHAnsi" w:hAnsiTheme="majorHAnsi"/>
        </w:rPr>
        <w:t>from</w:t>
      </w:r>
      <w:r w:rsidRPr="00ED447E">
        <w:rPr>
          <w:rFonts w:asciiTheme="majorHAnsi" w:hAnsiTheme="majorHAnsi"/>
          <w:spacing w:val="-24"/>
        </w:rPr>
        <w:t xml:space="preserve"> </w:t>
      </w:r>
      <w:r w:rsidRPr="00ED447E">
        <w:rPr>
          <w:rFonts w:asciiTheme="majorHAnsi" w:hAnsiTheme="majorHAnsi"/>
        </w:rPr>
        <w:t>time</w:t>
      </w:r>
      <w:r w:rsidRPr="00ED447E">
        <w:rPr>
          <w:rFonts w:asciiTheme="majorHAnsi" w:hAnsiTheme="majorHAnsi"/>
          <w:spacing w:val="-22"/>
        </w:rPr>
        <w:t xml:space="preserve"> </w:t>
      </w:r>
      <w:r w:rsidRPr="00ED447E">
        <w:rPr>
          <w:rFonts w:asciiTheme="majorHAnsi" w:hAnsiTheme="majorHAnsi"/>
        </w:rPr>
        <w:t>to</w:t>
      </w:r>
      <w:r w:rsidRPr="00ED447E">
        <w:rPr>
          <w:rFonts w:asciiTheme="majorHAnsi" w:hAnsiTheme="majorHAnsi"/>
          <w:spacing w:val="-23"/>
        </w:rPr>
        <w:t xml:space="preserve"> </w:t>
      </w:r>
      <w:r w:rsidRPr="00ED447E">
        <w:rPr>
          <w:rFonts w:asciiTheme="majorHAnsi" w:hAnsiTheme="majorHAnsi"/>
        </w:rPr>
        <w:t>time</w:t>
      </w:r>
      <w:r w:rsidRPr="00ED447E">
        <w:rPr>
          <w:rFonts w:asciiTheme="majorHAnsi" w:hAnsiTheme="majorHAnsi"/>
          <w:spacing w:val="-20"/>
        </w:rPr>
        <w:t xml:space="preserve"> </w:t>
      </w:r>
      <w:r w:rsidRPr="00ED447E">
        <w:rPr>
          <w:rFonts w:asciiTheme="majorHAnsi" w:hAnsiTheme="majorHAnsi"/>
        </w:rPr>
        <w:t>by</w:t>
      </w:r>
      <w:r w:rsidRPr="00ED447E">
        <w:rPr>
          <w:rFonts w:asciiTheme="majorHAnsi" w:hAnsiTheme="majorHAnsi"/>
          <w:spacing w:val="-22"/>
        </w:rPr>
        <w:t xml:space="preserve"> </w:t>
      </w:r>
      <w:r w:rsidRPr="00ED447E">
        <w:rPr>
          <w:rFonts w:asciiTheme="majorHAnsi" w:hAnsiTheme="majorHAnsi"/>
        </w:rPr>
        <w:t>Government</w:t>
      </w:r>
      <w:r w:rsidRPr="00ED447E">
        <w:rPr>
          <w:rFonts w:asciiTheme="majorHAnsi" w:hAnsiTheme="majorHAnsi"/>
          <w:spacing w:val="-22"/>
        </w:rPr>
        <w:t xml:space="preserve"> </w:t>
      </w:r>
      <w:r w:rsidRPr="00ED447E">
        <w:rPr>
          <w:rFonts w:asciiTheme="majorHAnsi" w:hAnsiTheme="majorHAnsi"/>
        </w:rPr>
        <w:t>of</w:t>
      </w:r>
      <w:r w:rsidRPr="00ED447E">
        <w:rPr>
          <w:rFonts w:asciiTheme="majorHAnsi" w:hAnsiTheme="majorHAnsi"/>
          <w:spacing w:val="-19"/>
        </w:rPr>
        <w:t xml:space="preserve"> </w:t>
      </w:r>
      <w:r w:rsidRPr="00ED447E">
        <w:rPr>
          <w:rFonts w:asciiTheme="majorHAnsi" w:hAnsiTheme="majorHAnsi"/>
        </w:rPr>
        <w:t>India.</w:t>
      </w:r>
    </w:p>
    <w:p w14:paraId="4860E4FC" w14:textId="77777777" w:rsidR="00930AC6" w:rsidRPr="00ED447E" w:rsidRDefault="00930AC6" w:rsidP="00D71F22">
      <w:pPr>
        <w:pStyle w:val="ListParagraph"/>
        <w:tabs>
          <w:tab w:val="left" w:pos="1661"/>
        </w:tabs>
        <w:spacing w:line="276" w:lineRule="auto"/>
        <w:ind w:left="567" w:firstLine="0"/>
        <w:rPr>
          <w:rFonts w:asciiTheme="majorHAnsi" w:hAnsiTheme="majorHAnsi"/>
        </w:rPr>
      </w:pPr>
    </w:p>
    <w:p w14:paraId="3148B9FB" w14:textId="77777777" w:rsidR="00FF29B1" w:rsidRPr="00ED447E" w:rsidRDefault="008D6D86" w:rsidP="00975A4D">
      <w:pPr>
        <w:pStyle w:val="ListParagraph"/>
        <w:numPr>
          <w:ilvl w:val="1"/>
          <w:numId w:val="7"/>
        </w:numPr>
        <w:spacing w:line="276" w:lineRule="auto"/>
        <w:ind w:left="567" w:hanging="567"/>
        <w:rPr>
          <w:rFonts w:asciiTheme="majorHAnsi" w:hAnsiTheme="majorHAnsi"/>
        </w:rPr>
      </w:pPr>
      <w:r w:rsidRPr="00ED447E">
        <w:rPr>
          <w:rFonts w:asciiTheme="majorHAnsi" w:hAnsiTheme="majorHAnsi"/>
        </w:rPr>
        <w:t>EMD</w:t>
      </w:r>
      <w:r w:rsidRPr="00ED447E">
        <w:rPr>
          <w:rFonts w:asciiTheme="majorHAnsi" w:hAnsiTheme="majorHAnsi"/>
          <w:spacing w:val="-8"/>
        </w:rPr>
        <w:t xml:space="preserve"> </w:t>
      </w:r>
      <w:r w:rsidRPr="00ED447E">
        <w:rPr>
          <w:rFonts w:asciiTheme="majorHAnsi" w:hAnsiTheme="majorHAnsi"/>
        </w:rPr>
        <w:t>shall</w:t>
      </w:r>
      <w:r w:rsidRPr="00ED447E">
        <w:rPr>
          <w:rFonts w:asciiTheme="majorHAnsi" w:hAnsiTheme="majorHAnsi"/>
          <w:spacing w:val="-7"/>
        </w:rPr>
        <w:t xml:space="preserve"> </w:t>
      </w:r>
      <w:r w:rsidRPr="00ED447E">
        <w:rPr>
          <w:rFonts w:asciiTheme="majorHAnsi" w:hAnsiTheme="majorHAnsi"/>
        </w:rPr>
        <w:t>be</w:t>
      </w:r>
      <w:r w:rsidRPr="00ED447E">
        <w:rPr>
          <w:rFonts w:asciiTheme="majorHAnsi" w:hAnsiTheme="majorHAnsi"/>
          <w:spacing w:val="-6"/>
        </w:rPr>
        <w:t xml:space="preserve"> </w:t>
      </w:r>
      <w:r w:rsidRPr="00ED447E">
        <w:rPr>
          <w:rFonts w:asciiTheme="majorHAnsi" w:hAnsiTheme="majorHAnsi"/>
        </w:rPr>
        <w:t>forfeited</w:t>
      </w:r>
      <w:r w:rsidRPr="00ED447E">
        <w:rPr>
          <w:rFonts w:asciiTheme="majorHAnsi" w:hAnsiTheme="majorHAnsi"/>
          <w:spacing w:val="-9"/>
        </w:rPr>
        <w:t xml:space="preserve"> </w:t>
      </w:r>
      <w:r w:rsidRPr="00ED447E">
        <w:rPr>
          <w:rFonts w:asciiTheme="majorHAnsi" w:hAnsiTheme="majorHAnsi"/>
        </w:rPr>
        <w:t>without</w:t>
      </w:r>
      <w:r w:rsidRPr="00ED447E">
        <w:rPr>
          <w:rFonts w:asciiTheme="majorHAnsi" w:hAnsiTheme="majorHAnsi"/>
          <w:spacing w:val="-9"/>
        </w:rPr>
        <w:t xml:space="preserve"> </w:t>
      </w:r>
      <w:r w:rsidRPr="00ED447E">
        <w:rPr>
          <w:rFonts w:asciiTheme="majorHAnsi" w:hAnsiTheme="majorHAnsi"/>
        </w:rPr>
        <w:t>prejudice</w:t>
      </w:r>
      <w:r w:rsidRPr="00ED447E">
        <w:rPr>
          <w:rFonts w:asciiTheme="majorHAnsi" w:hAnsiTheme="majorHAnsi"/>
          <w:spacing w:val="-8"/>
        </w:rPr>
        <w:t xml:space="preserve"> </w:t>
      </w:r>
      <w:r w:rsidRPr="00ED447E">
        <w:rPr>
          <w:rFonts w:asciiTheme="majorHAnsi" w:hAnsiTheme="majorHAnsi"/>
        </w:rPr>
        <w:t>to</w:t>
      </w:r>
      <w:r w:rsidRPr="00ED447E">
        <w:rPr>
          <w:rFonts w:asciiTheme="majorHAnsi" w:hAnsiTheme="majorHAnsi"/>
          <w:spacing w:val="-6"/>
        </w:rPr>
        <w:t xml:space="preserve"> </w:t>
      </w:r>
      <w:r w:rsidRPr="00ED447E">
        <w:rPr>
          <w:rFonts w:asciiTheme="majorHAnsi" w:hAnsiTheme="majorHAnsi"/>
        </w:rPr>
        <w:t>the</w:t>
      </w:r>
      <w:r w:rsidRPr="00ED447E">
        <w:rPr>
          <w:rFonts w:asciiTheme="majorHAnsi" w:hAnsiTheme="majorHAnsi"/>
          <w:spacing w:val="-8"/>
        </w:rPr>
        <w:t xml:space="preserve"> </w:t>
      </w:r>
      <w:r w:rsidRPr="00ED447E">
        <w:rPr>
          <w:rFonts w:asciiTheme="majorHAnsi" w:hAnsiTheme="majorHAnsi"/>
        </w:rPr>
        <w:t>Bidder</w:t>
      </w:r>
      <w:r w:rsidRPr="00ED447E">
        <w:rPr>
          <w:rFonts w:asciiTheme="majorHAnsi" w:hAnsiTheme="majorHAnsi"/>
          <w:spacing w:val="-10"/>
        </w:rPr>
        <w:t xml:space="preserve"> </w:t>
      </w:r>
      <w:r w:rsidRPr="00ED447E">
        <w:rPr>
          <w:rFonts w:asciiTheme="majorHAnsi" w:hAnsiTheme="majorHAnsi"/>
        </w:rPr>
        <w:t>being</w:t>
      </w:r>
      <w:r w:rsidRPr="00ED447E">
        <w:rPr>
          <w:rFonts w:asciiTheme="majorHAnsi" w:hAnsiTheme="majorHAnsi"/>
          <w:spacing w:val="-8"/>
        </w:rPr>
        <w:t xml:space="preserve"> </w:t>
      </w:r>
      <w:r w:rsidRPr="00ED447E">
        <w:rPr>
          <w:rFonts w:asciiTheme="majorHAnsi" w:hAnsiTheme="majorHAnsi"/>
        </w:rPr>
        <w:t>liable</w:t>
      </w:r>
      <w:r w:rsidRPr="00ED447E">
        <w:rPr>
          <w:rFonts w:asciiTheme="majorHAnsi" w:hAnsiTheme="majorHAnsi"/>
          <w:spacing w:val="-6"/>
        </w:rPr>
        <w:t xml:space="preserve"> </w:t>
      </w:r>
      <w:r w:rsidRPr="00ED447E">
        <w:rPr>
          <w:rFonts w:asciiTheme="majorHAnsi" w:hAnsiTheme="majorHAnsi"/>
        </w:rPr>
        <w:t>for</w:t>
      </w:r>
      <w:r w:rsidRPr="00ED447E">
        <w:rPr>
          <w:rFonts w:asciiTheme="majorHAnsi" w:hAnsiTheme="majorHAnsi"/>
          <w:spacing w:val="-8"/>
        </w:rPr>
        <w:t xml:space="preserve"> </w:t>
      </w:r>
      <w:r w:rsidRPr="00ED447E">
        <w:rPr>
          <w:rFonts w:asciiTheme="majorHAnsi" w:hAnsiTheme="majorHAnsi"/>
        </w:rPr>
        <w:t>any</w:t>
      </w:r>
      <w:r w:rsidRPr="00ED447E">
        <w:rPr>
          <w:rFonts w:asciiTheme="majorHAnsi" w:hAnsiTheme="majorHAnsi"/>
          <w:spacing w:val="-8"/>
        </w:rPr>
        <w:t xml:space="preserve"> </w:t>
      </w:r>
      <w:r w:rsidRPr="00ED447E">
        <w:rPr>
          <w:rFonts w:asciiTheme="majorHAnsi" w:hAnsiTheme="majorHAnsi"/>
        </w:rPr>
        <w:t>further</w:t>
      </w:r>
      <w:r w:rsidRPr="00ED447E">
        <w:rPr>
          <w:rFonts w:asciiTheme="majorHAnsi" w:hAnsiTheme="majorHAnsi"/>
          <w:spacing w:val="-10"/>
        </w:rPr>
        <w:t xml:space="preserve"> </w:t>
      </w:r>
      <w:r w:rsidRPr="00ED447E">
        <w:rPr>
          <w:rFonts w:asciiTheme="majorHAnsi" w:hAnsiTheme="majorHAnsi"/>
        </w:rPr>
        <w:t>consequential</w:t>
      </w:r>
    </w:p>
    <w:p w14:paraId="4E139FBC" w14:textId="483D6805"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 xml:space="preserve">loss or damage incurred to </w:t>
      </w:r>
      <w:r w:rsidR="00E701CC" w:rsidRPr="00ED447E">
        <w:rPr>
          <w:rFonts w:asciiTheme="majorHAnsi" w:hAnsiTheme="majorHAnsi"/>
          <w:sz w:val="22"/>
          <w:szCs w:val="22"/>
        </w:rPr>
        <w:t>RECTPCL</w:t>
      </w:r>
      <w:r w:rsidRPr="00ED447E">
        <w:rPr>
          <w:rFonts w:asciiTheme="majorHAnsi" w:hAnsiTheme="majorHAnsi"/>
          <w:sz w:val="22"/>
          <w:szCs w:val="22"/>
        </w:rPr>
        <w:t xml:space="preserve"> under following circumstances:</w:t>
      </w:r>
    </w:p>
    <w:p w14:paraId="76CC64CD" w14:textId="77777777" w:rsidR="00930AC6" w:rsidRPr="00D71F22" w:rsidRDefault="00930AC6" w:rsidP="00AA56BB">
      <w:pPr>
        <w:pStyle w:val="BodyText"/>
        <w:spacing w:line="276" w:lineRule="auto"/>
        <w:ind w:left="567"/>
        <w:rPr>
          <w:rFonts w:asciiTheme="majorHAnsi" w:hAnsiTheme="majorHAnsi"/>
          <w:sz w:val="14"/>
          <w:szCs w:val="22"/>
        </w:rPr>
      </w:pPr>
    </w:p>
    <w:p w14:paraId="61E3C90F" w14:textId="396E6452" w:rsidR="00FF29B1" w:rsidRPr="00ED447E" w:rsidRDefault="008D6D86" w:rsidP="00975A4D">
      <w:pPr>
        <w:pStyle w:val="ListParagraph"/>
        <w:numPr>
          <w:ilvl w:val="0"/>
          <w:numId w:val="6"/>
        </w:numPr>
        <w:tabs>
          <w:tab w:val="left" w:pos="1661"/>
        </w:tabs>
        <w:spacing w:line="276" w:lineRule="auto"/>
        <w:ind w:left="567" w:hanging="338"/>
        <w:rPr>
          <w:rFonts w:asciiTheme="majorHAnsi" w:hAnsiTheme="majorHAnsi"/>
        </w:rPr>
      </w:pPr>
      <w:r w:rsidRPr="00ED447E">
        <w:rPr>
          <w:rFonts w:asciiTheme="majorHAnsi" w:hAnsiTheme="majorHAnsi"/>
        </w:rPr>
        <w:t>Hundred percent (100%) of EMD amount, if a Bidder withdraws/revokes or cancels or unilaterally varies his bid in any manner during the period of bid validity specified in the tender</w:t>
      </w:r>
      <w:r w:rsidRPr="00ED447E">
        <w:rPr>
          <w:rFonts w:asciiTheme="majorHAnsi" w:hAnsiTheme="majorHAnsi"/>
          <w:spacing w:val="-11"/>
        </w:rPr>
        <w:t xml:space="preserve"> </w:t>
      </w:r>
      <w:r w:rsidRPr="00ED447E">
        <w:rPr>
          <w:rFonts w:asciiTheme="majorHAnsi" w:hAnsiTheme="majorHAnsi"/>
        </w:rPr>
        <w:t>document.</w:t>
      </w:r>
    </w:p>
    <w:p w14:paraId="5B0B717C" w14:textId="77777777" w:rsidR="00930AC6" w:rsidRPr="00ED447E" w:rsidRDefault="00930AC6" w:rsidP="00D71F22">
      <w:pPr>
        <w:pStyle w:val="ListParagraph"/>
        <w:tabs>
          <w:tab w:val="left" w:pos="1661"/>
        </w:tabs>
        <w:spacing w:line="276" w:lineRule="auto"/>
        <w:ind w:left="567" w:firstLine="0"/>
        <w:rPr>
          <w:rFonts w:asciiTheme="majorHAnsi" w:hAnsiTheme="majorHAnsi"/>
        </w:rPr>
      </w:pPr>
    </w:p>
    <w:p w14:paraId="7AA53583" w14:textId="610D77C3" w:rsidR="00FF29B1" w:rsidRPr="00ED447E" w:rsidRDefault="008D6D86" w:rsidP="00975A4D">
      <w:pPr>
        <w:pStyle w:val="ListParagraph"/>
        <w:numPr>
          <w:ilvl w:val="0"/>
          <w:numId w:val="6"/>
        </w:numPr>
        <w:tabs>
          <w:tab w:val="left" w:pos="1661"/>
        </w:tabs>
        <w:spacing w:line="276" w:lineRule="auto"/>
        <w:ind w:left="567" w:hanging="338"/>
        <w:rPr>
          <w:rFonts w:asciiTheme="majorHAnsi" w:hAnsiTheme="majorHAnsi"/>
        </w:rPr>
      </w:pPr>
      <w:r w:rsidRPr="00ED447E">
        <w:rPr>
          <w:rFonts w:asciiTheme="majorHAnsi" w:hAnsiTheme="majorHAnsi"/>
        </w:rPr>
        <w:t>Hundred percent (100%) of EMD amount, if the Successful Bidder fails to unconditionally accept</w:t>
      </w:r>
      <w:r w:rsidRPr="00ED447E">
        <w:rPr>
          <w:rFonts w:asciiTheme="majorHAnsi" w:hAnsiTheme="majorHAnsi"/>
          <w:spacing w:val="-7"/>
        </w:rPr>
        <w:t xml:space="preserve"> </w:t>
      </w:r>
      <w:r w:rsidRPr="00ED447E">
        <w:rPr>
          <w:rFonts w:asciiTheme="majorHAnsi" w:hAnsiTheme="majorHAnsi"/>
        </w:rPr>
        <w:t>Letter</w:t>
      </w:r>
      <w:r w:rsidRPr="00ED447E">
        <w:rPr>
          <w:rFonts w:asciiTheme="majorHAnsi" w:hAnsiTheme="majorHAnsi"/>
          <w:spacing w:val="-10"/>
        </w:rPr>
        <w:t xml:space="preserve"> </w:t>
      </w:r>
      <w:r w:rsidRPr="00ED447E">
        <w:rPr>
          <w:rFonts w:asciiTheme="majorHAnsi" w:hAnsiTheme="majorHAnsi"/>
        </w:rPr>
        <w:t>of</w:t>
      </w:r>
      <w:r w:rsidRPr="00ED447E">
        <w:rPr>
          <w:rFonts w:asciiTheme="majorHAnsi" w:hAnsiTheme="majorHAnsi"/>
          <w:spacing w:val="-8"/>
        </w:rPr>
        <w:t xml:space="preserve"> </w:t>
      </w:r>
      <w:r w:rsidRPr="00ED447E">
        <w:rPr>
          <w:rFonts w:asciiTheme="majorHAnsi" w:hAnsiTheme="majorHAnsi"/>
        </w:rPr>
        <w:t>Intent/Purchase</w:t>
      </w:r>
      <w:r w:rsidRPr="00ED447E">
        <w:rPr>
          <w:rFonts w:asciiTheme="majorHAnsi" w:hAnsiTheme="majorHAnsi"/>
          <w:spacing w:val="-8"/>
        </w:rPr>
        <w:t xml:space="preserve"> </w:t>
      </w:r>
      <w:r w:rsidRPr="00ED447E">
        <w:rPr>
          <w:rFonts w:asciiTheme="majorHAnsi" w:hAnsiTheme="majorHAnsi"/>
        </w:rPr>
        <w:t>Order</w:t>
      </w:r>
      <w:r w:rsidRPr="00ED447E">
        <w:rPr>
          <w:rFonts w:asciiTheme="majorHAnsi" w:hAnsiTheme="majorHAnsi"/>
          <w:spacing w:val="-10"/>
        </w:rPr>
        <w:t xml:space="preserve"> </w:t>
      </w:r>
      <w:r w:rsidRPr="00ED447E">
        <w:rPr>
          <w:rFonts w:asciiTheme="majorHAnsi" w:hAnsiTheme="majorHAnsi"/>
        </w:rPr>
        <w:t>issued</w:t>
      </w:r>
      <w:r w:rsidRPr="00ED447E">
        <w:rPr>
          <w:rFonts w:asciiTheme="majorHAnsi" w:hAnsiTheme="majorHAnsi"/>
          <w:spacing w:val="-7"/>
        </w:rPr>
        <w:t xml:space="preserve"> </w:t>
      </w:r>
      <w:r w:rsidRPr="00ED447E">
        <w:rPr>
          <w:rFonts w:asciiTheme="majorHAnsi" w:hAnsiTheme="majorHAnsi"/>
        </w:rPr>
        <w:t>by</w:t>
      </w:r>
      <w:r w:rsidRPr="00ED447E">
        <w:rPr>
          <w:rFonts w:asciiTheme="majorHAnsi" w:hAnsiTheme="majorHAnsi"/>
          <w:spacing w:val="-11"/>
        </w:rPr>
        <w:t xml:space="preserve"> </w:t>
      </w:r>
      <w:r w:rsidR="00E701CC" w:rsidRPr="00ED447E">
        <w:rPr>
          <w:rFonts w:asciiTheme="majorHAnsi" w:hAnsiTheme="majorHAnsi"/>
        </w:rPr>
        <w:t>RECTPCL</w:t>
      </w:r>
      <w:r w:rsidRPr="00ED447E">
        <w:rPr>
          <w:rFonts w:asciiTheme="majorHAnsi" w:hAnsiTheme="majorHAnsi"/>
          <w:spacing w:val="-9"/>
        </w:rPr>
        <w:t xml:space="preserve"> </w:t>
      </w:r>
      <w:r w:rsidRPr="00ED447E">
        <w:rPr>
          <w:rFonts w:asciiTheme="majorHAnsi" w:hAnsiTheme="majorHAnsi"/>
        </w:rPr>
        <w:t>within</w:t>
      </w:r>
      <w:r w:rsidRPr="00ED447E">
        <w:rPr>
          <w:rFonts w:asciiTheme="majorHAnsi" w:hAnsiTheme="majorHAnsi"/>
          <w:spacing w:val="-7"/>
        </w:rPr>
        <w:t xml:space="preserve"> </w:t>
      </w:r>
      <w:r w:rsidRPr="00ED447E">
        <w:rPr>
          <w:rFonts w:asciiTheme="majorHAnsi" w:hAnsiTheme="majorHAnsi"/>
        </w:rPr>
        <w:t>3</w:t>
      </w:r>
      <w:r w:rsidRPr="00ED447E">
        <w:rPr>
          <w:rFonts w:asciiTheme="majorHAnsi" w:hAnsiTheme="majorHAnsi"/>
          <w:spacing w:val="-10"/>
        </w:rPr>
        <w:t xml:space="preserve"> </w:t>
      </w:r>
      <w:r w:rsidRPr="00ED447E">
        <w:rPr>
          <w:rFonts w:asciiTheme="majorHAnsi" w:hAnsiTheme="majorHAnsi"/>
        </w:rPr>
        <w:t>days</w:t>
      </w:r>
      <w:r w:rsidRPr="00ED447E">
        <w:rPr>
          <w:rFonts w:asciiTheme="majorHAnsi" w:hAnsiTheme="majorHAnsi"/>
          <w:spacing w:val="-8"/>
        </w:rPr>
        <w:t xml:space="preserve"> </w:t>
      </w:r>
      <w:r w:rsidRPr="00ED447E">
        <w:rPr>
          <w:rFonts w:asciiTheme="majorHAnsi" w:hAnsiTheme="majorHAnsi"/>
        </w:rPr>
        <w:t>from</w:t>
      </w:r>
      <w:r w:rsidRPr="00ED447E">
        <w:rPr>
          <w:rFonts w:asciiTheme="majorHAnsi" w:hAnsiTheme="majorHAnsi"/>
          <w:spacing w:val="-10"/>
        </w:rPr>
        <w:t xml:space="preserve"> </w:t>
      </w:r>
      <w:r w:rsidRPr="00ED447E">
        <w:rPr>
          <w:rFonts w:asciiTheme="majorHAnsi" w:hAnsiTheme="majorHAnsi"/>
        </w:rPr>
        <w:t>the</w:t>
      </w:r>
      <w:r w:rsidRPr="00ED447E">
        <w:rPr>
          <w:rFonts w:asciiTheme="majorHAnsi" w:hAnsiTheme="majorHAnsi"/>
          <w:spacing w:val="-8"/>
        </w:rPr>
        <w:t xml:space="preserve"> </w:t>
      </w:r>
      <w:r w:rsidRPr="00ED447E">
        <w:rPr>
          <w:rFonts w:asciiTheme="majorHAnsi" w:hAnsiTheme="majorHAnsi"/>
        </w:rPr>
        <w:t>date</w:t>
      </w:r>
      <w:r w:rsidRPr="00ED447E">
        <w:rPr>
          <w:rFonts w:asciiTheme="majorHAnsi" w:hAnsiTheme="majorHAnsi"/>
          <w:spacing w:val="-9"/>
        </w:rPr>
        <w:t xml:space="preserve"> </w:t>
      </w:r>
      <w:r w:rsidRPr="00ED447E">
        <w:rPr>
          <w:rFonts w:asciiTheme="majorHAnsi" w:hAnsiTheme="majorHAnsi"/>
        </w:rPr>
        <w:t>of issuance</w:t>
      </w:r>
      <w:r w:rsidRPr="00ED447E">
        <w:rPr>
          <w:rFonts w:asciiTheme="majorHAnsi" w:hAnsiTheme="majorHAnsi"/>
          <w:spacing w:val="-13"/>
        </w:rPr>
        <w:t xml:space="preserve"> </w:t>
      </w:r>
      <w:r w:rsidRPr="00ED447E">
        <w:rPr>
          <w:rFonts w:asciiTheme="majorHAnsi" w:hAnsiTheme="majorHAnsi"/>
        </w:rPr>
        <w:t>of</w:t>
      </w:r>
      <w:r w:rsidRPr="00ED447E">
        <w:rPr>
          <w:rFonts w:asciiTheme="majorHAnsi" w:hAnsiTheme="majorHAnsi"/>
          <w:spacing w:val="-11"/>
        </w:rPr>
        <w:t xml:space="preserve"> </w:t>
      </w:r>
      <w:r w:rsidRPr="00ED447E">
        <w:rPr>
          <w:rFonts w:asciiTheme="majorHAnsi" w:hAnsiTheme="majorHAnsi"/>
        </w:rPr>
        <w:t>such</w:t>
      </w:r>
      <w:r w:rsidRPr="00ED447E">
        <w:rPr>
          <w:rFonts w:asciiTheme="majorHAnsi" w:hAnsiTheme="majorHAnsi"/>
          <w:spacing w:val="-12"/>
        </w:rPr>
        <w:t xml:space="preserve"> </w:t>
      </w:r>
      <w:r w:rsidRPr="00ED447E">
        <w:rPr>
          <w:rFonts w:asciiTheme="majorHAnsi" w:hAnsiTheme="majorHAnsi"/>
        </w:rPr>
        <w:t>Letter</w:t>
      </w:r>
      <w:r w:rsidRPr="00ED447E">
        <w:rPr>
          <w:rFonts w:asciiTheme="majorHAnsi" w:hAnsiTheme="majorHAnsi"/>
          <w:spacing w:val="-12"/>
        </w:rPr>
        <w:t xml:space="preserve"> </w:t>
      </w:r>
      <w:r w:rsidRPr="00ED447E">
        <w:rPr>
          <w:rFonts w:asciiTheme="majorHAnsi" w:hAnsiTheme="majorHAnsi"/>
        </w:rPr>
        <w:t>of</w:t>
      </w:r>
      <w:r w:rsidRPr="00ED447E">
        <w:rPr>
          <w:rFonts w:asciiTheme="majorHAnsi" w:hAnsiTheme="majorHAnsi"/>
          <w:spacing w:val="-9"/>
        </w:rPr>
        <w:t xml:space="preserve"> </w:t>
      </w:r>
      <w:r w:rsidRPr="00ED447E">
        <w:rPr>
          <w:rFonts w:asciiTheme="majorHAnsi" w:hAnsiTheme="majorHAnsi"/>
        </w:rPr>
        <w:t>Intent/Purchase</w:t>
      </w:r>
      <w:r w:rsidRPr="00ED447E">
        <w:rPr>
          <w:rFonts w:asciiTheme="majorHAnsi" w:hAnsiTheme="majorHAnsi"/>
          <w:spacing w:val="-14"/>
        </w:rPr>
        <w:t xml:space="preserve"> </w:t>
      </w:r>
      <w:r w:rsidRPr="00ED447E">
        <w:rPr>
          <w:rFonts w:asciiTheme="majorHAnsi" w:hAnsiTheme="majorHAnsi"/>
        </w:rPr>
        <w:t>Order.</w:t>
      </w:r>
    </w:p>
    <w:p w14:paraId="5CB86C40" w14:textId="77777777" w:rsidR="00930AC6" w:rsidRPr="00ED447E" w:rsidRDefault="00930AC6" w:rsidP="00D71F22">
      <w:pPr>
        <w:pStyle w:val="ListParagraph"/>
        <w:tabs>
          <w:tab w:val="left" w:pos="1661"/>
        </w:tabs>
        <w:spacing w:line="276" w:lineRule="auto"/>
        <w:ind w:left="567" w:firstLine="0"/>
        <w:rPr>
          <w:rFonts w:asciiTheme="majorHAnsi" w:hAnsiTheme="majorHAnsi"/>
        </w:rPr>
      </w:pPr>
    </w:p>
    <w:p w14:paraId="2F02E677" w14:textId="48786D62" w:rsidR="00FF29B1" w:rsidRDefault="008D6D86" w:rsidP="00975A4D">
      <w:pPr>
        <w:pStyle w:val="ListParagraph"/>
        <w:numPr>
          <w:ilvl w:val="0"/>
          <w:numId w:val="6"/>
        </w:numPr>
        <w:tabs>
          <w:tab w:val="left" w:pos="1661"/>
        </w:tabs>
        <w:spacing w:line="276" w:lineRule="auto"/>
        <w:ind w:left="567" w:hanging="338"/>
        <w:rPr>
          <w:rFonts w:asciiTheme="majorHAnsi" w:hAnsiTheme="majorHAnsi"/>
        </w:rPr>
      </w:pPr>
      <w:r w:rsidRPr="00ED447E">
        <w:rPr>
          <w:rFonts w:asciiTheme="majorHAnsi" w:hAnsiTheme="majorHAnsi"/>
        </w:rPr>
        <w:t>Hundred percent (100%) of EMD amount, if the Successful Bidder fails to furnish PBG as specified in the tender</w:t>
      </w:r>
      <w:r w:rsidRPr="00ED447E">
        <w:rPr>
          <w:rFonts w:asciiTheme="majorHAnsi" w:hAnsiTheme="majorHAnsi"/>
          <w:spacing w:val="-42"/>
        </w:rPr>
        <w:t xml:space="preserve"> </w:t>
      </w:r>
      <w:r w:rsidR="001F2B39" w:rsidRPr="00ED447E">
        <w:rPr>
          <w:rFonts w:asciiTheme="majorHAnsi" w:hAnsiTheme="majorHAnsi"/>
          <w:spacing w:val="-42"/>
        </w:rPr>
        <w:t xml:space="preserve">           </w:t>
      </w:r>
      <w:r w:rsidRPr="00ED447E">
        <w:rPr>
          <w:rFonts w:asciiTheme="majorHAnsi" w:hAnsiTheme="majorHAnsi"/>
        </w:rPr>
        <w:t>document.</w:t>
      </w:r>
    </w:p>
    <w:p w14:paraId="4F092EE1" w14:textId="0F180113" w:rsidR="00A34980" w:rsidRPr="00ED447E" w:rsidRDefault="00A34980" w:rsidP="00975A4D">
      <w:pPr>
        <w:pStyle w:val="ListParagraph"/>
        <w:numPr>
          <w:ilvl w:val="0"/>
          <w:numId w:val="6"/>
        </w:numPr>
        <w:tabs>
          <w:tab w:val="left" w:pos="1661"/>
        </w:tabs>
        <w:spacing w:line="276" w:lineRule="auto"/>
        <w:ind w:left="567" w:hanging="338"/>
        <w:rPr>
          <w:rFonts w:asciiTheme="majorHAnsi" w:hAnsiTheme="majorHAnsi"/>
        </w:rPr>
      </w:pPr>
      <w:r>
        <w:rPr>
          <w:rFonts w:asciiTheme="majorHAnsi" w:hAnsiTheme="majorHAnsi"/>
        </w:rPr>
        <w:t>Any other reason deemed to fit by CEO-RECTPCL</w:t>
      </w:r>
    </w:p>
    <w:p w14:paraId="1D503115" w14:textId="77777777" w:rsidR="00FF29B1" w:rsidRPr="00ED447E" w:rsidRDefault="00FF29B1" w:rsidP="00D71F22">
      <w:pPr>
        <w:pStyle w:val="BodyText"/>
        <w:spacing w:line="276" w:lineRule="auto"/>
        <w:rPr>
          <w:rFonts w:asciiTheme="majorHAnsi" w:hAnsiTheme="majorHAnsi"/>
          <w:sz w:val="22"/>
          <w:szCs w:val="22"/>
        </w:rPr>
      </w:pPr>
    </w:p>
    <w:p w14:paraId="7366D794" w14:textId="7E3E3DEA" w:rsidR="00AF499F" w:rsidRPr="00D71F22" w:rsidRDefault="008D6D86" w:rsidP="00975A4D">
      <w:pPr>
        <w:pStyle w:val="ListParagraph"/>
        <w:numPr>
          <w:ilvl w:val="0"/>
          <w:numId w:val="7"/>
        </w:numPr>
        <w:tabs>
          <w:tab w:val="left" w:pos="984"/>
        </w:tabs>
        <w:spacing w:line="276" w:lineRule="auto"/>
        <w:ind w:left="567"/>
        <w:rPr>
          <w:rFonts w:asciiTheme="majorHAnsi" w:hAnsiTheme="majorHAnsi"/>
          <w:b/>
        </w:rPr>
      </w:pPr>
      <w:r w:rsidRPr="00D71F22">
        <w:rPr>
          <w:rFonts w:asciiTheme="majorHAnsi" w:hAnsiTheme="majorHAnsi"/>
          <w:b/>
        </w:rPr>
        <w:t>PERFORMANCE</w:t>
      </w:r>
      <w:r w:rsidRPr="00D71F22">
        <w:rPr>
          <w:rFonts w:asciiTheme="majorHAnsi" w:hAnsiTheme="majorHAnsi"/>
          <w:b/>
          <w:spacing w:val="-23"/>
        </w:rPr>
        <w:t xml:space="preserve"> </w:t>
      </w:r>
      <w:r w:rsidRPr="00D71F22">
        <w:rPr>
          <w:rFonts w:asciiTheme="majorHAnsi" w:hAnsiTheme="majorHAnsi"/>
          <w:b/>
        </w:rPr>
        <w:t>BANK</w:t>
      </w:r>
      <w:r w:rsidRPr="00D71F22">
        <w:rPr>
          <w:rFonts w:asciiTheme="majorHAnsi" w:hAnsiTheme="majorHAnsi"/>
          <w:b/>
          <w:spacing w:val="-23"/>
        </w:rPr>
        <w:t xml:space="preserve"> </w:t>
      </w:r>
      <w:r w:rsidRPr="00D71F22">
        <w:rPr>
          <w:rFonts w:asciiTheme="majorHAnsi" w:hAnsiTheme="majorHAnsi"/>
          <w:b/>
        </w:rPr>
        <w:t>GUARANTEE</w:t>
      </w:r>
      <w:r w:rsidRPr="00D71F22">
        <w:rPr>
          <w:rFonts w:asciiTheme="majorHAnsi" w:hAnsiTheme="majorHAnsi"/>
          <w:b/>
          <w:spacing w:val="-22"/>
        </w:rPr>
        <w:t xml:space="preserve"> </w:t>
      </w:r>
      <w:r w:rsidRPr="00D71F22">
        <w:rPr>
          <w:rFonts w:asciiTheme="majorHAnsi" w:hAnsiTheme="majorHAnsi"/>
          <w:b/>
        </w:rPr>
        <w:t>(PBG):</w:t>
      </w:r>
      <w:r w:rsidRPr="00D71F22">
        <w:rPr>
          <w:rFonts w:asciiTheme="majorHAnsi" w:hAnsiTheme="majorHAnsi"/>
          <w:b/>
          <w:spacing w:val="-20"/>
        </w:rPr>
        <w:t xml:space="preserve"> </w:t>
      </w:r>
    </w:p>
    <w:p w14:paraId="34DA43A7" w14:textId="77777777" w:rsidR="00AF499F" w:rsidRPr="00D71F22" w:rsidRDefault="00AF499F" w:rsidP="00D71F22">
      <w:pPr>
        <w:pStyle w:val="ListParagraph"/>
        <w:tabs>
          <w:tab w:val="left" w:pos="984"/>
        </w:tabs>
        <w:spacing w:line="276" w:lineRule="auto"/>
        <w:ind w:left="567" w:firstLine="0"/>
        <w:rPr>
          <w:rFonts w:asciiTheme="majorHAnsi" w:hAnsiTheme="majorHAnsi"/>
          <w:b/>
          <w:sz w:val="14"/>
        </w:rPr>
      </w:pPr>
    </w:p>
    <w:p w14:paraId="2877C1E8" w14:textId="3EC8BC8A" w:rsidR="00FF29B1" w:rsidRPr="00ED447E" w:rsidRDefault="008D6D86" w:rsidP="00D71F22">
      <w:pPr>
        <w:pStyle w:val="ListParagraph"/>
        <w:tabs>
          <w:tab w:val="left" w:pos="1661"/>
        </w:tabs>
        <w:spacing w:line="276" w:lineRule="auto"/>
        <w:ind w:left="567" w:firstLine="0"/>
        <w:rPr>
          <w:rFonts w:asciiTheme="majorHAnsi" w:hAnsiTheme="majorHAnsi"/>
        </w:rPr>
      </w:pP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bidder</w:t>
      </w:r>
      <w:r w:rsidRPr="00D71F22">
        <w:rPr>
          <w:rFonts w:asciiTheme="majorHAnsi" w:hAnsiTheme="majorHAnsi"/>
        </w:rPr>
        <w:t xml:space="preserve"> </w:t>
      </w:r>
      <w:r w:rsidRPr="00ED447E">
        <w:rPr>
          <w:rFonts w:asciiTheme="majorHAnsi" w:hAnsiTheme="majorHAnsi"/>
        </w:rPr>
        <w:t>need</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submit</w:t>
      </w:r>
      <w:r w:rsidRPr="00D71F22">
        <w:rPr>
          <w:rFonts w:asciiTheme="majorHAnsi" w:hAnsiTheme="majorHAnsi"/>
        </w:rPr>
        <w:t xml:space="preserve"> </w:t>
      </w:r>
      <w:r w:rsidRPr="00ED447E">
        <w:rPr>
          <w:rFonts w:asciiTheme="majorHAnsi" w:hAnsiTheme="majorHAnsi"/>
        </w:rPr>
        <w:t>unconditional</w:t>
      </w:r>
      <w:r w:rsidRPr="00D71F22">
        <w:rPr>
          <w:rFonts w:asciiTheme="majorHAnsi" w:hAnsiTheme="majorHAnsi"/>
        </w:rPr>
        <w:t xml:space="preserve"> </w:t>
      </w:r>
      <w:r w:rsidRPr="00ED447E">
        <w:rPr>
          <w:rFonts w:asciiTheme="majorHAnsi" w:hAnsiTheme="majorHAnsi"/>
        </w:rPr>
        <w:t>&amp;</w:t>
      </w:r>
      <w:r w:rsidRPr="00D71F22">
        <w:rPr>
          <w:rFonts w:asciiTheme="majorHAnsi" w:hAnsiTheme="majorHAnsi"/>
        </w:rPr>
        <w:t xml:space="preserve"> </w:t>
      </w:r>
      <w:r w:rsidRPr="00ED447E">
        <w:rPr>
          <w:rFonts w:asciiTheme="majorHAnsi" w:hAnsiTheme="majorHAnsi"/>
        </w:rPr>
        <w:t xml:space="preserve">irrevocable </w:t>
      </w:r>
      <w:r w:rsidRPr="00D71F22">
        <w:rPr>
          <w:rFonts w:asciiTheme="majorHAnsi" w:hAnsiTheme="majorHAnsi"/>
        </w:rPr>
        <w:t xml:space="preserve">Performance Bank Guarantee (PBG) from a scheduled bank as per </w:t>
      </w:r>
      <w:r w:rsidR="00A34980">
        <w:rPr>
          <w:rFonts w:asciiTheme="majorHAnsi" w:hAnsiTheme="majorHAnsi"/>
          <w:b/>
        </w:rPr>
        <w:t>Annexure-VI</w:t>
      </w:r>
      <w:r w:rsidRPr="00A34980">
        <w:rPr>
          <w:rFonts w:asciiTheme="majorHAnsi" w:hAnsiTheme="majorHAnsi"/>
          <w:b/>
        </w:rPr>
        <w:t xml:space="preserve"> </w:t>
      </w:r>
      <w:r w:rsidRPr="00D71F22">
        <w:rPr>
          <w:rFonts w:asciiTheme="majorHAnsi" w:hAnsiTheme="majorHAnsi"/>
        </w:rPr>
        <w:t xml:space="preserve">amounting to 10% of </w:t>
      </w:r>
      <w:r w:rsidRPr="00ED447E">
        <w:rPr>
          <w:rFonts w:asciiTheme="majorHAnsi" w:hAnsiTheme="majorHAnsi"/>
        </w:rPr>
        <w:t>total cont</w:t>
      </w:r>
      <w:r w:rsidR="00AC68A7" w:rsidRPr="00ED447E">
        <w:rPr>
          <w:rFonts w:asciiTheme="majorHAnsi" w:hAnsiTheme="majorHAnsi"/>
        </w:rPr>
        <w:t>ract value with a validity of 6 Months from the date of issuance of LoA/LoI (Effective date)</w:t>
      </w:r>
      <w:r w:rsidRPr="00ED447E">
        <w:rPr>
          <w:rFonts w:asciiTheme="majorHAnsi" w:hAnsiTheme="majorHAnsi"/>
        </w:rPr>
        <w:t>. PBG shall be submitted within 10 days from the date of issuance of Letter of Intent/ Purchase</w:t>
      </w:r>
      <w:r w:rsidRPr="00D71F22">
        <w:rPr>
          <w:rFonts w:asciiTheme="majorHAnsi" w:hAnsiTheme="majorHAnsi"/>
        </w:rPr>
        <w:t xml:space="preserve"> </w:t>
      </w:r>
      <w:r w:rsidRPr="00ED447E">
        <w:rPr>
          <w:rFonts w:asciiTheme="majorHAnsi" w:hAnsiTheme="majorHAnsi"/>
        </w:rPr>
        <w:t>Order.</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PBG</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forfeited</w:t>
      </w:r>
      <w:r w:rsidRPr="00D71F22">
        <w:rPr>
          <w:rFonts w:asciiTheme="majorHAnsi" w:hAnsiTheme="majorHAnsi"/>
        </w:rPr>
        <w:t xml:space="preserve"> </w:t>
      </w:r>
      <w:r w:rsidRPr="00ED447E">
        <w:rPr>
          <w:rFonts w:asciiTheme="majorHAnsi" w:hAnsiTheme="majorHAnsi"/>
        </w:rPr>
        <w:t>as</w:t>
      </w:r>
      <w:r w:rsidRPr="00D71F22">
        <w:rPr>
          <w:rFonts w:asciiTheme="majorHAnsi" w:hAnsiTheme="majorHAnsi"/>
        </w:rPr>
        <w:t xml:space="preserve"> </w:t>
      </w:r>
      <w:r w:rsidRPr="00ED447E">
        <w:rPr>
          <w:rFonts w:asciiTheme="majorHAnsi" w:hAnsiTheme="majorHAnsi"/>
        </w:rPr>
        <w:t>follows</w:t>
      </w:r>
      <w:r w:rsidRPr="00D71F22">
        <w:rPr>
          <w:rFonts w:asciiTheme="majorHAnsi" w:hAnsiTheme="majorHAnsi"/>
        </w:rPr>
        <w:t xml:space="preserve"> </w:t>
      </w:r>
      <w:r w:rsidRPr="00ED447E">
        <w:rPr>
          <w:rFonts w:asciiTheme="majorHAnsi" w:hAnsiTheme="majorHAnsi"/>
        </w:rPr>
        <w:t>without</w:t>
      </w:r>
      <w:r w:rsidRPr="00D71F22">
        <w:rPr>
          <w:rFonts w:asciiTheme="majorHAnsi" w:hAnsiTheme="majorHAnsi"/>
        </w:rPr>
        <w:t xml:space="preserve"> </w:t>
      </w:r>
      <w:r w:rsidRPr="00ED447E">
        <w:rPr>
          <w:rFonts w:asciiTheme="majorHAnsi" w:hAnsiTheme="majorHAnsi"/>
        </w:rPr>
        <w:t>prejudice</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Bidder</w:t>
      </w:r>
      <w:r w:rsidRPr="00D71F22">
        <w:rPr>
          <w:rFonts w:asciiTheme="majorHAnsi" w:hAnsiTheme="majorHAnsi"/>
        </w:rPr>
        <w:t xml:space="preserve"> </w:t>
      </w:r>
      <w:r w:rsidRPr="00ED447E">
        <w:rPr>
          <w:rFonts w:asciiTheme="majorHAnsi" w:hAnsiTheme="majorHAnsi"/>
        </w:rPr>
        <w:t>being</w:t>
      </w:r>
      <w:r w:rsidRPr="00D71F22">
        <w:rPr>
          <w:rFonts w:asciiTheme="majorHAnsi" w:hAnsiTheme="majorHAnsi"/>
        </w:rPr>
        <w:t xml:space="preserve"> </w:t>
      </w:r>
      <w:r w:rsidRPr="00ED447E">
        <w:rPr>
          <w:rFonts w:asciiTheme="majorHAnsi" w:hAnsiTheme="majorHAnsi"/>
        </w:rPr>
        <w:t>liable</w:t>
      </w:r>
      <w:r w:rsidRPr="00D71F22">
        <w:rPr>
          <w:rFonts w:asciiTheme="majorHAnsi" w:hAnsiTheme="majorHAnsi"/>
        </w:rPr>
        <w:t xml:space="preserve"> </w:t>
      </w:r>
      <w:r w:rsidRPr="00ED447E">
        <w:rPr>
          <w:rFonts w:asciiTheme="majorHAnsi" w:hAnsiTheme="majorHAnsi"/>
        </w:rPr>
        <w:t>for any</w:t>
      </w:r>
      <w:r w:rsidRPr="00D71F22">
        <w:rPr>
          <w:rFonts w:asciiTheme="majorHAnsi" w:hAnsiTheme="majorHAnsi"/>
        </w:rPr>
        <w:t xml:space="preserve"> </w:t>
      </w:r>
      <w:r w:rsidRPr="00ED447E">
        <w:rPr>
          <w:rFonts w:asciiTheme="majorHAnsi" w:hAnsiTheme="majorHAnsi"/>
        </w:rPr>
        <w:t>further</w:t>
      </w:r>
      <w:r w:rsidRPr="00D71F22">
        <w:rPr>
          <w:rFonts w:asciiTheme="majorHAnsi" w:hAnsiTheme="majorHAnsi"/>
        </w:rPr>
        <w:t xml:space="preserve"> </w:t>
      </w:r>
      <w:r w:rsidRPr="00ED447E">
        <w:rPr>
          <w:rFonts w:asciiTheme="majorHAnsi" w:hAnsiTheme="majorHAnsi"/>
        </w:rPr>
        <w:t>consequential</w:t>
      </w:r>
      <w:r w:rsidRPr="00D71F22">
        <w:rPr>
          <w:rFonts w:asciiTheme="majorHAnsi" w:hAnsiTheme="majorHAnsi"/>
        </w:rPr>
        <w:t xml:space="preserve"> </w:t>
      </w:r>
      <w:r w:rsidRPr="00ED447E">
        <w:rPr>
          <w:rFonts w:asciiTheme="majorHAnsi" w:hAnsiTheme="majorHAnsi"/>
        </w:rPr>
        <w:t>loss</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damage</w:t>
      </w:r>
      <w:r w:rsidRPr="00D71F22">
        <w:rPr>
          <w:rFonts w:asciiTheme="majorHAnsi" w:hAnsiTheme="majorHAnsi"/>
        </w:rPr>
        <w:t xml:space="preserve"> </w:t>
      </w:r>
      <w:r w:rsidRPr="00ED447E">
        <w:rPr>
          <w:rFonts w:asciiTheme="majorHAnsi" w:hAnsiTheme="majorHAnsi"/>
        </w:rPr>
        <w:t>incurred</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00E701CC" w:rsidRPr="00ED447E">
        <w:rPr>
          <w:rFonts w:asciiTheme="majorHAnsi" w:hAnsiTheme="majorHAnsi"/>
        </w:rPr>
        <w:t>RECTPCL</w:t>
      </w:r>
      <w:r w:rsidRPr="00ED447E">
        <w:rPr>
          <w:rFonts w:asciiTheme="majorHAnsi" w:hAnsiTheme="majorHAnsi"/>
        </w:rPr>
        <w:t>:</w:t>
      </w:r>
    </w:p>
    <w:p w14:paraId="09FC2E47" w14:textId="77777777" w:rsidR="001F2B39" w:rsidRPr="00ED447E" w:rsidRDefault="001F2B39" w:rsidP="00D71F22">
      <w:pPr>
        <w:pStyle w:val="ListParagraph"/>
        <w:tabs>
          <w:tab w:val="left" w:pos="1661"/>
        </w:tabs>
        <w:spacing w:line="276" w:lineRule="auto"/>
        <w:ind w:left="567" w:firstLine="0"/>
        <w:rPr>
          <w:rFonts w:asciiTheme="majorHAnsi" w:hAnsiTheme="majorHAnsi"/>
        </w:rPr>
      </w:pPr>
    </w:p>
    <w:p w14:paraId="15569B81" w14:textId="2A880DDF" w:rsidR="00FF29B1" w:rsidRPr="00ED447E" w:rsidRDefault="008D6D86" w:rsidP="00975A4D">
      <w:pPr>
        <w:pStyle w:val="ListParagraph"/>
        <w:numPr>
          <w:ilvl w:val="0"/>
          <w:numId w:val="20"/>
        </w:numPr>
        <w:tabs>
          <w:tab w:val="left" w:pos="1661"/>
        </w:tabs>
        <w:spacing w:line="276" w:lineRule="auto"/>
        <w:rPr>
          <w:rFonts w:asciiTheme="majorHAnsi" w:hAnsiTheme="majorHAnsi"/>
        </w:rPr>
      </w:pPr>
      <w:r w:rsidRPr="00ED447E">
        <w:rPr>
          <w:rFonts w:asciiTheme="majorHAnsi" w:hAnsiTheme="majorHAnsi"/>
        </w:rPr>
        <w:t>If</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Supplier</w:t>
      </w:r>
      <w:r w:rsidRPr="00D71F22">
        <w:rPr>
          <w:rFonts w:asciiTheme="majorHAnsi" w:hAnsiTheme="majorHAnsi"/>
        </w:rPr>
        <w:t xml:space="preserve"> </w:t>
      </w:r>
      <w:r w:rsidRPr="00ED447E">
        <w:rPr>
          <w:rFonts w:asciiTheme="majorHAnsi" w:hAnsiTheme="majorHAnsi"/>
        </w:rPr>
        <w:t>is</w:t>
      </w:r>
      <w:r w:rsidRPr="00D71F22">
        <w:rPr>
          <w:rFonts w:asciiTheme="majorHAnsi" w:hAnsiTheme="majorHAnsi"/>
        </w:rPr>
        <w:t xml:space="preserve"> </w:t>
      </w:r>
      <w:r w:rsidRPr="00ED447E">
        <w:rPr>
          <w:rFonts w:asciiTheme="majorHAnsi" w:hAnsiTheme="majorHAnsi"/>
        </w:rPr>
        <w:t>not</w:t>
      </w:r>
      <w:r w:rsidRPr="00D71F22">
        <w:rPr>
          <w:rFonts w:asciiTheme="majorHAnsi" w:hAnsiTheme="majorHAnsi"/>
        </w:rPr>
        <w:t xml:space="preserve"> </w:t>
      </w:r>
      <w:r w:rsidRPr="00ED447E">
        <w:rPr>
          <w:rFonts w:asciiTheme="majorHAnsi" w:hAnsiTheme="majorHAnsi"/>
        </w:rPr>
        <w:t>able</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supply</w:t>
      </w:r>
      <w:r w:rsidRPr="00D71F22">
        <w:rPr>
          <w:rFonts w:asciiTheme="majorHAnsi" w:hAnsiTheme="majorHAnsi"/>
        </w:rPr>
        <w:t xml:space="preserve"> </w:t>
      </w:r>
      <w:r w:rsidRPr="00ED447E">
        <w:rPr>
          <w:rFonts w:asciiTheme="majorHAnsi" w:hAnsiTheme="majorHAnsi"/>
        </w:rPr>
        <w:t>materials</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satisfaction</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00E701CC" w:rsidRPr="00ED447E">
        <w:rPr>
          <w:rFonts w:asciiTheme="majorHAnsi" w:hAnsiTheme="majorHAnsi"/>
        </w:rPr>
        <w:t>RECTPCL</w:t>
      </w:r>
      <w:r w:rsidRPr="00D71F22">
        <w:rPr>
          <w:rFonts w:asciiTheme="majorHAnsi" w:hAnsiTheme="majorHAnsi"/>
        </w:rPr>
        <w:t xml:space="preserve"> </w:t>
      </w:r>
      <w:r w:rsidRPr="00ED447E">
        <w:rPr>
          <w:rFonts w:asciiTheme="majorHAnsi" w:hAnsiTheme="majorHAnsi"/>
        </w:rPr>
        <w:t>within</w:t>
      </w:r>
      <w:r w:rsidRPr="00D71F22">
        <w:rPr>
          <w:rFonts w:asciiTheme="majorHAnsi" w:hAnsiTheme="majorHAnsi"/>
        </w:rPr>
        <w:t xml:space="preserve"> </w:t>
      </w:r>
      <w:r w:rsidRPr="00ED447E">
        <w:rPr>
          <w:rFonts w:asciiTheme="majorHAnsi" w:hAnsiTheme="majorHAnsi"/>
        </w:rPr>
        <w:t>sanctioned period,</w:t>
      </w:r>
      <w:r w:rsidRPr="00D71F22">
        <w:rPr>
          <w:rFonts w:asciiTheme="majorHAnsi" w:hAnsiTheme="majorHAnsi"/>
        </w:rPr>
        <w:t xml:space="preserve"> </w:t>
      </w:r>
      <w:r w:rsidRPr="00ED447E">
        <w:rPr>
          <w:rFonts w:asciiTheme="majorHAnsi" w:hAnsiTheme="majorHAnsi"/>
        </w:rPr>
        <w:t>PBG</w:t>
      </w:r>
      <w:r w:rsidRPr="00D71F22">
        <w:rPr>
          <w:rFonts w:asciiTheme="majorHAnsi" w:hAnsiTheme="majorHAnsi"/>
        </w:rPr>
        <w:t xml:space="preserve"> </w:t>
      </w:r>
      <w:r w:rsidRPr="00ED447E">
        <w:rPr>
          <w:rFonts w:asciiTheme="majorHAnsi" w:hAnsiTheme="majorHAnsi"/>
        </w:rPr>
        <w:t>amount</w:t>
      </w:r>
      <w:r w:rsidRPr="00D71F22">
        <w:rPr>
          <w:rFonts w:asciiTheme="majorHAnsi" w:hAnsiTheme="majorHAnsi"/>
        </w:rPr>
        <w:t xml:space="preserve"> </w:t>
      </w:r>
      <w:r w:rsidRPr="00ED447E">
        <w:rPr>
          <w:rFonts w:asciiTheme="majorHAnsi" w:hAnsiTheme="majorHAnsi"/>
        </w:rPr>
        <w:t>submitted</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forfeited.</w:t>
      </w:r>
    </w:p>
    <w:p w14:paraId="4088E0B4" w14:textId="77777777" w:rsidR="001F2B39" w:rsidRPr="00ED447E" w:rsidRDefault="001F2B39" w:rsidP="00D71F22">
      <w:pPr>
        <w:pStyle w:val="ListParagraph"/>
        <w:tabs>
          <w:tab w:val="left" w:pos="1661"/>
        </w:tabs>
        <w:spacing w:line="276" w:lineRule="auto"/>
        <w:ind w:left="567" w:firstLine="0"/>
        <w:rPr>
          <w:rFonts w:asciiTheme="majorHAnsi" w:hAnsiTheme="majorHAnsi"/>
        </w:rPr>
      </w:pPr>
    </w:p>
    <w:p w14:paraId="36985C83" w14:textId="77777777" w:rsidR="00FF29B1" w:rsidRPr="00ED447E" w:rsidRDefault="008D6D86" w:rsidP="00975A4D">
      <w:pPr>
        <w:pStyle w:val="ListParagraph"/>
        <w:numPr>
          <w:ilvl w:val="0"/>
          <w:numId w:val="20"/>
        </w:numPr>
        <w:tabs>
          <w:tab w:val="left" w:pos="1661"/>
        </w:tabs>
        <w:spacing w:line="276" w:lineRule="auto"/>
        <w:rPr>
          <w:rFonts w:asciiTheme="majorHAnsi" w:hAnsiTheme="majorHAnsi"/>
        </w:rPr>
      </w:pPr>
      <w:r w:rsidRPr="00ED447E">
        <w:rPr>
          <w:rFonts w:asciiTheme="majorHAnsi" w:hAnsiTheme="majorHAnsi"/>
        </w:rPr>
        <w:t>If the supplier does not fulfill its obligations as mentioned in the scope of work, PBG amount shall be</w:t>
      </w:r>
      <w:r w:rsidRPr="00D71F22">
        <w:rPr>
          <w:rFonts w:asciiTheme="majorHAnsi" w:hAnsiTheme="majorHAnsi"/>
        </w:rPr>
        <w:t xml:space="preserve"> </w:t>
      </w:r>
      <w:r w:rsidRPr="00ED447E">
        <w:rPr>
          <w:rFonts w:asciiTheme="majorHAnsi" w:hAnsiTheme="majorHAnsi"/>
        </w:rPr>
        <w:t>forfeited.</w:t>
      </w:r>
    </w:p>
    <w:p w14:paraId="0E21CD5B" w14:textId="77777777" w:rsidR="00FF29B1" w:rsidRPr="00D71F22" w:rsidRDefault="00FF29B1" w:rsidP="00D71F22">
      <w:pPr>
        <w:pStyle w:val="ListParagraph"/>
        <w:tabs>
          <w:tab w:val="left" w:pos="1661"/>
        </w:tabs>
        <w:spacing w:line="276" w:lineRule="auto"/>
        <w:ind w:left="567" w:firstLine="0"/>
        <w:rPr>
          <w:rFonts w:asciiTheme="majorHAnsi" w:hAnsiTheme="majorHAnsi"/>
          <w:sz w:val="16"/>
        </w:rPr>
      </w:pPr>
    </w:p>
    <w:p w14:paraId="41CFE5A3" w14:textId="77777777" w:rsidR="00FF29B1" w:rsidRPr="00D71F22" w:rsidRDefault="008D6D86" w:rsidP="00D71F22">
      <w:pPr>
        <w:pStyle w:val="ListParagraph"/>
        <w:tabs>
          <w:tab w:val="left" w:pos="1661"/>
        </w:tabs>
        <w:spacing w:line="276" w:lineRule="auto"/>
        <w:ind w:left="567" w:firstLine="0"/>
        <w:rPr>
          <w:rFonts w:asciiTheme="majorHAnsi" w:hAnsiTheme="majorHAnsi"/>
        </w:rPr>
      </w:pPr>
      <w:r w:rsidRPr="00D71F22">
        <w:rPr>
          <w:rFonts w:asciiTheme="majorHAnsi" w:hAnsiTheme="majorHAnsi"/>
        </w:rPr>
        <w:t>PBG shall be returned to the bidder on successful completion of warranty period and fulfillment of all responsibilities by the Bidder as furnished in the tender.</w:t>
      </w:r>
    </w:p>
    <w:p w14:paraId="618EBAF5" w14:textId="0EE1AE99" w:rsidR="008874BD" w:rsidRPr="00ED447E" w:rsidRDefault="008874BD" w:rsidP="00D71F22">
      <w:pPr>
        <w:pStyle w:val="BodyText"/>
        <w:spacing w:line="276" w:lineRule="auto"/>
        <w:rPr>
          <w:rFonts w:asciiTheme="majorHAnsi" w:hAnsiTheme="majorHAnsi"/>
          <w:sz w:val="22"/>
          <w:szCs w:val="22"/>
        </w:rPr>
      </w:pPr>
    </w:p>
    <w:p w14:paraId="14D44559" w14:textId="3BA74396" w:rsidR="008874BD" w:rsidRPr="00A34980" w:rsidRDefault="008D6D86" w:rsidP="00975A4D">
      <w:pPr>
        <w:pStyle w:val="ListParagraph"/>
        <w:numPr>
          <w:ilvl w:val="0"/>
          <w:numId w:val="7"/>
        </w:numPr>
        <w:tabs>
          <w:tab w:val="left" w:pos="984"/>
        </w:tabs>
        <w:spacing w:line="276" w:lineRule="auto"/>
        <w:ind w:left="567"/>
        <w:rPr>
          <w:rFonts w:asciiTheme="majorHAnsi" w:hAnsiTheme="majorHAnsi"/>
          <w:b/>
        </w:rPr>
      </w:pPr>
      <w:r w:rsidRPr="00A34980">
        <w:rPr>
          <w:rFonts w:asciiTheme="majorHAnsi" w:hAnsiTheme="majorHAnsi"/>
          <w:b/>
        </w:rPr>
        <w:t xml:space="preserve">DELIVERY: </w:t>
      </w:r>
    </w:p>
    <w:p w14:paraId="1AD8B1A1" w14:textId="77777777" w:rsidR="008874BD" w:rsidRPr="00D71F22" w:rsidRDefault="008874BD" w:rsidP="00D71F22">
      <w:pPr>
        <w:pStyle w:val="ListParagraph"/>
        <w:tabs>
          <w:tab w:val="left" w:pos="984"/>
        </w:tabs>
        <w:spacing w:line="276" w:lineRule="auto"/>
        <w:ind w:left="567" w:firstLine="0"/>
        <w:rPr>
          <w:rFonts w:asciiTheme="majorHAnsi" w:hAnsiTheme="majorHAnsi"/>
          <w:sz w:val="14"/>
        </w:rPr>
      </w:pPr>
    </w:p>
    <w:p w14:paraId="28750A67" w14:textId="47B3B1A7" w:rsidR="00FF29B1" w:rsidRPr="00ED447E" w:rsidRDefault="00A34980" w:rsidP="00D71F22">
      <w:pPr>
        <w:pStyle w:val="ListParagraph"/>
        <w:tabs>
          <w:tab w:val="left" w:pos="984"/>
        </w:tabs>
        <w:spacing w:line="276" w:lineRule="auto"/>
        <w:ind w:left="567" w:firstLine="0"/>
        <w:rPr>
          <w:rFonts w:asciiTheme="majorHAnsi" w:hAnsiTheme="majorHAnsi"/>
        </w:rPr>
      </w:pPr>
      <w:r>
        <w:rPr>
          <w:rFonts w:asciiTheme="majorHAnsi" w:hAnsiTheme="majorHAnsi"/>
        </w:rPr>
        <w:t xml:space="preserve">Time is essence of the Contract. </w:t>
      </w:r>
      <w:r w:rsidR="008D6D86" w:rsidRPr="00ED447E">
        <w:rPr>
          <w:rFonts w:asciiTheme="majorHAnsi" w:hAnsiTheme="majorHAnsi"/>
        </w:rPr>
        <w:t xml:space="preserve">The materials must be delivered timely as per conditions specified in this NIT to </w:t>
      </w:r>
      <w:r w:rsidR="00D07454" w:rsidRPr="00ED447E">
        <w:rPr>
          <w:rFonts w:asciiTheme="majorHAnsi" w:hAnsiTheme="majorHAnsi"/>
        </w:rPr>
        <w:t>Tower Testing Stations of CPRI-Bangalore or SER-Chennai</w:t>
      </w:r>
      <w:r w:rsidR="008D6D86" w:rsidRPr="00ED447E">
        <w:rPr>
          <w:rFonts w:asciiTheme="majorHAnsi" w:hAnsiTheme="majorHAnsi"/>
        </w:rPr>
        <w:t>-</w:t>
      </w:r>
      <w:r w:rsidR="008D6D86" w:rsidRPr="00ED447E">
        <w:rPr>
          <w:rFonts w:asciiTheme="majorHAnsi" w:hAnsiTheme="majorHAnsi"/>
          <w:spacing w:val="-29"/>
        </w:rPr>
        <w:t xml:space="preserve"> </w:t>
      </w:r>
      <w:r w:rsidR="008D6D86" w:rsidRPr="00ED447E">
        <w:rPr>
          <w:rFonts w:asciiTheme="majorHAnsi" w:hAnsiTheme="majorHAnsi"/>
        </w:rPr>
        <w:t>so</w:t>
      </w:r>
      <w:r w:rsidR="008D6D86" w:rsidRPr="00ED447E">
        <w:rPr>
          <w:rFonts w:asciiTheme="majorHAnsi" w:hAnsiTheme="majorHAnsi"/>
          <w:spacing w:val="-28"/>
        </w:rPr>
        <w:t xml:space="preserve"> </w:t>
      </w:r>
      <w:r w:rsidR="008D6D86" w:rsidRPr="00ED447E">
        <w:rPr>
          <w:rFonts w:asciiTheme="majorHAnsi" w:hAnsiTheme="majorHAnsi"/>
        </w:rPr>
        <w:t>as</w:t>
      </w:r>
      <w:r w:rsidR="008D6D86" w:rsidRPr="00ED447E">
        <w:rPr>
          <w:rFonts w:asciiTheme="majorHAnsi" w:hAnsiTheme="majorHAnsi"/>
          <w:spacing w:val="-27"/>
        </w:rPr>
        <w:t xml:space="preserve"> </w:t>
      </w:r>
      <w:r w:rsidR="008D6D86" w:rsidRPr="00ED447E">
        <w:rPr>
          <w:rFonts w:asciiTheme="majorHAnsi" w:hAnsiTheme="majorHAnsi"/>
        </w:rPr>
        <w:t>to</w:t>
      </w:r>
      <w:r w:rsidR="008D6D86" w:rsidRPr="00ED447E">
        <w:rPr>
          <w:rFonts w:asciiTheme="majorHAnsi" w:hAnsiTheme="majorHAnsi"/>
          <w:spacing w:val="-26"/>
        </w:rPr>
        <w:t xml:space="preserve"> </w:t>
      </w:r>
      <w:r w:rsidR="008D6D86" w:rsidRPr="00ED447E">
        <w:rPr>
          <w:rFonts w:asciiTheme="majorHAnsi" w:hAnsiTheme="majorHAnsi"/>
        </w:rPr>
        <w:t>complete</w:t>
      </w:r>
      <w:r w:rsidR="008D6D86" w:rsidRPr="00ED447E">
        <w:rPr>
          <w:rFonts w:asciiTheme="majorHAnsi" w:hAnsiTheme="majorHAnsi"/>
          <w:spacing w:val="-27"/>
        </w:rPr>
        <w:t xml:space="preserve"> </w:t>
      </w:r>
      <w:r w:rsidR="008D6D86" w:rsidRPr="00ED447E">
        <w:rPr>
          <w:rFonts w:asciiTheme="majorHAnsi" w:hAnsiTheme="majorHAnsi"/>
        </w:rPr>
        <w:t>the</w:t>
      </w:r>
      <w:r w:rsidR="008D6D86" w:rsidRPr="00ED447E">
        <w:rPr>
          <w:rFonts w:asciiTheme="majorHAnsi" w:hAnsiTheme="majorHAnsi"/>
          <w:spacing w:val="-29"/>
        </w:rPr>
        <w:t xml:space="preserve"> </w:t>
      </w:r>
      <w:r w:rsidR="008D6D86" w:rsidRPr="00ED447E">
        <w:rPr>
          <w:rFonts w:asciiTheme="majorHAnsi" w:hAnsiTheme="majorHAnsi"/>
        </w:rPr>
        <w:t>work</w:t>
      </w:r>
      <w:r w:rsidR="008D6D86" w:rsidRPr="00ED447E">
        <w:rPr>
          <w:rFonts w:asciiTheme="majorHAnsi" w:hAnsiTheme="majorHAnsi"/>
          <w:spacing w:val="-28"/>
        </w:rPr>
        <w:t xml:space="preserve"> </w:t>
      </w:r>
      <w:r w:rsidR="008D6D86" w:rsidRPr="00ED447E">
        <w:rPr>
          <w:rFonts w:asciiTheme="majorHAnsi" w:hAnsiTheme="majorHAnsi"/>
        </w:rPr>
        <w:t>within</w:t>
      </w:r>
      <w:r w:rsidR="008D6D86" w:rsidRPr="00ED447E">
        <w:rPr>
          <w:rFonts w:asciiTheme="majorHAnsi" w:hAnsiTheme="majorHAnsi"/>
          <w:spacing w:val="-30"/>
        </w:rPr>
        <w:t xml:space="preserve"> </w:t>
      </w:r>
      <w:r w:rsidR="008D6D86" w:rsidRPr="00ED447E">
        <w:rPr>
          <w:rFonts w:asciiTheme="majorHAnsi" w:hAnsiTheme="majorHAnsi"/>
        </w:rPr>
        <w:t>sanctioned period.</w:t>
      </w:r>
      <w:r w:rsidR="008D6D86" w:rsidRPr="00ED447E">
        <w:rPr>
          <w:rFonts w:asciiTheme="majorHAnsi" w:hAnsiTheme="majorHAnsi"/>
          <w:spacing w:val="-13"/>
        </w:rPr>
        <w:t xml:space="preserve"> </w:t>
      </w:r>
      <w:r w:rsidR="008D6D86" w:rsidRPr="00ED447E">
        <w:rPr>
          <w:rFonts w:asciiTheme="majorHAnsi" w:hAnsiTheme="majorHAnsi"/>
        </w:rPr>
        <w:t>Delivery</w:t>
      </w:r>
      <w:r w:rsidR="008D6D86" w:rsidRPr="00ED447E">
        <w:rPr>
          <w:rFonts w:asciiTheme="majorHAnsi" w:hAnsiTheme="majorHAnsi"/>
          <w:spacing w:val="-17"/>
        </w:rPr>
        <w:t xml:space="preserve"> </w:t>
      </w:r>
      <w:r w:rsidR="008D6D86" w:rsidRPr="00ED447E">
        <w:rPr>
          <w:rFonts w:asciiTheme="majorHAnsi" w:hAnsiTheme="majorHAnsi"/>
        </w:rPr>
        <w:t>location</w:t>
      </w:r>
      <w:r w:rsidR="008D6D86" w:rsidRPr="00ED447E">
        <w:rPr>
          <w:rFonts w:asciiTheme="majorHAnsi" w:hAnsiTheme="majorHAnsi"/>
          <w:spacing w:val="-14"/>
        </w:rPr>
        <w:t xml:space="preserve"> </w:t>
      </w:r>
      <w:r w:rsidR="008D6D86" w:rsidRPr="00ED447E">
        <w:rPr>
          <w:rFonts w:asciiTheme="majorHAnsi" w:hAnsiTheme="majorHAnsi"/>
        </w:rPr>
        <w:t>wise</w:t>
      </w:r>
      <w:r w:rsidR="008D6D86" w:rsidRPr="00ED447E">
        <w:rPr>
          <w:rFonts w:asciiTheme="majorHAnsi" w:hAnsiTheme="majorHAnsi"/>
          <w:spacing w:val="-15"/>
        </w:rPr>
        <w:t xml:space="preserve"> </w:t>
      </w:r>
      <w:r w:rsidR="008D6D86" w:rsidRPr="00ED447E">
        <w:rPr>
          <w:rFonts w:asciiTheme="majorHAnsi" w:hAnsiTheme="majorHAnsi"/>
        </w:rPr>
        <w:t>quantity</w:t>
      </w:r>
      <w:r w:rsidR="008D6D86" w:rsidRPr="00ED447E">
        <w:rPr>
          <w:rFonts w:asciiTheme="majorHAnsi" w:hAnsiTheme="majorHAnsi"/>
          <w:spacing w:val="-14"/>
        </w:rPr>
        <w:t xml:space="preserve"> </w:t>
      </w:r>
      <w:r w:rsidR="008D6D86" w:rsidRPr="00ED447E">
        <w:rPr>
          <w:rFonts w:asciiTheme="majorHAnsi" w:hAnsiTheme="majorHAnsi"/>
        </w:rPr>
        <w:t>of</w:t>
      </w:r>
      <w:r w:rsidR="008D6D86" w:rsidRPr="00ED447E">
        <w:rPr>
          <w:rFonts w:asciiTheme="majorHAnsi" w:hAnsiTheme="majorHAnsi"/>
          <w:spacing w:val="-13"/>
        </w:rPr>
        <w:t xml:space="preserve"> </w:t>
      </w:r>
      <w:r w:rsidR="008D6D86" w:rsidRPr="00ED447E">
        <w:rPr>
          <w:rFonts w:asciiTheme="majorHAnsi" w:hAnsiTheme="majorHAnsi"/>
        </w:rPr>
        <w:t>materials</w:t>
      </w:r>
      <w:r w:rsidR="008D6D86" w:rsidRPr="00ED447E">
        <w:rPr>
          <w:rFonts w:asciiTheme="majorHAnsi" w:hAnsiTheme="majorHAnsi"/>
          <w:spacing w:val="-14"/>
        </w:rPr>
        <w:t xml:space="preserve"> </w:t>
      </w:r>
      <w:r w:rsidR="008D6D86" w:rsidRPr="00ED447E">
        <w:rPr>
          <w:rFonts w:asciiTheme="majorHAnsi" w:hAnsiTheme="majorHAnsi"/>
        </w:rPr>
        <w:t>shall</w:t>
      </w:r>
      <w:r w:rsidR="008D6D86" w:rsidRPr="00ED447E">
        <w:rPr>
          <w:rFonts w:asciiTheme="majorHAnsi" w:hAnsiTheme="majorHAnsi"/>
          <w:spacing w:val="-14"/>
        </w:rPr>
        <w:t xml:space="preserve"> </w:t>
      </w:r>
      <w:r w:rsidR="008D6D86" w:rsidRPr="00ED447E">
        <w:rPr>
          <w:rFonts w:asciiTheme="majorHAnsi" w:hAnsiTheme="majorHAnsi"/>
        </w:rPr>
        <w:t>tentatively</w:t>
      </w:r>
      <w:r w:rsidR="008D6D86" w:rsidRPr="00ED447E">
        <w:rPr>
          <w:rFonts w:asciiTheme="majorHAnsi" w:hAnsiTheme="majorHAnsi"/>
          <w:spacing w:val="-13"/>
        </w:rPr>
        <w:t xml:space="preserve"> </w:t>
      </w:r>
      <w:r w:rsidR="008D6D86" w:rsidRPr="00ED447E">
        <w:rPr>
          <w:rFonts w:asciiTheme="majorHAnsi" w:hAnsiTheme="majorHAnsi"/>
        </w:rPr>
        <w:t>be</w:t>
      </w:r>
      <w:r w:rsidR="008D6D86" w:rsidRPr="00ED447E">
        <w:rPr>
          <w:rFonts w:asciiTheme="majorHAnsi" w:hAnsiTheme="majorHAnsi"/>
          <w:spacing w:val="-14"/>
        </w:rPr>
        <w:t xml:space="preserve"> </w:t>
      </w:r>
      <w:r w:rsidR="008D6D86" w:rsidRPr="00ED447E">
        <w:rPr>
          <w:rFonts w:asciiTheme="majorHAnsi" w:hAnsiTheme="majorHAnsi"/>
        </w:rPr>
        <w:t>as</w:t>
      </w:r>
      <w:r w:rsidR="008D6D86" w:rsidRPr="00ED447E">
        <w:rPr>
          <w:rFonts w:asciiTheme="majorHAnsi" w:hAnsiTheme="majorHAnsi"/>
          <w:spacing w:val="-11"/>
        </w:rPr>
        <w:t xml:space="preserve"> </w:t>
      </w:r>
      <w:r w:rsidR="008D6D86" w:rsidRPr="00ED447E">
        <w:rPr>
          <w:rFonts w:asciiTheme="majorHAnsi" w:hAnsiTheme="majorHAnsi"/>
        </w:rPr>
        <w:t>below:</w:t>
      </w:r>
    </w:p>
    <w:p w14:paraId="2D1CCC3D" w14:textId="77777777" w:rsidR="00D07454" w:rsidRPr="00ED447E" w:rsidRDefault="00D07454" w:rsidP="003D55B3">
      <w:pPr>
        <w:pStyle w:val="ListParagraph"/>
        <w:tabs>
          <w:tab w:val="left" w:pos="984"/>
        </w:tabs>
        <w:spacing w:line="276" w:lineRule="auto"/>
        <w:ind w:left="567" w:firstLine="0"/>
        <w:rPr>
          <w:rFonts w:asciiTheme="majorHAnsi" w:hAnsiTheme="majorHAnsi"/>
        </w:rPr>
      </w:pPr>
    </w:p>
    <w:tbl>
      <w:tblPr>
        <w:tblStyle w:val="TableGrid"/>
        <w:tblW w:w="0" w:type="auto"/>
        <w:tblInd w:w="567" w:type="dxa"/>
        <w:tblLook w:val="04A0" w:firstRow="1" w:lastRow="0" w:firstColumn="1" w:lastColumn="0" w:noHBand="0" w:noVBand="1"/>
      </w:tblPr>
      <w:tblGrid>
        <w:gridCol w:w="876"/>
        <w:gridCol w:w="6675"/>
        <w:gridCol w:w="2250"/>
      </w:tblGrid>
      <w:tr w:rsidR="00D07454" w:rsidRPr="00ED447E" w14:paraId="716205E9" w14:textId="77777777" w:rsidTr="00D71F22">
        <w:trPr>
          <w:trHeight w:val="853"/>
        </w:trPr>
        <w:tc>
          <w:tcPr>
            <w:tcW w:w="876" w:type="dxa"/>
            <w:shd w:val="clear" w:color="auto" w:fill="DDD9C3" w:themeFill="background2" w:themeFillShade="E6"/>
            <w:vAlign w:val="center"/>
          </w:tcPr>
          <w:p w14:paraId="44D40A30" w14:textId="77777777" w:rsidR="00D07454" w:rsidRPr="00ED447E" w:rsidRDefault="00D07454" w:rsidP="003D55B3">
            <w:pPr>
              <w:pStyle w:val="BodyText"/>
              <w:spacing w:line="276" w:lineRule="auto"/>
              <w:jc w:val="center"/>
              <w:rPr>
                <w:rFonts w:asciiTheme="majorHAnsi" w:hAnsiTheme="majorHAnsi"/>
                <w:b/>
                <w:sz w:val="22"/>
                <w:szCs w:val="22"/>
              </w:rPr>
            </w:pPr>
            <w:r w:rsidRPr="00ED447E">
              <w:rPr>
                <w:rFonts w:asciiTheme="majorHAnsi" w:hAnsiTheme="majorHAnsi"/>
                <w:b/>
                <w:sz w:val="22"/>
                <w:szCs w:val="22"/>
              </w:rPr>
              <w:t>Sr. No.</w:t>
            </w:r>
          </w:p>
        </w:tc>
        <w:tc>
          <w:tcPr>
            <w:tcW w:w="6675" w:type="dxa"/>
            <w:shd w:val="clear" w:color="auto" w:fill="DDD9C3" w:themeFill="background2" w:themeFillShade="E6"/>
            <w:vAlign w:val="center"/>
          </w:tcPr>
          <w:p w14:paraId="1597BEF6" w14:textId="77777777" w:rsidR="00D07454" w:rsidRPr="00ED447E" w:rsidRDefault="00D07454" w:rsidP="003D55B3">
            <w:pPr>
              <w:pStyle w:val="BodyText"/>
              <w:spacing w:line="276" w:lineRule="auto"/>
              <w:jc w:val="center"/>
              <w:rPr>
                <w:rFonts w:asciiTheme="majorHAnsi" w:hAnsiTheme="majorHAnsi"/>
                <w:b/>
                <w:sz w:val="22"/>
                <w:szCs w:val="22"/>
              </w:rPr>
            </w:pPr>
            <w:r w:rsidRPr="00ED447E">
              <w:rPr>
                <w:rFonts w:asciiTheme="majorHAnsi" w:hAnsiTheme="majorHAnsi"/>
                <w:b/>
                <w:sz w:val="22"/>
                <w:szCs w:val="22"/>
              </w:rPr>
              <w:t>Tower Description</w:t>
            </w:r>
          </w:p>
          <w:p w14:paraId="7985AFF1" w14:textId="77777777" w:rsidR="00774D3D" w:rsidRPr="00D71F22" w:rsidRDefault="00774D3D" w:rsidP="003D55B3">
            <w:pPr>
              <w:pStyle w:val="BodyText"/>
              <w:spacing w:line="276" w:lineRule="auto"/>
              <w:jc w:val="center"/>
              <w:rPr>
                <w:rFonts w:asciiTheme="majorHAnsi" w:hAnsiTheme="majorHAnsi"/>
                <w:b/>
                <w:sz w:val="22"/>
                <w:szCs w:val="22"/>
              </w:rPr>
            </w:pPr>
            <w:r w:rsidRPr="00D71F22">
              <w:rPr>
                <w:rFonts w:asciiTheme="majorHAnsi" w:hAnsiTheme="majorHAnsi"/>
                <w:b/>
                <w:sz w:val="22"/>
                <w:szCs w:val="22"/>
              </w:rPr>
              <w:t>(WZ-VI, ACSR DEER Conductor, 25 mm Radial Ice loading)</w:t>
            </w:r>
          </w:p>
        </w:tc>
        <w:tc>
          <w:tcPr>
            <w:tcW w:w="2250" w:type="dxa"/>
            <w:shd w:val="clear" w:color="auto" w:fill="DDD9C3" w:themeFill="background2" w:themeFillShade="E6"/>
            <w:vAlign w:val="center"/>
          </w:tcPr>
          <w:p w14:paraId="18BBA2D2" w14:textId="77777777" w:rsidR="00D07454" w:rsidRPr="00ED447E" w:rsidRDefault="00D07454" w:rsidP="003D55B3">
            <w:pPr>
              <w:pStyle w:val="BodyText"/>
              <w:spacing w:line="276" w:lineRule="auto"/>
              <w:jc w:val="center"/>
              <w:rPr>
                <w:rFonts w:asciiTheme="majorHAnsi" w:hAnsiTheme="majorHAnsi"/>
                <w:b/>
                <w:sz w:val="22"/>
                <w:szCs w:val="22"/>
              </w:rPr>
            </w:pPr>
            <w:r w:rsidRPr="00ED447E">
              <w:rPr>
                <w:rFonts w:asciiTheme="majorHAnsi" w:hAnsiTheme="majorHAnsi"/>
                <w:b/>
                <w:sz w:val="22"/>
                <w:szCs w:val="22"/>
              </w:rPr>
              <w:t>Delivery Location</w:t>
            </w:r>
          </w:p>
        </w:tc>
      </w:tr>
      <w:tr w:rsidR="006614EE" w:rsidRPr="00ED447E" w14:paraId="296E8E74" w14:textId="77777777" w:rsidTr="00D71F22">
        <w:trPr>
          <w:trHeight w:val="529"/>
        </w:trPr>
        <w:tc>
          <w:tcPr>
            <w:tcW w:w="876" w:type="dxa"/>
            <w:vAlign w:val="center"/>
          </w:tcPr>
          <w:p w14:paraId="5889C19D" w14:textId="77777777" w:rsidR="006614EE" w:rsidRPr="00ED447E" w:rsidRDefault="006614EE" w:rsidP="00D71F22">
            <w:pPr>
              <w:pStyle w:val="BodyText"/>
              <w:spacing w:line="276" w:lineRule="auto"/>
              <w:jc w:val="center"/>
              <w:rPr>
                <w:rFonts w:asciiTheme="majorHAnsi" w:hAnsiTheme="majorHAnsi"/>
                <w:sz w:val="22"/>
                <w:szCs w:val="22"/>
              </w:rPr>
            </w:pPr>
            <w:r w:rsidRPr="00ED447E">
              <w:rPr>
                <w:rFonts w:asciiTheme="majorHAnsi" w:hAnsiTheme="majorHAnsi"/>
                <w:sz w:val="22"/>
                <w:szCs w:val="22"/>
              </w:rPr>
              <w:t>1.</w:t>
            </w:r>
          </w:p>
        </w:tc>
        <w:tc>
          <w:tcPr>
            <w:tcW w:w="6675" w:type="dxa"/>
            <w:vAlign w:val="center"/>
          </w:tcPr>
          <w:p w14:paraId="37D59B8C" w14:textId="54938715" w:rsidR="006614EE" w:rsidRPr="00ED447E" w:rsidRDefault="006614EE" w:rsidP="00D71F22">
            <w:pPr>
              <w:pStyle w:val="BodyText"/>
              <w:spacing w:line="276" w:lineRule="auto"/>
              <w:jc w:val="center"/>
              <w:rPr>
                <w:rFonts w:asciiTheme="majorHAnsi" w:hAnsiTheme="majorHAnsi"/>
                <w:sz w:val="22"/>
                <w:szCs w:val="22"/>
              </w:rPr>
            </w:pPr>
            <w:r w:rsidRPr="00ED447E">
              <w:rPr>
                <w:rFonts w:asciiTheme="majorHAnsi" w:hAnsiTheme="majorHAnsi"/>
                <w:sz w:val="22"/>
                <w:szCs w:val="22"/>
              </w:rPr>
              <w:t>220 kV S/C Transmission Line on D/C Tower DA+6 Mtr. Extension.</w:t>
            </w:r>
          </w:p>
        </w:tc>
        <w:tc>
          <w:tcPr>
            <w:tcW w:w="2250" w:type="dxa"/>
            <w:vMerge w:val="restart"/>
          </w:tcPr>
          <w:p w14:paraId="7AC5E60E" w14:textId="77777777" w:rsidR="00A34980" w:rsidRDefault="006614EE">
            <w:pPr>
              <w:pStyle w:val="BodyText"/>
              <w:spacing w:line="276" w:lineRule="auto"/>
              <w:rPr>
                <w:rFonts w:asciiTheme="majorHAnsi" w:hAnsiTheme="majorHAnsi"/>
                <w:sz w:val="22"/>
                <w:szCs w:val="22"/>
              </w:rPr>
            </w:pPr>
            <w:r w:rsidRPr="00ED447E">
              <w:rPr>
                <w:rFonts w:asciiTheme="majorHAnsi" w:hAnsiTheme="majorHAnsi"/>
                <w:sz w:val="22"/>
                <w:szCs w:val="22"/>
              </w:rPr>
              <w:t>SERC Chennai</w:t>
            </w:r>
            <w:r w:rsidR="009A01F9" w:rsidRPr="00ED447E">
              <w:rPr>
                <w:rFonts w:asciiTheme="majorHAnsi" w:hAnsiTheme="majorHAnsi"/>
                <w:sz w:val="22"/>
                <w:szCs w:val="22"/>
              </w:rPr>
              <w:t xml:space="preserve"> /CPRI Bangalore</w:t>
            </w:r>
          </w:p>
          <w:p w14:paraId="18BD18D6" w14:textId="1517B215" w:rsidR="006614EE" w:rsidRPr="00ED447E" w:rsidRDefault="00A34980">
            <w:pPr>
              <w:pStyle w:val="BodyText"/>
              <w:spacing w:line="276" w:lineRule="auto"/>
              <w:rPr>
                <w:rFonts w:asciiTheme="majorHAnsi" w:hAnsiTheme="majorHAnsi"/>
                <w:sz w:val="22"/>
                <w:szCs w:val="22"/>
              </w:rPr>
            </w:pPr>
            <w:r>
              <w:rPr>
                <w:rFonts w:asciiTheme="majorHAnsi" w:hAnsiTheme="majorHAnsi"/>
                <w:sz w:val="22"/>
                <w:szCs w:val="22"/>
              </w:rPr>
              <w:t>(as per Directions of RECTPCL)</w:t>
            </w:r>
          </w:p>
        </w:tc>
      </w:tr>
      <w:tr w:rsidR="006614EE" w:rsidRPr="00ED447E" w14:paraId="5F6B9049" w14:textId="77777777" w:rsidTr="00D71F22">
        <w:trPr>
          <w:trHeight w:val="493"/>
        </w:trPr>
        <w:tc>
          <w:tcPr>
            <w:tcW w:w="876" w:type="dxa"/>
            <w:vAlign w:val="center"/>
          </w:tcPr>
          <w:p w14:paraId="115BC146" w14:textId="77777777" w:rsidR="006614EE" w:rsidRPr="00ED447E" w:rsidRDefault="006614EE" w:rsidP="00D71F22">
            <w:pPr>
              <w:pStyle w:val="BodyText"/>
              <w:spacing w:line="276" w:lineRule="auto"/>
              <w:jc w:val="center"/>
              <w:rPr>
                <w:rFonts w:asciiTheme="majorHAnsi" w:hAnsiTheme="majorHAnsi"/>
                <w:sz w:val="22"/>
                <w:szCs w:val="22"/>
              </w:rPr>
            </w:pPr>
            <w:r w:rsidRPr="00ED447E">
              <w:rPr>
                <w:rFonts w:asciiTheme="majorHAnsi" w:hAnsiTheme="majorHAnsi"/>
                <w:sz w:val="22"/>
                <w:szCs w:val="22"/>
              </w:rPr>
              <w:t>2.</w:t>
            </w:r>
          </w:p>
        </w:tc>
        <w:tc>
          <w:tcPr>
            <w:tcW w:w="6675" w:type="dxa"/>
            <w:vAlign w:val="center"/>
          </w:tcPr>
          <w:p w14:paraId="081258B3" w14:textId="77777777" w:rsidR="006614EE" w:rsidRPr="00ED447E" w:rsidRDefault="006614EE" w:rsidP="00D71F22">
            <w:pPr>
              <w:pStyle w:val="BodyText"/>
              <w:spacing w:line="276" w:lineRule="auto"/>
              <w:jc w:val="center"/>
              <w:rPr>
                <w:rFonts w:asciiTheme="majorHAnsi" w:hAnsiTheme="majorHAnsi"/>
                <w:sz w:val="22"/>
                <w:szCs w:val="22"/>
              </w:rPr>
            </w:pPr>
            <w:r w:rsidRPr="00ED447E">
              <w:rPr>
                <w:rFonts w:asciiTheme="majorHAnsi" w:hAnsiTheme="majorHAnsi"/>
                <w:sz w:val="22"/>
                <w:szCs w:val="22"/>
              </w:rPr>
              <w:t>220 kV S/C Transmission Line on D/C Tower DB+9 Mtr. Extension.</w:t>
            </w:r>
          </w:p>
        </w:tc>
        <w:tc>
          <w:tcPr>
            <w:tcW w:w="2250" w:type="dxa"/>
            <w:vMerge/>
          </w:tcPr>
          <w:p w14:paraId="42E17C55" w14:textId="77777777" w:rsidR="006614EE" w:rsidRPr="00ED447E" w:rsidRDefault="006614EE">
            <w:pPr>
              <w:pStyle w:val="BodyText"/>
              <w:spacing w:line="276" w:lineRule="auto"/>
              <w:rPr>
                <w:rFonts w:asciiTheme="majorHAnsi" w:hAnsiTheme="majorHAnsi"/>
                <w:sz w:val="22"/>
                <w:szCs w:val="22"/>
              </w:rPr>
            </w:pPr>
          </w:p>
        </w:tc>
      </w:tr>
      <w:tr w:rsidR="006614EE" w:rsidRPr="00ED447E" w14:paraId="6A1D3A24" w14:textId="77777777" w:rsidTr="00D71F22">
        <w:trPr>
          <w:trHeight w:val="556"/>
        </w:trPr>
        <w:tc>
          <w:tcPr>
            <w:tcW w:w="876" w:type="dxa"/>
            <w:vAlign w:val="center"/>
          </w:tcPr>
          <w:p w14:paraId="3C8B1E55" w14:textId="77777777" w:rsidR="006614EE" w:rsidRPr="00ED447E" w:rsidRDefault="006614EE" w:rsidP="00D71F22">
            <w:pPr>
              <w:pStyle w:val="BodyText"/>
              <w:spacing w:line="276" w:lineRule="auto"/>
              <w:jc w:val="center"/>
              <w:rPr>
                <w:rFonts w:asciiTheme="majorHAnsi" w:hAnsiTheme="majorHAnsi"/>
                <w:sz w:val="22"/>
                <w:szCs w:val="22"/>
              </w:rPr>
            </w:pPr>
            <w:r w:rsidRPr="00ED447E">
              <w:rPr>
                <w:rFonts w:asciiTheme="majorHAnsi" w:hAnsiTheme="majorHAnsi"/>
                <w:sz w:val="22"/>
                <w:szCs w:val="22"/>
              </w:rPr>
              <w:t>3.</w:t>
            </w:r>
          </w:p>
        </w:tc>
        <w:tc>
          <w:tcPr>
            <w:tcW w:w="6675" w:type="dxa"/>
            <w:vAlign w:val="center"/>
          </w:tcPr>
          <w:p w14:paraId="4017663D" w14:textId="77777777" w:rsidR="006614EE" w:rsidRPr="00ED447E" w:rsidRDefault="006614EE" w:rsidP="00D71F22">
            <w:pPr>
              <w:pStyle w:val="BodyText"/>
              <w:spacing w:line="276" w:lineRule="auto"/>
              <w:jc w:val="center"/>
              <w:rPr>
                <w:rFonts w:asciiTheme="majorHAnsi" w:hAnsiTheme="majorHAnsi"/>
                <w:sz w:val="22"/>
                <w:szCs w:val="22"/>
              </w:rPr>
            </w:pPr>
            <w:r w:rsidRPr="00ED447E">
              <w:rPr>
                <w:rFonts w:asciiTheme="majorHAnsi" w:hAnsiTheme="majorHAnsi"/>
                <w:sz w:val="22"/>
                <w:szCs w:val="22"/>
              </w:rPr>
              <w:t>220 kV S/C Transmission Line on D/C Tower DC+9 Mtr. Extension.</w:t>
            </w:r>
          </w:p>
        </w:tc>
        <w:tc>
          <w:tcPr>
            <w:tcW w:w="2250" w:type="dxa"/>
            <w:vMerge/>
          </w:tcPr>
          <w:p w14:paraId="5CBA1750" w14:textId="77777777" w:rsidR="006614EE" w:rsidRPr="00ED447E" w:rsidRDefault="006614EE">
            <w:pPr>
              <w:pStyle w:val="BodyText"/>
              <w:spacing w:line="276" w:lineRule="auto"/>
              <w:rPr>
                <w:rFonts w:asciiTheme="majorHAnsi" w:hAnsiTheme="majorHAnsi"/>
                <w:sz w:val="22"/>
                <w:szCs w:val="22"/>
              </w:rPr>
            </w:pPr>
          </w:p>
        </w:tc>
      </w:tr>
      <w:tr w:rsidR="006614EE" w:rsidRPr="00ED447E" w14:paraId="32BD67C0" w14:textId="77777777" w:rsidTr="00D71F22">
        <w:trPr>
          <w:trHeight w:val="511"/>
        </w:trPr>
        <w:tc>
          <w:tcPr>
            <w:tcW w:w="876" w:type="dxa"/>
            <w:vAlign w:val="center"/>
          </w:tcPr>
          <w:p w14:paraId="7E4C6E5C" w14:textId="77777777" w:rsidR="006614EE" w:rsidRPr="00ED447E" w:rsidRDefault="006614EE" w:rsidP="00D71F22">
            <w:pPr>
              <w:pStyle w:val="BodyText"/>
              <w:spacing w:line="276" w:lineRule="auto"/>
              <w:jc w:val="center"/>
              <w:rPr>
                <w:rFonts w:asciiTheme="majorHAnsi" w:hAnsiTheme="majorHAnsi"/>
                <w:sz w:val="22"/>
                <w:szCs w:val="22"/>
              </w:rPr>
            </w:pPr>
            <w:r w:rsidRPr="00ED447E">
              <w:rPr>
                <w:rFonts w:asciiTheme="majorHAnsi" w:hAnsiTheme="majorHAnsi"/>
                <w:sz w:val="22"/>
                <w:szCs w:val="22"/>
              </w:rPr>
              <w:t>4.</w:t>
            </w:r>
          </w:p>
        </w:tc>
        <w:tc>
          <w:tcPr>
            <w:tcW w:w="6675" w:type="dxa"/>
            <w:vAlign w:val="center"/>
          </w:tcPr>
          <w:p w14:paraId="5532C638" w14:textId="77777777" w:rsidR="006614EE" w:rsidRPr="00ED447E" w:rsidRDefault="006614EE" w:rsidP="00D71F22">
            <w:pPr>
              <w:pStyle w:val="BodyText"/>
              <w:spacing w:line="276" w:lineRule="auto"/>
              <w:jc w:val="center"/>
              <w:rPr>
                <w:rFonts w:asciiTheme="majorHAnsi" w:hAnsiTheme="majorHAnsi"/>
                <w:sz w:val="22"/>
                <w:szCs w:val="22"/>
              </w:rPr>
            </w:pPr>
            <w:r w:rsidRPr="00ED447E">
              <w:rPr>
                <w:rFonts w:asciiTheme="majorHAnsi" w:hAnsiTheme="majorHAnsi"/>
                <w:sz w:val="22"/>
                <w:szCs w:val="22"/>
              </w:rPr>
              <w:t>220 kV S/C Transmission Line on D/C Tower DD+9 Mtr. Extension.</w:t>
            </w:r>
          </w:p>
        </w:tc>
        <w:tc>
          <w:tcPr>
            <w:tcW w:w="2250" w:type="dxa"/>
            <w:vMerge/>
          </w:tcPr>
          <w:p w14:paraId="17EB237E" w14:textId="77777777" w:rsidR="006614EE" w:rsidRPr="00ED447E" w:rsidRDefault="006614EE">
            <w:pPr>
              <w:pStyle w:val="BodyText"/>
              <w:spacing w:line="276" w:lineRule="auto"/>
              <w:rPr>
                <w:rFonts w:asciiTheme="majorHAnsi" w:hAnsiTheme="majorHAnsi"/>
                <w:sz w:val="22"/>
                <w:szCs w:val="22"/>
              </w:rPr>
            </w:pPr>
          </w:p>
        </w:tc>
      </w:tr>
    </w:tbl>
    <w:p w14:paraId="2741F576" w14:textId="77777777" w:rsidR="00FF29B1" w:rsidRPr="00ED447E" w:rsidRDefault="00FF29B1" w:rsidP="00AA56BB">
      <w:pPr>
        <w:pStyle w:val="BodyText"/>
        <w:spacing w:line="276" w:lineRule="auto"/>
        <w:ind w:left="567"/>
        <w:rPr>
          <w:rFonts w:asciiTheme="majorHAnsi" w:hAnsiTheme="majorHAnsi"/>
          <w:sz w:val="22"/>
          <w:szCs w:val="22"/>
        </w:rPr>
      </w:pPr>
    </w:p>
    <w:p w14:paraId="64C655C4" w14:textId="77777777" w:rsidR="00A77049" w:rsidRPr="00D71F22" w:rsidRDefault="008D6D86" w:rsidP="00975A4D">
      <w:pPr>
        <w:pStyle w:val="ListParagraph"/>
        <w:numPr>
          <w:ilvl w:val="0"/>
          <w:numId w:val="7"/>
        </w:numPr>
        <w:tabs>
          <w:tab w:val="left" w:pos="984"/>
        </w:tabs>
        <w:spacing w:line="276" w:lineRule="auto"/>
        <w:ind w:left="567"/>
        <w:rPr>
          <w:rFonts w:asciiTheme="majorHAnsi" w:hAnsiTheme="majorHAnsi"/>
          <w:b/>
        </w:rPr>
      </w:pPr>
      <w:r w:rsidRPr="00D71F22">
        <w:rPr>
          <w:rFonts w:asciiTheme="majorHAnsi" w:hAnsiTheme="majorHAnsi"/>
          <w:b/>
        </w:rPr>
        <w:t>PERMIT:</w:t>
      </w:r>
    </w:p>
    <w:p w14:paraId="3A34718B" w14:textId="77777777" w:rsidR="00A77049" w:rsidRPr="00D71F22" w:rsidRDefault="00A77049" w:rsidP="00D71F22">
      <w:pPr>
        <w:pStyle w:val="ListParagraph"/>
        <w:tabs>
          <w:tab w:val="left" w:pos="984"/>
        </w:tabs>
        <w:spacing w:line="276" w:lineRule="auto"/>
        <w:ind w:left="567" w:firstLine="0"/>
        <w:rPr>
          <w:rFonts w:asciiTheme="majorHAnsi" w:hAnsiTheme="majorHAnsi"/>
          <w:sz w:val="16"/>
        </w:rPr>
      </w:pPr>
    </w:p>
    <w:p w14:paraId="28727900" w14:textId="27D53A90" w:rsidR="00FF29B1" w:rsidRPr="00ED447E" w:rsidRDefault="008D6D86" w:rsidP="00D71F22">
      <w:pPr>
        <w:pStyle w:val="ListParagraph"/>
        <w:tabs>
          <w:tab w:val="left" w:pos="984"/>
        </w:tabs>
        <w:spacing w:line="276" w:lineRule="auto"/>
        <w:ind w:left="567" w:firstLine="0"/>
        <w:rPr>
          <w:rFonts w:asciiTheme="majorHAnsi" w:hAnsiTheme="majorHAnsi"/>
        </w:rPr>
      </w:pPr>
      <w:r w:rsidRPr="00ED447E">
        <w:rPr>
          <w:rFonts w:asciiTheme="majorHAnsi" w:hAnsiTheme="majorHAnsi"/>
          <w:spacing w:val="-19"/>
        </w:rPr>
        <w:t xml:space="preserve"> </w:t>
      </w:r>
      <w:r w:rsidRPr="00ED447E">
        <w:rPr>
          <w:rFonts w:asciiTheme="majorHAnsi" w:hAnsiTheme="majorHAnsi"/>
        </w:rPr>
        <w:t>The</w:t>
      </w:r>
      <w:r w:rsidRPr="00ED447E">
        <w:rPr>
          <w:rFonts w:asciiTheme="majorHAnsi" w:hAnsiTheme="majorHAnsi"/>
          <w:spacing w:val="-25"/>
        </w:rPr>
        <w:t xml:space="preserve"> </w:t>
      </w:r>
      <w:r w:rsidRPr="00ED447E">
        <w:rPr>
          <w:rFonts w:asciiTheme="majorHAnsi" w:hAnsiTheme="majorHAnsi"/>
        </w:rPr>
        <w:t>Bidder</w:t>
      </w:r>
      <w:r w:rsidRPr="00ED447E">
        <w:rPr>
          <w:rFonts w:asciiTheme="majorHAnsi" w:hAnsiTheme="majorHAnsi"/>
          <w:spacing w:val="-24"/>
        </w:rPr>
        <w:t xml:space="preserve"> </w:t>
      </w:r>
      <w:r w:rsidRPr="00ED447E">
        <w:rPr>
          <w:rFonts w:asciiTheme="majorHAnsi" w:hAnsiTheme="majorHAnsi"/>
        </w:rPr>
        <w:t>will</w:t>
      </w:r>
      <w:r w:rsidRPr="00ED447E">
        <w:rPr>
          <w:rFonts w:asciiTheme="majorHAnsi" w:hAnsiTheme="majorHAnsi"/>
          <w:spacing w:val="-24"/>
        </w:rPr>
        <w:t xml:space="preserve"> </w:t>
      </w:r>
      <w:r w:rsidRPr="00ED447E">
        <w:rPr>
          <w:rFonts w:asciiTheme="majorHAnsi" w:hAnsiTheme="majorHAnsi"/>
        </w:rPr>
        <w:t>arrange</w:t>
      </w:r>
      <w:r w:rsidRPr="00ED447E">
        <w:rPr>
          <w:rFonts w:asciiTheme="majorHAnsi" w:hAnsiTheme="majorHAnsi"/>
          <w:spacing w:val="-26"/>
        </w:rPr>
        <w:t xml:space="preserve"> </w:t>
      </w:r>
      <w:r w:rsidRPr="00ED447E">
        <w:rPr>
          <w:rFonts w:asciiTheme="majorHAnsi" w:hAnsiTheme="majorHAnsi"/>
        </w:rPr>
        <w:t>for</w:t>
      </w:r>
      <w:r w:rsidRPr="00ED447E">
        <w:rPr>
          <w:rFonts w:asciiTheme="majorHAnsi" w:hAnsiTheme="majorHAnsi"/>
          <w:spacing w:val="-26"/>
        </w:rPr>
        <w:t xml:space="preserve"> </w:t>
      </w:r>
      <w:r w:rsidRPr="00ED447E">
        <w:rPr>
          <w:rFonts w:asciiTheme="majorHAnsi" w:hAnsiTheme="majorHAnsi"/>
        </w:rPr>
        <w:t>all</w:t>
      </w:r>
      <w:r w:rsidRPr="00ED447E">
        <w:rPr>
          <w:rFonts w:asciiTheme="majorHAnsi" w:hAnsiTheme="majorHAnsi"/>
          <w:spacing w:val="-24"/>
        </w:rPr>
        <w:t xml:space="preserve"> </w:t>
      </w:r>
      <w:r w:rsidRPr="00ED447E">
        <w:rPr>
          <w:rFonts w:asciiTheme="majorHAnsi" w:hAnsiTheme="majorHAnsi"/>
        </w:rPr>
        <w:t>necessary</w:t>
      </w:r>
      <w:r w:rsidRPr="00ED447E">
        <w:rPr>
          <w:rFonts w:asciiTheme="majorHAnsi" w:hAnsiTheme="majorHAnsi"/>
          <w:spacing w:val="-25"/>
        </w:rPr>
        <w:t xml:space="preserve"> </w:t>
      </w:r>
      <w:r w:rsidRPr="00ED447E">
        <w:rPr>
          <w:rFonts w:asciiTheme="majorHAnsi" w:hAnsiTheme="majorHAnsi"/>
        </w:rPr>
        <w:t>Permits</w:t>
      </w:r>
      <w:r w:rsidRPr="00ED447E">
        <w:rPr>
          <w:rFonts w:asciiTheme="majorHAnsi" w:hAnsiTheme="majorHAnsi"/>
          <w:spacing w:val="-26"/>
        </w:rPr>
        <w:t xml:space="preserve"> </w:t>
      </w:r>
      <w:r w:rsidRPr="00ED447E">
        <w:rPr>
          <w:rFonts w:asciiTheme="majorHAnsi" w:hAnsiTheme="majorHAnsi"/>
        </w:rPr>
        <w:t>to</w:t>
      </w:r>
      <w:r w:rsidRPr="00ED447E">
        <w:rPr>
          <w:rFonts w:asciiTheme="majorHAnsi" w:hAnsiTheme="majorHAnsi"/>
          <w:spacing w:val="-25"/>
        </w:rPr>
        <w:t xml:space="preserve"> </w:t>
      </w:r>
      <w:r w:rsidRPr="00ED447E">
        <w:rPr>
          <w:rFonts w:asciiTheme="majorHAnsi" w:hAnsiTheme="majorHAnsi"/>
        </w:rPr>
        <w:t>supply</w:t>
      </w:r>
      <w:r w:rsidRPr="00ED447E">
        <w:rPr>
          <w:rFonts w:asciiTheme="majorHAnsi" w:hAnsiTheme="majorHAnsi"/>
          <w:spacing w:val="-25"/>
        </w:rPr>
        <w:t xml:space="preserve"> </w:t>
      </w:r>
      <w:r w:rsidRPr="00ED447E">
        <w:rPr>
          <w:rFonts w:asciiTheme="majorHAnsi" w:hAnsiTheme="majorHAnsi"/>
        </w:rPr>
        <w:t>material</w:t>
      </w:r>
      <w:r w:rsidRPr="00ED447E">
        <w:rPr>
          <w:rFonts w:asciiTheme="majorHAnsi" w:hAnsiTheme="majorHAnsi"/>
          <w:spacing w:val="-24"/>
        </w:rPr>
        <w:t xml:space="preserve"> </w:t>
      </w:r>
      <w:r w:rsidRPr="00ED447E">
        <w:rPr>
          <w:rFonts w:asciiTheme="majorHAnsi" w:hAnsiTheme="majorHAnsi"/>
        </w:rPr>
        <w:t>as</w:t>
      </w:r>
      <w:r w:rsidRPr="00ED447E">
        <w:rPr>
          <w:rFonts w:asciiTheme="majorHAnsi" w:hAnsiTheme="majorHAnsi"/>
          <w:spacing w:val="-25"/>
        </w:rPr>
        <w:t xml:space="preserve"> </w:t>
      </w:r>
      <w:r w:rsidRPr="00ED447E">
        <w:rPr>
          <w:rFonts w:asciiTheme="majorHAnsi" w:hAnsiTheme="majorHAnsi"/>
        </w:rPr>
        <w:t>per</w:t>
      </w:r>
      <w:r w:rsidRPr="00ED447E">
        <w:rPr>
          <w:rFonts w:asciiTheme="majorHAnsi" w:hAnsiTheme="majorHAnsi"/>
          <w:spacing w:val="-27"/>
        </w:rPr>
        <w:t xml:space="preserve"> </w:t>
      </w:r>
      <w:r w:rsidRPr="00ED447E">
        <w:rPr>
          <w:rFonts w:asciiTheme="majorHAnsi" w:hAnsiTheme="majorHAnsi"/>
        </w:rPr>
        <w:t>Tender</w:t>
      </w:r>
      <w:r w:rsidRPr="00ED447E">
        <w:rPr>
          <w:rFonts w:asciiTheme="majorHAnsi" w:hAnsiTheme="majorHAnsi"/>
          <w:spacing w:val="-25"/>
        </w:rPr>
        <w:t xml:space="preserve"> </w:t>
      </w:r>
      <w:r w:rsidRPr="00ED447E">
        <w:rPr>
          <w:rFonts w:asciiTheme="majorHAnsi" w:hAnsiTheme="majorHAnsi"/>
        </w:rPr>
        <w:t>specified locations.</w:t>
      </w:r>
    </w:p>
    <w:p w14:paraId="4A98B344" w14:textId="77777777" w:rsidR="00FF29B1" w:rsidRPr="00ED447E" w:rsidRDefault="00FF29B1" w:rsidP="00AA56BB">
      <w:pPr>
        <w:pStyle w:val="BodyText"/>
        <w:spacing w:line="276" w:lineRule="auto"/>
        <w:ind w:left="567"/>
        <w:rPr>
          <w:rFonts w:asciiTheme="majorHAnsi" w:hAnsiTheme="majorHAnsi"/>
          <w:sz w:val="22"/>
          <w:szCs w:val="22"/>
        </w:rPr>
      </w:pPr>
    </w:p>
    <w:p w14:paraId="2C204DD1" w14:textId="77777777" w:rsidR="00A77049" w:rsidRPr="00D71F22" w:rsidRDefault="008D6D86" w:rsidP="00975A4D">
      <w:pPr>
        <w:pStyle w:val="ListParagraph"/>
        <w:numPr>
          <w:ilvl w:val="0"/>
          <w:numId w:val="7"/>
        </w:numPr>
        <w:tabs>
          <w:tab w:val="left" w:pos="984"/>
        </w:tabs>
        <w:spacing w:line="276" w:lineRule="auto"/>
        <w:ind w:left="567"/>
        <w:rPr>
          <w:rFonts w:asciiTheme="majorHAnsi" w:hAnsiTheme="majorHAnsi"/>
          <w:b/>
        </w:rPr>
      </w:pPr>
      <w:r w:rsidRPr="00D71F22">
        <w:rPr>
          <w:rFonts w:asciiTheme="majorHAnsi" w:hAnsiTheme="majorHAnsi"/>
          <w:b/>
        </w:rPr>
        <w:t>QUANTITY:</w:t>
      </w:r>
      <w:r w:rsidRPr="00D71F22">
        <w:rPr>
          <w:rFonts w:asciiTheme="majorHAnsi" w:hAnsiTheme="majorHAnsi"/>
          <w:b/>
          <w:spacing w:val="-25"/>
        </w:rPr>
        <w:t xml:space="preserve"> </w:t>
      </w:r>
    </w:p>
    <w:p w14:paraId="789C9295" w14:textId="77777777" w:rsidR="00A77049" w:rsidRPr="00D71F22" w:rsidRDefault="00A77049" w:rsidP="00D71F22">
      <w:pPr>
        <w:pStyle w:val="ListParagraph"/>
        <w:tabs>
          <w:tab w:val="left" w:pos="984"/>
        </w:tabs>
        <w:spacing w:line="276" w:lineRule="auto"/>
        <w:ind w:left="567" w:firstLine="0"/>
        <w:rPr>
          <w:rFonts w:asciiTheme="majorHAnsi" w:hAnsiTheme="majorHAnsi"/>
          <w:sz w:val="12"/>
        </w:rPr>
      </w:pPr>
    </w:p>
    <w:p w14:paraId="5F220F5E" w14:textId="6E561CD2" w:rsidR="00FF29B1" w:rsidRPr="00ED447E" w:rsidRDefault="008D6D86" w:rsidP="00D71F22">
      <w:pPr>
        <w:pStyle w:val="ListParagraph"/>
        <w:tabs>
          <w:tab w:val="left" w:pos="984"/>
        </w:tabs>
        <w:spacing w:line="276" w:lineRule="auto"/>
        <w:ind w:left="567" w:firstLine="0"/>
        <w:rPr>
          <w:rFonts w:asciiTheme="majorHAnsi" w:hAnsiTheme="majorHAnsi"/>
        </w:rPr>
      </w:pPr>
      <w:r w:rsidRPr="00ED447E">
        <w:rPr>
          <w:rFonts w:asciiTheme="majorHAnsi" w:hAnsiTheme="majorHAnsi"/>
        </w:rPr>
        <w:t>Quantities</w:t>
      </w:r>
      <w:r w:rsidRPr="00ED447E">
        <w:rPr>
          <w:rFonts w:asciiTheme="majorHAnsi" w:hAnsiTheme="majorHAnsi"/>
          <w:spacing w:val="-33"/>
        </w:rPr>
        <w:t xml:space="preserve"> </w:t>
      </w:r>
      <w:r w:rsidRPr="00ED447E">
        <w:rPr>
          <w:rFonts w:asciiTheme="majorHAnsi" w:hAnsiTheme="majorHAnsi"/>
        </w:rPr>
        <w:t>of</w:t>
      </w:r>
      <w:r w:rsidRPr="00ED447E">
        <w:rPr>
          <w:rFonts w:asciiTheme="majorHAnsi" w:hAnsiTheme="majorHAnsi"/>
          <w:spacing w:val="-30"/>
        </w:rPr>
        <w:t xml:space="preserve"> </w:t>
      </w:r>
      <w:r w:rsidRPr="00ED447E">
        <w:rPr>
          <w:rFonts w:asciiTheme="majorHAnsi" w:hAnsiTheme="majorHAnsi"/>
        </w:rPr>
        <w:t>items</w:t>
      </w:r>
      <w:r w:rsidRPr="00ED447E">
        <w:rPr>
          <w:rFonts w:asciiTheme="majorHAnsi" w:hAnsiTheme="majorHAnsi"/>
          <w:spacing w:val="-32"/>
        </w:rPr>
        <w:t xml:space="preserve"> </w:t>
      </w:r>
      <w:r w:rsidRPr="00ED447E">
        <w:rPr>
          <w:rFonts w:asciiTheme="majorHAnsi" w:hAnsiTheme="majorHAnsi"/>
        </w:rPr>
        <w:t>as</w:t>
      </w:r>
      <w:r w:rsidRPr="00ED447E">
        <w:rPr>
          <w:rFonts w:asciiTheme="majorHAnsi" w:hAnsiTheme="majorHAnsi"/>
          <w:spacing w:val="-32"/>
        </w:rPr>
        <w:t xml:space="preserve"> </w:t>
      </w:r>
      <w:r w:rsidRPr="00ED447E">
        <w:rPr>
          <w:rFonts w:asciiTheme="majorHAnsi" w:hAnsiTheme="majorHAnsi"/>
        </w:rPr>
        <w:t>mentioned</w:t>
      </w:r>
      <w:r w:rsidRPr="00ED447E">
        <w:rPr>
          <w:rFonts w:asciiTheme="majorHAnsi" w:hAnsiTheme="majorHAnsi"/>
          <w:spacing w:val="-30"/>
        </w:rPr>
        <w:t xml:space="preserve"> </w:t>
      </w:r>
      <w:r w:rsidRPr="00ED447E">
        <w:rPr>
          <w:rFonts w:asciiTheme="majorHAnsi" w:hAnsiTheme="majorHAnsi"/>
        </w:rPr>
        <w:t>in</w:t>
      </w:r>
      <w:r w:rsidRPr="00ED447E">
        <w:rPr>
          <w:rFonts w:asciiTheme="majorHAnsi" w:hAnsiTheme="majorHAnsi"/>
          <w:spacing w:val="-33"/>
        </w:rPr>
        <w:t xml:space="preserve"> </w:t>
      </w:r>
      <w:r w:rsidRPr="00ED447E">
        <w:rPr>
          <w:rFonts w:asciiTheme="majorHAnsi" w:hAnsiTheme="majorHAnsi"/>
        </w:rPr>
        <w:t>the</w:t>
      </w:r>
      <w:r w:rsidRPr="00ED447E">
        <w:rPr>
          <w:rFonts w:asciiTheme="majorHAnsi" w:hAnsiTheme="majorHAnsi"/>
          <w:spacing w:val="-31"/>
        </w:rPr>
        <w:t xml:space="preserve"> </w:t>
      </w:r>
      <w:r w:rsidRPr="00ED447E">
        <w:rPr>
          <w:rFonts w:asciiTheme="majorHAnsi" w:hAnsiTheme="majorHAnsi"/>
        </w:rPr>
        <w:t>financial</w:t>
      </w:r>
      <w:r w:rsidRPr="00ED447E">
        <w:rPr>
          <w:rFonts w:asciiTheme="majorHAnsi" w:hAnsiTheme="majorHAnsi"/>
          <w:spacing w:val="-31"/>
        </w:rPr>
        <w:t xml:space="preserve"> </w:t>
      </w:r>
      <w:r w:rsidRPr="00ED447E">
        <w:rPr>
          <w:rFonts w:asciiTheme="majorHAnsi" w:hAnsiTheme="majorHAnsi"/>
        </w:rPr>
        <w:t>bid</w:t>
      </w:r>
      <w:r w:rsidRPr="00ED447E">
        <w:rPr>
          <w:rFonts w:asciiTheme="majorHAnsi" w:hAnsiTheme="majorHAnsi"/>
          <w:spacing w:val="-32"/>
        </w:rPr>
        <w:t xml:space="preserve"> </w:t>
      </w:r>
      <w:r w:rsidRPr="00ED447E">
        <w:rPr>
          <w:rFonts w:asciiTheme="majorHAnsi" w:hAnsiTheme="majorHAnsi"/>
        </w:rPr>
        <w:t>are</w:t>
      </w:r>
      <w:r w:rsidRPr="00ED447E">
        <w:rPr>
          <w:rFonts w:asciiTheme="majorHAnsi" w:hAnsiTheme="majorHAnsi"/>
          <w:spacing w:val="-32"/>
        </w:rPr>
        <w:t xml:space="preserve"> </w:t>
      </w:r>
      <w:r w:rsidRPr="00ED447E">
        <w:rPr>
          <w:rFonts w:asciiTheme="majorHAnsi" w:hAnsiTheme="majorHAnsi"/>
        </w:rPr>
        <w:t>indicative</w:t>
      </w:r>
      <w:r w:rsidRPr="00ED447E">
        <w:rPr>
          <w:rFonts w:asciiTheme="majorHAnsi" w:hAnsiTheme="majorHAnsi"/>
          <w:spacing w:val="-32"/>
        </w:rPr>
        <w:t xml:space="preserve"> </w:t>
      </w:r>
      <w:r w:rsidRPr="00ED447E">
        <w:rPr>
          <w:rFonts w:asciiTheme="majorHAnsi" w:hAnsiTheme="majorHAnsi"/>
        </w:rPr>
        <w:t>for</w:t>
      </w:r>
      <w:r w:rsidRPr="00ED447E">
        <w:rPr>
          <w:rFonts w:asciiTheme="majorHAnsi" w:hAnsiTheme="majorHAnsi"/>
          <w:spacing w:val="-33"/>
        </w:rPr>
        <w:t xml:space="preserve"> </w:t>
      </w:r>
      <w:r w:rsidRPr="00ED447E">
        <w:rPr>
          <w:rFonts w:asciiTheme="majorHAnsi" w:hAnsiTheme="majorHAnsi"/>
        </w:rPr>
        <w:t>evaluation</w:t>
      </w:r>
      <w:r w:rsidRPr="00ED447E">
        <w:rPr>
          <w:rFonts w:asciiTheme="majorHAnsi" w:hAnsiTheme="majorHAnsi"/>
          <w:spacing w:val="-30"/>
        </w:rPr>
        <w:t xml:space="preserve"> </w:t>
      </w:r>
      <w:r w:rsidRPr="00ED447E">
        <w:rPr>
          <w:rFonts w:asciiTheme="majorHAnsi" w:hAnsiTheme="majorHAnsi"/>
        </w:rPr>
        <w:t xml:space="preserve">purpose only and are not exhaustive. Quantities of items </w:t>
      </w:r>
      <w:r w:rsidRPr="00D71F22">
        <w:rPr>
          <w:rFonts w:asciiTheme="majorHAnsi" w:hAnsiTheme="majorHAnsi"/>
        </w:rPr>
        <w:t>may vary up to +/- 20%</w:t>
      </w:r>
      <w:r w:rsidRPr="00ED447E">
        <w:rPr>
          <w:rFonts w:asciiTheme="majorHAnsi" w:hAnsiTheme="majorHAnsi"/>
        </w:rPr>
        <w:t xml:space="preserve"> of total quantity at same rate,</w:t>
      </w:r>
      <w:r w:rsidRPr="00ED447E">
        <w:rPr>
          <w:rFonts w:asciiTheme="majorHAnsi" w:hAnsiTheme="majorHAnsi"/>
          <w:spacing w:val="-26"/>
        </w:rPr>
        <w:t xml:space="preserve"> </w:t>
      </w:r>
      <w:r w:rsidRPr="00ED447E">
        <w:rPr>
          <w:rFonts w:asciiTheme="majorHAnsi" w:hAnsiTheme="majorHAnsi"/>
        </w:rPr>
        <w:t>term</w:t>
      </w:r>
      <w:r w:rsidRPr="00ED447E">
        <w:rPr>
          <w:rFonts w:asciiTheme="majorHAnsi" w:hAnsiTheme="majorHAnsi"/>
          <w:spacing w:val="-26"/>
        </w:rPr>
        <w:t xml:space="preserve"> </w:t>
      </w:r>
      <w:r w:rsidRPr="00ED447E">
        <w:rPr>
          <w:rFonts w:asciiTheme="majorHAnsi" w:hAnsiTheme="majorHAnsi"/>
        </w:rPr>
        <w:t>&amp;</w:t>
      </w:r>
      <w:r w:rsidRPr="00ED447E">
        <w:rPr>
          <w:rFonts w:asciiTheme="majorHAnsi" w:hAnsiTheme="majorHAnsi"/>
          <w:spacing w:val="-24"/>
        </w:rPr>
        <w:t xml:space="preserve"> </w:t>
      </w:r>
      <w:r w:rsidRPr="00ED447E">
        <w:rPr>
          <w:rFonts w:asciiTheme="majorHAnsi" w:hAnsiTheme="majorHAnsi"/>
        </w:rPr>
        <w:t>conditions.</w:t>
      </w:r>
      <w:r w:rsidRPr="00ED447E">
        <w:rPr>
          <w:rFonts w:asciiTheme="majorHAnsi" w:hAnsiTheme="majorHAnsi"/>
          <w:spacing w:val="-25"/>
        </w:rPr>
        <w:t xml:space="preserve"> </w:t>
      </w:r>
    </w:p>
    <w:p w14:paraId="38B476EB" w14:textId="77777777" w:rsidR="00FF29B1" w:rsidRPr="00ED447E" w:rsidRDefault="00FF29B1" w:rsidP="00AA56BB">
      <w:pPr>
        <w:pStyle w:val="BodyText"/>
        <w:spacing w:line="276" w:lineRule="auto"/>
        <w:ind w:left="567"/>
        <w:rPr>
          <w:rFonts w:asciiTheme="majorHAnsi" w:hAnsiTheme="majorHAnsi"/>
          <w:sz w:val="22"/>
          <w:szCs w:val="22"/>
        </w:rPr>
      </w:pPr>
    </w:p>
    <w:p w14:paraId="7E42F32E" w14:textId="77777777" w:rsidR="00FF29B1" w:rsidRPr="00ED447E" w:rsidRDefault="008D6D86" w:rsidP="00975A4D">
      <w:pPr>
        <w:pStyle w:val="ListParagraph"/>
        <w:numPr>
          <w:ilvl w:val="0"/>
          <w:numId w:val="7"/>
        </w:numPr>
        <w:tabs>
          <w:tab w:val="left" w:pos="984"/>
        </w:tabs>
        <w:spacing w:line="276" w:lineRule="auto"/>
        <w:ind w:left="567"/>
        <w:rPr>
          <w:rFonts w:asciiTheme="majorHAnsi" w:hAnsiTheme="majorHAnsi"/>
        </w:rPr>
      </w:pPr>
      <w:r w:rsidRPr="00A34980">
        <w:rPr>
          <w:rFonts w:asciiTheme="majorHAnsi" w:hAnsiTheme="majorHAnsi"/>
          <w:b/>
        </w:rPr>
        <w:t>TAX</w:t>
      </w:r>
      <w:r w:rsidRPr="00A34980">
        <w:rPr>
          <w:rFonts w:asciiTheme="majorHAnsi" w:hAnsiTheme="majorHAnsi"/>
          <w:b/>
          <w:spacing w:val="-10"/>
        </w:rPr>
        <w:t xml:space="preserve"> </w:t>
      </w:r>
      <w:r w:rsidRPr="00A34980">
        <w:rPr>
          <w:rFonts w:asciiTheme="majorHAnsi" w:hAnsiTheme="majorHAnsi"/>
          <w:b/>
        </w:rPr>
        <w:t>EXEMPTIONS</w:t>
      </w:r>
      <w:r w:rsidRPr="00ED447E">
        <w:rPr>
          <w:rFonts w:asciiTheme="majorHAnsi" w:hAnsiTheme="majorHAnsi"/>
        </w:rPr>
        <w:t>:</w:t>
      </w:r>
      <w:r w:rsidRPr="00ED447E">
        <w:rPr>
          <w:rFonts w:asciiTheme="majorHAnsi" w:hAnsiTheme="majorHAnsi"/>
          <w:spacing w:val="-9"/>
        </w:rPr>
        <w:t xml:space="preserve"> </w:t>
      </w:r>
      <w:r w:rsidRPr="00ED447E">
        <w:rPr>
          <w:rFonts w:asciiTheme="majorHAnsi" w:hAnsiTheme="majorHAnsi"/>
        </w:rPr>
        <w:t>Bidder</w:t>
      </w:r>
      <w:r w:rsidRPr="00ED447E">
        <w:rPr>
          <w:rFonts w:asciiTheme="majorHAnsi" w:hAnsiTheme="majorHAnsi"/>
          <w:spacing w:val="-14"/>
        </w:rPr>
        <w:t xml:space="preserve"> </w:t>
      </w:r>
      <w:r w:rsidRPr="00ED447E">
        <w:rPr>
          <w:rFonts w:asciiTheme="majorHAnsi" w:hAnsiTheme="majorHAnsi"/>
        </w:rPr>
        <w:t>shall</w:t>
      </w:r>
      <w:r w:rsidRPr="00ED447E">
        <w:rPr>
          <w:rFonts w:asciiTheme="majorHAnsi" w:hAnsiTheme="majorHAnsi"/>
          <w:spacing w:val="-13"/>
        </w:rPr>
        <w:t xml:space="preserve"> </w:t>
      </w:r>
      <w:r w:rsidRPr="00ED447E">
        <w:rPr>
          <w:rFonts w:asciiTheme="majorHAnsi" w:hAnsiTheme="majorHAnsi"/>
        </w:rPr>
        <w:t>claim</w:t>
      </w:r>
      <w:r w:rsidRPr="00ED447E">
        <w:rPr>
          <w:rFonts w:asciiTheme="majorHAnsi" w:hAnsiTheme="majorHAnsi"/>
          <w:spacing w:val="-15"/>
        </w:rPr>
        <w:t xml:space="preserve"> </w:t>
      </w:r>
      <w:r w:rsidRPr="00ED447E">
        <w:rPr>
          <w:rFonts w:asciiTheme="majorHAnsi" w:hAnsiTheme="majorHAnsi"/>
        </w:rPr>
        <w:t>any</w:t>
      </w:r>
      <w:r w:rsidRPr="00ED447E">
        <w:rPr>
          <w:rFonts w:asciiTheme="majorHAnsi" w:hAnsiTheme="majorHAnsi"/>
          <w:spacing w:val="-14"/>
        </w:rPr>
        <w:t xml:space="preserve"> </w:t>
      </w:r>
      <w:r w:rsidRPr="00ED447E">
        <w:rPr>
          <w:rFonts w:asciiTheme="majorHAnsi" w:hAnsiTheme="majorHAnsi"/>
        </w:rPr>
        <w:t>kind</w:t>
      </w:r>
      <w:r w:rsidRPr="00ED447E">
        <w:rPr>
          <w:rFonts w:asciiTheme="majorHAnsi" w:hAnsiTheme="majorHAnsi"/>
          <w:spacing w:val="-11"/>
        </w:rPr>
        <w:t xml:space="preserve"> </w:t>
      </w:r>
      <w:r w:rsidRPr="00ED447E">
        <w:rPr>
          <w:rFonts w:asciiTheme="majorHAnsi" w:hAnsiTheme="majorHAnsi"/>
        </w:rPr>
        <w:t>of</w:t>
      </w:r>
      <w:r w:rsidRPr="00ED447E">
        <w:rPr>
          <w:rFonts w:asciiTheme="majorHAnsi" w:hAnsiTheme="majorHAnsi"/>
          <w:spacing w:val="-15"/>
        </w:rPr>
        <w:t xml:space="preserve"> </w:t>
      </w:r>
      <w:r w:rsidRPr="00ED447E">
        <w:rPr>
          <w:rFonts w:asciiTheme="majorHAnsi" w:hAnsiTheme="majorHAnsi"/>
        </w:rPr>
        <w:t>tax</w:t>
      </w:r>
      <w:r w:rsidRPr="00ED447E">
        <w:rPr>
          <w:rFonts w:asciiTheme="majorHAnsi" w:hAnsiTheme="majorHAnsi"/>
          <w:spacing w:val="-14"/>
        </w:rPr>
        <w:t xml:space="preserve"> </w:t>
      </w:r>
      <w:r w:rsidRPr="00ED447E">
        <w:rPr>
          <w:rFonts w:asciiTheme="majorHAnsi" w:hAnsiTheme="majorHAnsi"/>
        </w:rPr>
        <w:t>exemption</w:t>
      </w:r>
      <w:r w:rsidRPr="00ED447E">
        <w:rPr>
          <w:rFonts w:asciiTheme="majorHAnsi" w:hAnsiTheme="majorHAnsi"/>
          <w:spacing w:val="-16"/>
        </w:rPr>
        <w:t xml:space="preserve"> </w:t>
      </w:r>
      <w:r w:rsidRPr="00ED447E">
        <w:rPr>
          <w:rFonts w:asciiTheme="majorHAnsi" w:hAnsiTheme="majorHAnsi"/>
        </w:rPr>
        <w:t>on</w:t>
      </w:r>
      <w:r w:rsidRPr="00ED447E">
        <w:rPr>
          <w:rFonts w:asciiTheme="majorHAnsi" w:hAnsiTheme="majorHAnsi"/>
          <w:spacing w:val="-17"/>
        </w:rPr>
        <w:t xml:space="preserve"> </w:t>
      </w:r>
      <w:r w:rsidRPr="00ED447E">
        <w:rPr>
          <w:rFonts w:asciiTheme="majorHAnsi" w:hAnsiTheme="majorHAnsi"/>
        </w:rPr>
        <w:t>its</w:t>
      </w:r>
      <w:r w:rsidRPr="00ED447E">
        <w:rPr>
          <w:rFonts w:asciiTheme="majorHAnsi" w:hAnsiTheme="majorHAnsi"/>
          <w:spacing w:val="-12"/>
        </w:rPr>
        <w:t xml:space="preserve"> </w:t>
      </w:r>
      <w:r w:rsidRPr="00ED447E">
        <w:rPr>
          <w:rFonts w:asciiTheme="majorHAnsi" w:hAnsiTheme="majorHAnsi"/>
        </w:rPr>
        <w:t>own.</w:t>
      </w:r>
    </w:p>
    <w:p w14:paraId="6978156F" w14:textId="77777777" w:rsidR="00FF29B1" w:rsidRPr="00D71F22" w:rsidRDefault="00FF29B1" w:rsidP="00AA56BB">
      <w:pPr>
        <w:pStyle w:val="BodyText"/>
        <w:spacing w:line="276" w:lineRule="auto"/>
        <w:ind w:left="567"/>
        <w:rPr>
          <w:rFonts w:asciiTheme="majorHAnsi" w:hAnsiTheme="majorHAnsi"/>
          <w:sz w:val="16"/>
          <w:szCs w:val="22"/>
        </w:rPr>
      </w:pPr>
    </w:p>
    <w:p w14:paraId="7E3C2564" w14:textId="77777777" w:rsidR="00714592" w:rsidRPr="00A34980" w:rsidRDefault="008D6D86" w:rsidP="00975A4D">
      <w:pPr>
        <w:pStyle w:val="ListParagraph"/>
        <w:numPr>
          <w:ilvl w:val="0"/>
          <w:numId w:val="7"/>
        </w:numPr>
        <w:tabs>
          <w:tab w:val="left" w:pos="984"/>
        </w:tabs>
        <w:spacing w:line="276" w:lineRule="auto"/>
        <w:ind w:left="567"/>
        <w:rPr>
          <w:rFonts w:asciiTheme="majorHAnsi" w:hAnsiTheme="majorHAnsi"/>
          <w:b/>
        </w:rPr>
      </w:pPr>
      <w:r w:rsidRPr="00A34980">
        <w:rPr>
          <w:rFonts w:asciiTheme="majorHAnsi" w:hAnsiTheme="majorHAnsi"/>
          <w:b/>
          <w:w w:val="95"/>
        </w:rPr>
        <w:t>LIQUIDATED</w:t>
      </w:r>
      <w:r w:rsidRPr="00A34980">
        <w:rPr>
          <w:rFonts w:asciiTheme="majorHAnsi" w:hAnsiTheme="majorHAnsi"/>
          <w:b/>
          <w:spacing w:val="-10"/>
          <w:w w:val="95"/>
        </w:rPr>
        <w:t xml:space="preserve"> </w:t>
      </w:r>
      <w:r w:rsidRPr="00A34980">
        <w:rPr>
          <w:rFonts w:asciiTheme="majorHAnsi" w:hAnsiTheme="majorHAnsi"/>
          <w:b/>
          <w:w w:val="95"/>
        </w:rPr>
        <w:t>DAMAGES:</w:t>
      </w:r>
    </w:p>
    <w:p w14:paraId="0CF8B60F" w14:textId="77777777" w:rsidR="00714592" w:rsidRPr="00D71F22" w:rsidRDefault="00714592" w:rsidP="00D71F22">
      <w:pPr>
        <w:pStyle w:val="ListParagraph"/>
        <w:tabs>
          <w:tab w:val="left" w:pos="984"/>
        </w:tabs>
        <w:spacing w:line="276" w:lineRule="auto"/>
        <w:ind w:left="567" w:firstLine="0"/>
        <w:rPr>
          <w:rFonts w:asciiTheme="majorHAnsi" w:hAnsiTheme="majorHAnsi"/>
          <w:spacing w:val="-6"/>
          <w:w w:val="95"/>
          <w:sz w:val="12"/>
        </w:rPr>
      </w:pPr>
    </w:p>
    <w:p w14:paraId="3EDB288E" w14:textId="27F28ACE" w:rsidR="00FF29B1" w:rsidRPr="00ED447E" w:rsidRDefault="008D6D86" w:rsidP="00D71F22">
      <w:pPr>
        <w:pStyle w:val="ListParagraph"/>
        <w:tabs>
          <w:tab w:val="left" w:pos="984"/>
        </w:tabs>
        <w:spacing w:line="276" w:lineRule="auto"/>
        <w:ind w:left="567" w:firstLine="0"/>
        <w:rPr>
          <w:rFonts w:asciiTheme="majorHAnsi" w:hAnsiTheme="majorHAnsi"/>
        </w:rPr>
      </w:pPr>
      <w:r w:rsidRPr="00ED447E">
        <w:rPr>
          <w:rFonts w:asciiTheme="majorHAnsi" w:hAnsiTheme="majorHAnsi"/>
          <w:w w:val="95"/>
        </w:rPr>
        <w:t>For</w:t>
      </w:r>
      <w:r w:rsidRPr="00ED447E">
        <w:rPr>
          <w:rFonts w:asciiTheme="majorHAnsi" w:hAnsiTheme="majorHAnsi"/>
          <w:spacing w:val="-14"/>
          <w:w w:val="95"/>
        </w:rPr>
        <w:t xml:space="preserve"> </w:t>
      </w:r>
      <w:r w:rsidRPr="00ED447E">
        <w:rPr>
          <w:rFonts w:asciiTheme="majorHAnsi" w:hAnsiTheme="majorHAnsi"/>
          <w:w w:val="95"/>
        </w:rPr>
        <w:t>the</w:t>
      </w:r>
      <w:r w:rsidRPr="00ED447E">
        <w:rPr>
          <w:rFonts w:asciiTheme="majorHAnsi" w:hAnsiTheme="majorHAnsi"/>
          <w:spacing w:val="-13"/>
          <w:w w:val="95"/>
        </w:rPr>
        <w:t xml:space="preserve"> </w:t>
      </w:r>
      <w:r w:rsidRPr="00ED447E">
        <w:rPr>
          <w:rFonts w:asciiTheme="majorHAnsi" w:hAnsiTheme="majorHAnsi"/>
          <w:w w:val="95"/>
        </w:rPr>
        <w:t>delay</w:t>
      </w:r>
      <w:r w:rsidRPr="00ED447E">
        <w:rPr>
          <w:rFonts w:asciiTheme="majorHAnsi" w:hAnsiTheme="majorHAnsi"/>
          <w:spacing w:val="-16"/>
          <w:w w:val="95"/>
        </w:rPr>
        <w:t xml:space="preserve"> </w:t>
      </w:r>
      <w:r w:rsidRPr="00ED447E">
        <w:rPr>
          <w:rFonts w:asciiTheme="majorHAnsi" w:hAnsiTheme="majorHAnsi"/>
          <w:w w:val="95"/>
        </w:rPr>
        <w:t>in</w:t>
      </w:r>
      <w:r w:rsidRPr="00ED447E">
        <w:rPr>
          <w:rFonts w:asciiTheme="majorHAnsi" w:hAnsiTheme="majorHAnsi"/>
          <w:spacing w:val="-12"/>
          <w:w w:val="95"/>
        </w:rPr>
        <w:t xml:space="preserve"> </w:t>
      </w:r>
      <w:r w:rsidRPr="00ED447E">
        <w:rPr>
          <w:rFonts w:asciiTheme="majorHAnsi" w:hAnsiTheme="majorHAnsi"/>
          <w:w w:val="95"/>
        </w:rPr>
        <w:t>supply</w:t>
      </w:r>
      <w:r w:rsidRPr="00ED447E">
        <w:rPr>
          <w:rFonts w:asciiTheme="majorHAnsi" w:hAnsiTheme="majorHAnsi"/>
          <w:spacing w:val="-13"/>
          <w:w w:val="95"/>
        </w:rPr>
        <w:t xml:space="preserve"> </w:t>
      </w:r>
      <w:r w:rsidRPr="00ED447E">
        <w:rPr>
          <w:rFonts w:asciiTheme="majorHAnsi" w:hAnsiTheme="majorHAnsi"/>
          <w:w w:val="95"/>
        </w:rPr>
        <w:t>of</w:t>
      </w:r>
      <w:r w:rsidRPr="00ED447E">
        <w:rPr>
          <w:rFonts w:asciiTheme="majorHAnsi" w:hAnsiTheme="majorHAnsi"/>
          <w:spacing w:val="-13"/>
          <w:w w:val="95"/>
        </w:rPr>
        <w:t xml:space="preserve"> </w:t>
      </w:r>
      <w:r w:rsidRPr="00ED447E">
        <w:rPr>
          <w:rFonts w:asciiTheme="majorHAnsi" w:hAnsiTheme="majorHAnsi"/>
          <w:w w:val="95"/>
        </w:rPr>
        <w:t>materials,</w:t>
      </w:r>
      <w:r w:rsidRPr="00ED447E">
        <w:rPr>
          <w:rFonts w:asciiTheme="majorHAnsi" w:hAnsiTheme="majorHAnsi"/>
          <w:spacing w:val="-16"/>
          <w:w w:val="95"/>
        </w:rPr>
        <w:t xml:space="preserve"> </w:t>
      </w:r>
      <w:r w:rsidRPr="00ED447E">
        <w:rPr>
          <w:rFonts w:asciiTheme="majorHAnsi" w:hAnsiTheme="majorHAnsi"/>
          <w:w w:val="95"/>
        </w:rPr>
        <w:t>the</w:t>
      </w:r>
      <w:r w:rsidRPr="00ED447E">
        <w:rPr>
          <w:rFonts w:asciiTheme="majorHAnsi" w:hAnsiTheme="majorHAnsi"/>
          <w:spacing w:val="-13"/>
          <w:w w:val="95"/>
        </w:rPr>
        <w:t xml:space="preserve"> </w:t>
      </w:r>
      <w:r w:rsidRPr="00ED447E">
        <w:rPr>
          <w:rFonts w:asciiTheme="majorHAnsi" w:hAnsiTheme="majorHAnsi"/>
          <w:w w:val="95"/>
        </w:rPr>
        <w:t>Liquidated</w:t>
      </w:r>
      <w:r w:rsidRPr="00ED447E">
        <w:rPr>
          <w:rFonts w:asciiTheme="majorHAnsi" w:hAnsiTheme="majorHAnsi"/>
          <w:spacing w:val="-13"/>
          <w:w w:val="95"/>
        </w:rPr>
        <w:t xml:space="preserve"> </w:t>
      </w:r>
      <w:r w:rsidRPr="00ED447E">
        <w:rPr>
          <w:rFonts w:asciiTheme="majorHAnsi" w:hAnsiTheme="majorHAnsi"/>
          <w:w w:val="95"/>
        </w:rPr>
        <w:t>Damages</w:t>
      </w:r>
      <w:r w:rsidRPr="00ED447E">
        <w:rPr>
          <w:rFonts w:asciiTheme="majorHAnsi" w:hAnsiTheme="majorHAnsi"/>
          <w:spacing w:val="-13"/>
          <w:w w:val="95"/>
        </w:rPr>
        <w:t xml:space="preserve"> </w:t>
      </w:r>
      <w:r w:rsidRPr="00ED447E">
        <w:rPr>
          <w:rFonts w:asciiTheme="majorHAnsi" w:hAnsiTheme="majorHAnsi"/>
          <w:w w:val="95"/>
        </w:rPr>
        <w:t>(LD)</w:t>
      </w:r>
      <w:r w:rsidRPr="00ED447E">
        <w:rPr>
          <w:rFonts w:asciiTheme="majorHAnsi" w:hAnsiTheme="majorHAnsi"/>
          <w:spacing w:val="-14"/>
          <w:w w:val="95"/>
        </w:rPr>
        <w:t xml:space="preserve"> </w:t>
      </w:r>
      <w:r w:rsidRPr="00ED447E">
        <w:rPr>
          <w:rFonts w:asciiTheme="majorHAnsi" w:hAnsiTheme="majorHAnsi"/>
          <w:w w:val="95"/>
        </w:rPr>
        <w:t>@</w:t>
      </w:r>
      <w:r w:rsidRPr="00ED447E">
        <w:rPr>
          <w:rFonts w:asciiTheme="majorHAnsi" w:hAnsiTheme="majorHAnsi"/>
          <w:spacing w:val="-13"/>
          <w:w w:val="95"/>
        </w:rPr>
        <w:t xml:space="preserve"> </w:t>
      </w:r>
      <w:r w:rsidR="009A01F9" w:rsidRPr="00ED447E">
        <w:rPr>
          <w:rFonts w:asciiTheme="majorHAnsi" w:hAnsiTheme="majorHAnsi"/>
          <w:w w:val="95"/>
        </w:rPr>
        <w:t>2</w:t>
      </w:r>
      <w:r w:rsidRPr="00ED447E">
        <w:rPr>
          <w:rFonts w:asciiTheme="majorHAnsi" w:hAnsiTheme="majorHAnsi"/>
          <w:w w:val="95"/>
        </w:rPr>
        <w:t>%</w:t>
      </w:r>
      <w:r w:rsidRPr="00ED447E">
        <w:rPr>
          <w:rFonts w:asciiTheme="majorHAnsi" w:hAnsiTheme="majorHAnsi"/>
          <w:spacing w:val="-13"/>
          <w:w w:val="95"/>
        </w:rPr>
        <w:t xml:space="preserve"> </w:t>
      </w:r>
      <w:r w:rsidRPr="00ED447E">
        <w:rPr>
          <w:rFonts w:asciiTheme="majorHAnsi" w:hAnsiTheme="majorHAnsi"/>
          <w:w w:val="95"/>
        </w:rPr>
        <w:t xml:space="preserve">of </w:t>
      </w:r>
      <w:r w:rsidRPr="00ED447E">
        <w:rPr>
          <w:rFonts w:asciiTheme="majorHAnsi" w:hAnsiTheme="majorHAnsi"/>
        </w:rPr>
        <w:t>the contract value per week or part thereof subject to the maximum of 10% of the contract value shall</w:t>
      </w:r>
      <w:r w:rsidRPr="00ED447E">
        <w:rPr>
          <w:rFonts w:asciiTheme="majorHAnsi" w:hAnsiTheme="majorHAnsi"/>
          <w:spacing w:val="-14"/>
        </w:rPr>
        <w:t xml:space="preserve"> </w:t>
      </w:r>
      <w:r w:rsidRPr="00ED447E">
        <w:rPr>
          <w:rFonts w:asciiTheme="majorHAnsi" w:hAnsiTheme="majorHAnsi"/>
        </w:rPr>
        <w:t>be</w:t>
      </w:r>
      <w:r w:rsidRPr="00ED447E">
        <w:rPr>
          <w:rFonts w:asciiTheme="majorHAnsi" w:hAnsiTheme="majorHAnsi"/>
          <w:spacing w:val="-12"/>
        </w:rPr>
        <w:t xml:space="preserve"> </w:t>
      </w:r>
      <w:r w:rsidRPr="00ED447E">
        <w:rPr>
          <w:rFonts w:asciiTheme="majorHAnsi" w:hAnsiTheme="majorHAnsi"/>
        </w:rPr>
        <w:t>deducted</w:t>
      </w:r>
      <w:r w:rsidRPr="00ED447E">
        <w:rPr>
          <w:rFonts w:asciiTheme="majorHAnsi" w:hAnsiTheme="majorHAnsi"/>
          <w:spacing w:val="-14"/>
        </w:rPr>
        <w:t xml:space="preserve"> </w:t>
      </w:r>
      <w:r w:rsidRPr="00ED447E">
        <w:rPr>
          <w:rFonts w:asciiTheme="majorHAnsi" w:hAnsiTheme="majorHAnsi"/>
        </w:rPr>
        <w:t>from</w:t>
      </w:r>
      <w:r w:rsidRPr="00ED447E">
        <w:rPr>
          <w:rFonts w:asciiTheme="majorHAnsi" w:hAnsiTheme="majorHAnsi"/>
          <w:spacing w:val="-10"/>
        </w:rPr>
        <w:t xml:space="preserve"> </w:t>
      </w:r>
      <w:r w:rsidRPr="00ED447E">
        <w:rPr>
          <w:rFonts w:asciiTheme="majorHAnsi" w:hAnsiTheme="majorHAnsi"/>
        </w:rPr>
        <w:t>bill</w:t>
      </w:r>
      <w:r w:rsidRPr="00ED447E">
        <w:rPr>
          <w:rFonts w:asciiTheme="majorHAnsi" w:hAnsiTheme="majorHAnsi"/>
          <w:spacing w:val="-6"/>
        </w:rPr>
        <w:t xml:space="preserve"> </w:t>
      </w:r>
      <w:r w:rsidRPr="00ED447E">
        <w:rPr>
          <w:rFonts w:asciiTheme="majorHAnsi" w:hAnsiTheme="majorHAnsi"/>
        </w:rPr>
        <w:t>of</w:t>
      </w:r>
      <w:r w:rsidRPr="00ED447E">
        <w:rPr>
          <w:rFonts w:asciiTheme="majorHAnsi" w:hAnsiTheme="majorHAnsi"/>
          <w:spacing w:val="-13"/>
        </w:rPr>
        <w:t xml:space="preserve"> </w:t>
      </w:r>
      <w:r w:rsidRPr="00ED447E">
        <w:rPr>
          <w:rFonts w:asciiTheme="majorHAnsi" w:hAnsiTheme="majorHAnsi"/>
        </w:rPr>
        <w:t>the</w:t>
      </w:r>
      <w:r w:rsidRPr="00ED447E">
        <w:rPr>
          <w:rFonts w:asciiTheme="majorHAnsi" w:hAnsiTheme="majorHAnsi"/>
          <w:spacing w:val="-12"/>
        </w:rPr>
        <w:t xml:space="preserve"> </w:t>
      </w:r>
      <w:r w:rsidRPr="00ED447E">
        <w:rPr>
          <w:rFonts w:asciiTheme="majorHAnsi" w:hAnsiTheme="majorHAnsi"/>
        </w:rPr>
        <w:t>successful</w:t>
      </w:r>
      <w:r w:rsidRPr="00ED447E">
        <w:rPr>
          <w:rFonts w:asciiTheme="majorHAnsi" w:hAnsiTheme="majorHAnsi"/>
          <w:spacing w:val="-14"/>
        </w:rPr>
        <w:t xml:space="preserve"> </w:t>
      </w:r>
      <w:r w:rsidRPr="00ED447E">
        <w:rPr>
          <w:rFonts w:asciiTheme="majorHAnsi" w:hAnsiTheme="majorHAnsi"/>
        </w:rPr>
        <w:t>bidder(s).</w:t>
      </w:r>
    </w:p>
    <w:p w14:paraId="78AF9245" w14:textId="77777777" w:rsidR="00FF29B1" w:rsidRPr="00D71F22" w:rsidRDefault="00FF29B1" w:rsidP="00AA56BB">
      <w:pPr>
        <w:pStyle w:val="BodyText"/>
        <w:spacing w:line="276" w:lineRule="auto"/>
        <w:ind w:left="567"/>
        <w:rPr>
          <w:rFonts w:asciiTheme="majorHAnsi" w:hAnsiTheme="majorHAnsi"/>
          <w:sz w:val="12"/>
          <w:szCs w:val="22"/>
        </w:rPr>
      </w:pPr>
    </w:p>
    <w:p w14:paraId="362B3C51" w14:textId="77777777" w:rsidR="00FF29B1" w:rsidRPr="00D71F22" w:rsidRDefault="00FF29B1" w:rsidP="00AA56BB">
      <w:pPr>
        <w:pStyle w:val="BodyText"/>
        <w:spacing w:line="276" w:lineRule="auto"/>
        <w:ind w:left="567"/>
        <w:rPr>
          <w:rFonts w:asciiTheme="majorHAnsi" w:hAnsiTheme="majorHAnsi"/>
          <w:sz w:val="12"/>
          <w:szCs w:val="22"/>
        </w:rPr>
      </w:pPr>
    </w:p>
    <w:p w14:paraId="63B385F0" w14:textId="59E8799D" w:rsidR="00714592" w:rsidRPr="00164B27" w:rsidRDefault="008D6D86" w:rsidP="00975A4D">
      <w:pPr>
        <w:pStyle w:val="ListParagraph"/>
        <w:numPr>
          <w:ilvl w:val="0"/>
          <w:numId w:val="7"/>
        </w:numPr>
        <w:tabs>
          <w:tab w:val="left" w:pos="984"/>
        </w:tabs>
        <w:spacing w:line="276" w:lineRule="auto"/>
        <w:ind w:left="567"/>
        <w:rPr>
          <w:rFonts w:asciiTheme="majorHAnsi" w:hAnsiTheme="majorHAnsi"/>
          <w:b/>
        </w:rPr>
      </w:pPr>
      <w:r w:rsidRPr="00164B27">
        <w:rPr>
          <w:rFonts w:asciiTheme="majorHAnsi" w:hAnsiTheme="majorHAnsi"/>
          <w:b/>
        </w:rPr>
        <w:t>PAYMENT TERMS:</w:t>
      </w:r>
    </w:p>
    <w:p w14:paraId="468E690F" w14:textId="77777777" w:rsidR="00714592" w:rsidRPr="00D71F22" w:rsidRDefault="00714592" w:rsidP="00D71F22">
      <w:pPr>
        <w:pStyle w:val="ListParagraph"/>
        <w:tabs>
          <w:tab w:val="left" w:pos="984"/>
        </w:tabs>
        <w:spacing w:line="276" w:lineRule="auto"/>
        <w:ind w:left="567" w:firstLine="0"/>
        <w:rPr>
          <w:rFonts w:asciiTheme="majorHAnsi" w:hAnsiTheme="majorHAnsi"/>
          <w:sz w:val="14"/>
        </w:rPr>
      </w:pPr>
    </w:p>
    <w:p w14:paraId="6F9BA5F2" w14:textId="560F1AD2" w:rsidR="00E71F63" w:rsidRPr="00ED447E" w:rsidRDefault="008D6D86" w:rsidP="00D71F22">
      <w:pPr>
        <w:pStyle w:val="ListParagraph"/>
        <w:tabs>
          <w:tab w:val="left" w:pos="984"/>
        </w:tabs>
        <w:spacing w:line="276" w:lineRule="auto"/>
        <w:ind w:left="567" w:firstLine="0"/>
        <w:rPr>
          <w:rFonts w:asciiTheme="majorHAnsi" w:hAnsiTheme="majorHAnsi"/>
        </w:rPr>
      </w:pPr>
      <w:r w:rsidRPr="00ED447E">
        <w:rPr>
          <w:rFonts w:asciiTheme="majorHAnsi" w:hAnsiTheme="majorHAnsi"/>
        </w:rPr>
        <w:t>All Payments shall be made in Indian Rupees only on pro-rata basis towards quantities</w:t>
      </w:r>
      <w:r w:rsidRPr="00ED447E">
        <w:rPr>
          <w:rFonts w:asciiTheme="majorHAnsi" w:hAnsiTheme="majorHAnsi"/>
          <w:spacing w:val="-23"/>
        </w:rPr>
        <w:t xml:space="preserve"> </w:t>
      </w:r>
      <w:r w:rsidRPr="00ED447E">
        <w:rPr>
          <w:rFonts w:asciiTheme="majorHAnsi" w:hAnsiTheme="majorHAnsi"/>
        </w:rPr>
        <w:t>of</w:t>
      </w:r>
      <w:r w:rsidRPr="00ED447E">
        <w:rPr>
          <w:rFonts w:asciiTheme="majorHAnsi" w:hAnsiTheme="majorHAnsi"/>
          <w:spacing w:val="-22"/>
        </w:rPr>
        <w:t xml:space="preserve"> </w:t>
      </w:r>
      <w:r w:rsidRPr="00ED447E">
        <w:rPr>
          <w:rFonts w:asciiTheme="majorHAnsi" w:hAnsiTheme="majorHAnsi"/>
        </w:rPr>
        <w:t>items</w:t>
      </w:r>
      <w:r w:rsidRPr="00ED447E">
        <w:rPr>
          <w:rFonts w:asciiTheme="majorHAnsi" w:hAnsiTheme="majorHAnsi"/>
          <w:spacing w:val="-19"/>
        </w:rPr>
        <w:t xml:space="preserve"> </w:t>
      </w:r>
      <w:r w:rsidRPr="00ED447E">
        <w:rPr>
          <w:rFonts w:asciiTheme="majorHAnsi" w:hAnsiTheme="majorHAnsi"/>
        </w:rPr>
        <w:t>dispatched/</w:t>
      </w:r>
      <w:r w:rsidRPr="00ED447E">
        <w:rPr>
          <w:rFonts w:asciiTheme="majorHAnsi" w:hAnsiTheme="majorHAnsi"/>
          <w:spacing w:val="-23"/>
        </w:rPr>
        <w:t xml:space="preserve"> </w:t>
      </w:r>
      <w:r w:rsidRPr="00ED447E">
        <w:rPr>
          <w:rFonts w:asciiTheme="majorHAnsi" w:hAnsiTheme="majorHAnsi"/>
        </w:rPr>
        <w:t>delivered</w:t>
      </w:r>
      <w:r w:rsidRPr="00ED447E">
        <w:rPr>
          <w:rFonts w:asciiTheme="majorHAnsi" w:hAnsiTheme="majorHAnsi"/>
          <w:spacing w:val="-24"/>
        </w:rPr>
        <w:t xml:space="preserve"> </w:t>
      </w:r>
      <w:r w:rsidRPr="00ED447E">
        <w:rPr>
          <w:rFonts w:asciiTheme="majorHAnsi" w:hAnsiTheme="majorHAnsi"/>
        </w:rPr>
        <w:t>at</w:t>
      </w:r>
      <w:r w:rsidRPr="00ED447E">
        <w:rPr>
          <w:rFonts w:asciiTheme="majorHAnsi" w:hAnsiTheme="majorHAnsi"/>
          <w:spacing w:val="-24"/>
        </w:rPr>
        <w:t xml:space="preserve"> </w:t>
      </w:r>
      <w:r w:rsidRPr="00ED447E">
        <w:rPr>
          <w:rFonts w:asciiTheme="majorHAnsi" w:hAnsiTheme="majorHAnsi"/>
        </w:rPr>
        <w:t>designated</w:t>
      </w:r>
      <w:r w:rsidRPr="00ED447E">
        <w:rPr>
          <w:rFonts w:asciiTheme="majorHAnsi" w:hAnsiTheme="majorHAnsi"/>
          <w:spacing w:val="-23"/>
        </w:rPr>
        <w:t xml:space="preserve"> </w:t>
      </w:r>
      <w:r w:rsidRPr="00ED447E">
        <w:rPr>
          <w:rFonts w:asciiTheme="majorHAnsi" w:hAnsiTheme="majorHAnsi"/>
        </w:rPr>
        <w:t>location.</w:t>
      </w:r>
      <w:r w:rsidRPr="00ED447E">
        <w:rPr>
          <w:rFonts w:asciiTheme="majorHAnsi" w:hAnsiTheme="majorHAnsi"/>
          <w:spacing w:val="-23"/>
        </w:rPr>
        <w:t xml:space="preserve"> </w:t>
      </w:r>
      <w:r w:rsidRPr="00ED447E">
        <w:rPr>
          <w:rFonts w:asciiTheme="majorHAnsi" w:hAnsiTheme="majorHAnsi"/>
        </w:rPr>
        <w:t>Any</w:t>
      </w:r>
      <w:r w:rsidRPr="00ED447E">
        <w:rPr>
          <w:rFonts w:asciiTheme="majorHAnsi" w:hAnsiTheme="majorHAnsi"/>
          <w:spacing w:val="-22"/>
        </w:rPr>
        <w:t xml:space="preserve"> </w:t>
      </w:r>
      <w:r w:rsidRPr="00ED447E">
        <w:rPr>
          <w:rFonts w:asciiTheme="majorHAnsi" w:hAnsiTheme="majorHAnsi"/>
        </w:rPr>
        <w:t>payment</w:t>
      </w:r>
      <w:r w:rsidRPr="00ED447E">
        <w:rPr>
          <w:rFonts w:asciiTheme="majorHAnsi" w:hAnsiTheme="majorHAnsi"/>
          <w:spacing w:val="-19"/>
        </w:rPr>
        <w:t xml:space="preserve"> </w:t>
      </w:r>
      <w:r w:rsidRPr="00ED447E">
        <w:rPr>
          <w:rFonts w:asciiTheme="majorHAnsi" w:hAnsiTheme="majorHAnsi"/>
        </w:rPr>
        <w:t>shall</w:t>
      </w:r>
      <w:r w:rsidRPr="00ED447E">
        <w:rPr>
          <w:rFonts w:asciiTheme="majorHAnsi" w:hAnsiTheme="majorHAnsi"/>
          <w:spacing w:val="-24"/>
        </w:rPr>
        <w:t xml:space="preserve"> </w:t>
      </w:r>
      <w:r w:rsidRPr="00ED447E">
        <w:rPr>
          <w:rFonts w:asciiTheme="majorHAnsi" w:hAnsiTheme="majorHAnsi"/>
        </w:rPr>
        <w:t>be</w:t>
      </w:r>
      <w:r w:rsidRPr="00ED447E">
        <w:rPr>
          <w:rFonts w:asciiTheme="majorHAnsi" w:hAnsiTheme="majorHAnsi"/>
          <w:spacing w:val="-23"/>
        </w:rPr>
        <w:t xml:space="preserve"> </w:t>
      </w:r>
      <w:r w:rsidRPr="00ED447E">
        <w:rPr>
          <w:rFonts w:asciiTheme="majorHAnsi" w:hAnsiTheme="majorHAnsi"/>
        </w:rPr>
        <w:t>released</w:t>
      </w:r>
      <w:r w:rsidRPr="00ED447E">
        <w:rPr>
          <w:rFonts w:asciiTheme="majorHAnsi" w:hAnsiTheme="majorHAnsi"/>
          <w:spacing w:val="-24"/>
        </w:rPr>
        <w:t xml:space="preserve"> </w:t>
      </w:r>
      <w:r w:rsidRPr="00ED447E">
        <w:rPr>
          <w:rFonts w:asciiTheme="majorHAnsi" w:hAnsiTheme="majorHAnsi"/>
        </w:rPr>
        <w:t>only after</w:t>
      </w:r>
      <w:r w:rsidRPr="00ED447E">
        <w:rPr>
          <w:rFonts w:asciiTheme="majorHAnsi" w:hAnsiTheme="majorHAnsi"/>
          <w:spacing w:val="-19"/>
        </w:rPr>
        <w:t xml:space="preserve"> </w:t>
      </w:r>
      <w:r w:rsidRPr="00ED447E">
        <w:rPr>
          <w:rFonts w:asciiTheme="majorHAnsi" w:hAnsiTheme="majorHAnsi"/>
        </w:rPr>
        <w:t>completion</w:t>
      </w:r>
      <w:r w:rsidRPr="00ED447E">
        <w:rPr>
          <w:rFonts w:asciiTheme="majorHAnsi" w:hAnsiTheme="majorHAnsi"/>
          <w:spacing w:val="-17"/>
        </w:rPr>
        <w:t xml:space="preserve"> </w:t>
      </w:r>
      <w:r w:rsidRPr="00ED447E">
        <w:rPr>
          <w:rFonts w:asciiTheme="majorHAnsi" w:hAnsiTheme="majorHAnsi"/>
        </w:rPr>
        <w:t>of</w:t>
      </w:r>
      <w:r w:rsidRPr="00ED447E">
        <w:rPr>
          <w:rFonts w:asciiTheme="majorHAnsi" w:hAnsiTheme="majorHAnsi"/>
          <w:spacing w:val="-16"/>
        </w:rPr>
        <w:t xml:space="preserve"> </w:t>
      </w:r>
      <w:r w:rsidRPr="00ED447E">
        <w:rPr>
          <w:rFonts w:asciiTheme="majorHAnsi" w:hAnsiTheme="majorHAnsi"/>
        </w:rPr>
        <w:t>all</w:t>
      </w:r>
      <w:r w:rsidRPr="00ED447E">
        <w:rPr>
          <w:rFonts w:asciiTheme="majorHAnsi" w:hAnsiTheme="majorHAnsi"/>
          <w:spacing w:val="-16"/>
        </w:rPr>
        <w:t xml:space="preserve"> </w:t>
      </w:r>
      <w:r w:rsidRPr="00ED447E">
        <w:rPr>
          <w:rFonts w:asciiTheme="majorHAnsi" w:hAnsiTheme="majorHAnsi"/>
        </w:rPr>
        <w:t>contractual</w:t>
      </w:r>
      <w:r w:rsidRPr="00ED447E">
        <w:rPr>
          <w:rFonts w:asciiTheme="majorHAnsi" w:hAnsiTheme="majorHAnsi"/>
          <w:spacing w:val="-19"/>
        </w:rPr>
        <w:t xml:space="preserve"> </w:t>
      </w:r>
      <w:r w:rsidRPr="00ED447E">
        <w:rPr>
          <w:rFonts w:asciiTheme="majorHAnsi" w:hAnsiTheme="majorHAnsi"/>
        </w:rPr>
        <w:t>formalities.</w:t>
      </w:r>
    </w:p>
    <w:p w14:paraId="598C7D1F" w14:textId="7DA9010C" w:rsidR="00D63095" w:rsidRPr="00ED447E" w:rsidRDefault="00D63095" w:rsidP="00D71F22">
      <w:pPr>
        <w:pStyle w:val="ListParagraph"/>
        <w:tabs>
          <w:tab w:val="left" w:pos="984"/>
        </w:tabs>
        <w:spacing w:line="276" w:lineRule="auto"/>
        <w:ind w:left="567" w:firstLine="0"/>
        <w:rPr>
          <w:rFonts w:asciiTheme="majorHAnsi" w:hAnsiTheme="majorHAnsi"/>
        </w:rPr>
      </w:pPr>
    </w:p>
    <w:p w14:paraId="6D9979BC" w14:textId="77777777" w:rsidR="00E71F63" w:rsidRPr="00ED447E" w:rsidRDefault="00E71F63" w:rsidP="00E71F63">
      <w:pPr>
        <w:pStyle w:val="ListParagraph"/>
        <w:rPr>
          <w:rFonts w:asciiTheme="majorHAnsi" w:hAnsiTheme="majorHAnsi"/>
          <w:spacing w:val="-18"/>
        </w:rPr>
      </w:pPr>
    </w:p>
    <w:tbl>
      <w:tblPr>
        <w:tblStyle w:val="TableGrid"/>
        <w:tblW w:w="0" w:type="auto"/>
        <w:tblInd w:w="567" w:type="dxa"/>
        <w:tblLook w:val="04A0" w:firstRow="1" w:lastRow="0" w:firstColumn="1" w:lastColumn="0" w:noHBand="0" w:noVBand="1"/>
      </w:tblPr>
      <w:tblGrid>
        <w:gridCol w:w="746"/>
        <w:gridCol w:w="2640"/>
        <w:gridCol w:w="6483"/>
      </w:tblGrid>
      <w:tr w:rsidR="00E71F63" w:rsidRPr="00ED447E" w14:paraId="44A3A17D" w14:textId="77777777" w:rsidTr="00D71F22">
        <w:tc>
          <w:tcPr>
            <w:tcW w:w="750" w:type="dxa"/>
            <w:shd w:val="clear" w:color="auto" w:fill="DDD9C3" w:themeFill="background2" w:themeFillShade="E6"/>
            <w:vAlign w:val="center"/>
          </w:tcPr>
          <w:p w14:paraId="0E4A68D0" w14:textId="09C61707" w:rsidR="00E71F63" w:rsidRPr="00D71F22" w:rsidRDefault="00E71F63" w:rsidP="00D71F22">
            <w:pPr>
              <w:pStyle w:val="ListParagraph"/>
              <w:tabs>
                <w:tab w:val="left" w:pos="984"/>
              </w:tabs>
              <w:spacing w:line="276" w:lineRule="auto"/>
              <w:ind w:left="0" w:firstLine="0"/>
              <w:jc w:val="center"/>
              <w:rPr>
                <w:rFonts w:asciiTheme="majorHAnsi" w:hAnsiTheme="majorHAnsi"/>
                <w:b/>
                <w:lang w:val="en-US"/>
              </w:rPr>
            </w:pPr>
            <w:r w:rsidRPr="00D71F22">
              <w:rPr>
                <w:rFonts w:asciiTheme="majorHAnsi" w:hAnsiTheme="majorHAnsi"/>
                <w:b/>
              </w:rPr>
              <w:t>Sr. No.</w:t>
            </w:r>
          </w:p>
        </w:tc>
        <w:tc>
          <w:tcPr>
            <w:tcW w:w="2547" w:type="dxa"/>
            <w:shd w:val="clear" w:color="auto" w:fill="DDD9C3" w:themeFill="background2" w:themeFillShade="E6"/>
            <w:vAlign w:val="center"/>
          </w:tcPr>
          <w:p w14:paraId="57A3B9C5" w14:textId="0F6E0F7C" w:rsidR="00E71F63" w:rsidRPr="00D71F22" w:rsidRDefault="00E71F63" w:rsidP="00D71F22">
            <w:pPr>
              <w:pStyle w:val="ListParagraph"/>
              <w:tabs>
                <w:tab w:val="left" w:pos="984"/>
              </w:tabs>
              <w:spacing w:line="276" w:lineRule="auto"/>
              <w:ind w:left="0" w:firstLine="0"/>
              <w:jc w:val="center"/>
              <w:rPr>
                <w:rFonts w:asciiTheme="majorHAnsi" w:hAnsiTheme="majorHAnsi"/>
                <w:b/>
                <w:lang w:val="en-US"/>
              </w:rPr>
            </w:pPr>
            <w:r w:rsidRPr="00D71F22">
              <w:rPr>
                <w:rFonts w:asciiTheme="majorHAnsi" w:hAnsiTheme="majorHAnsi"/>
                <w:b/>
              </w:rPr>
              <w:t>Description/Particulars</w:t>
            </w:r>
          </w:p>
        </w:tc>
        <w:tc>
          <w:tcPr>
            <w:tcW w:w="6572" w:type="dxa"/>
            <w:shd w:val="clear" w:color="auto" w:fill="DDD9C3" w:themeFill="background2" w:themeFillShade="E6"/>
            <w:vAlign w:val="center"/>
          </w:tcPr>
          <w:p w14:paraId="3F1A9BF9" w14:textId="0C54B468" w:rsidR="00E71F63" w:rsidRPr="00D71F22" w:rsidRDefault="00E71F63" w:rsidP="00D71F22">
            <w:pPr>
              <w:pStyle w:val="ListParagraph"/>
              <w:tabs>
                <w:tab w:val="left" w:pos="984"/>
              </w:tabs>
              <w:spacing w:line="276" w:lineRule="auto"/>
              <w:ind w:left="0" w:firstLine="0"/>
              <w:jc w:val="center"/>
              <w:rPr>
                <w:rFonts w:asciiTheme="majorHAnsi" w:hAnsiTheme="majorHAnsi"/>
                <w:b/>
                <w:lang w:val="en-US"/>
              </w:rPr>
            </w:pPr>
            <w:r w:rsidRPr="00D71F22">
              <w:rPr>
                <w:rFonts w:asciiTheme="majorHAnsi" w:hAnsiTheme="majorHAnsi"/>
                <w:b/>
              </w:rPr>
              <w:t>Payment Terms</w:t>
            </w:r>
          </w:p>
        </w:tc>
      </w:tr>
      <w:tr w:rsidR="00E71F63" w:rsidRPr="00ED447E" w14:paraId="415E39C8" w14:textId="77777777" w:rsidTr="00E71F63">
        <w:tc>
          <w:tcPr>
            <w:tcW w:w="750" w:type="dxa"/>
            <w:vAlign w:val="center"/>
          </w:tcPr>
          <w:p w14:paraId="54770642" w14:textId="16DF9295" w:rsidR="00E71F63" w:rsidRPr="00D71F22" w:rsidRDefault="00E71F63" w:rsidP="00E71F63">
            <w:pPr>
              <w:pStyle w:val="ListParagraph"/>
              <w:tabs>
                <w:tab w:val="left" w:pos="984"/>
              </w:tabs>
              <w:spacing w:line="276" w:lineRule="auto"/>
              <w:ind w:left="0" w:firstLine="0"/>
              <w:jc w:val="center"/>
              <w:rPr>
                <w:rFonts w:asciiTheme="majorHAnsi" w:hAnsiTheme="majorHAnsi"/>
                <w:b/>
                <w:lang w:val="en-US"/>
              </w:rPr>
            </w:pPr>
            <w:r w:rsidRPr="00D71F22">
              <w:rPr>
                <w:rFonts w:asciiTheme="majorHAnsi" w:hAnsiTheme="majorHAnsi"/>
                <w:b/>
              </w:rPr>
              <w:t>(A)</w:t>
            </w:r>
          </w:p>
        </w:tc>
        <w:tc>
          <w:tcPr>
            <w:tcW w:w="2547" w:type="dxa"/>
            <w:vAlign w:val="center"/>
          </w:tcPr>
          <w:p w14:paraId="7538079C" w14:textId="619BF7C1" w:rsidR="00E71F63" w:rsidRPr="00D71F22" w:rsidRDefault="00E71F63" w:rsidP="00E71F63">
            <w:pPr>
              <w:pStyle w:val="ListParagraph"/>
              <w:tabs>
                <w:tab w:val="left" w:pos="984"/>
              </w:tabs>
              <w:spacing w:line="276" w:lineRule="auto"/>
              <w:ind w:left="0" w:firstLine="0"/>
              <w:jc w:val="center"/>
              <w:rPr>
                <w:rFonts w:asciiTheme="majorHAnsi" w:hAnsiTheme="majorHAnsi"/>
                <w:lang w:val="en-US"/>
              </w:rPr>
            </w:pPr>
            <w:r w:rsidRPr="00D71F22">
              <w:rPr>
                <w:rFonts w:asciiTheme="majorHAnsi" w:hAnsiTheme="majorHAnsi"/>
              </w:rPr>
              <w:t>For supply of drawings</w:t>
            </w:r>
          </w:p>
        </w:tc>
        <w:tc>
          <w:tcPr>
            <w:tcW w:w="6572" w:type="dxa"/>
          </w:tcPr>
          <w:p w14:paraId="0188F29F" w14:textId="03804DEB" w:rsidR="00E71F63" w:rsidRPr="00D71F22" w:rsidRDefault="00E71F63" w:rsidP="00E71F63">
            <w:pPr>
              <w:pStyle w:val="ListParagraph"/>
              <w:tabs>
                <w:tab w:val="left" w:pos="984"/>
              </w:tabs>
              <w:spacing w:line="276" w:lineRule="auto"/>
              <w:ind w:left="0" w:firstLine="0"/>
              <w:rPr>
                <w:rFonts w:asciiTheme="majorHAnsi" w:hAnsiTheme="majorHAnsi"/>
                <w:lang w:val="en-US"/>
              </w:rPr>
            </w:pPr>
            <w:r w:rsidRPr="00D71F22">
              <w:rPr>
                <w:rFonts w:asciiTheme="majorHAnsi" w:hAnsiTheme="majorHAnsi"/>
              </w:rPr>
              <w:t>75% on approval for Proto-fabrication by RECTPCL (production of proof of approval to be sent to CPRI/SERC)</w:t>
            </w:r>
          </w:p>
        </w:tc>
      </w:tr>
      <w:tr w:rsidR="00E71F63" w:rsidRPr="00ED447E" w14:paraId="664EC0D7" w14:textId="77777777" w:rsidTr="00D71F22">
        <w:trPr>
          <w:trHeight w:val="799"/>
        </w:trPr>
        <w:tc>
          <w:tcPr>
            <w:tcW w:w="750" w:type="dxa"/>
            <w:vAlign w:val="center"/>
          </w:tcPr>
          <w:p w14:paraId="56DB7EA7" w14:textId="70114549" w:rsidR="00E71F63" w:rsidRPr="00D71F22" w:rsidRDefault="00E71F63" w:rsidP="00E71F63">
            <w:pPr>
              <w:pStyle w:val="ListParagraph"/>
              <w:tabs>
                <w:tab w:val="left" w:pos="984"/>
              </w:tabs>
              <w:spacing w:line="276" w:lineRule="auto"/>
              <w:ind w:left="0" w:firstLine="0"/>
              <w:jc w:val="center"/>
              <w:rPr>
                <w:rFonts w:asciiTheme="majorHAnsi" w:hAnsiTheme="majorHAnsi"/>
                <w:b/>
                <w:lang w:val="en-US"/>
              </w:rPr>
            </w:pPr>
            <w:r w:rsidRPr="00D71F22">
              <w:rPr>
                <w:rFonts w:asciiTheme="majorHAnsi" w:hAnsiTheme="majorHAnsi"/>
                <w:b/>
              </w:rPr>
              <w:t>(B)</w:t>
            </w:r>
          </w:p>
        </w:tc>
        <w:tc>
          <w:tcPr>
            <w:tcW w:w="2547" w:type="dxa"/>
            <w:vAlign w:val="center"/>
          </w:tcPr>
          <w:p w14:paraId="3D96B412" w14:textId="7FBB3C28" w:rsidR="00E71F63" w:rsidRPr="00D71F22" w:rsidRDefault="00E71F63" w:rsidP="00164B27">
            <w:pPr>
              <w:pStyle w:val="ListParagraph"/>
              <w:spacing w:line="276" w:lineRule="auto"/>
              <w:ind w:left="0" w:firstLine="0"/>
              <w:jc w:val="center"/>
              <w:rPr>
                <w:rFonts w:asciiTheme="majorHAnsi" w:hAnsiTheme="majorHAnsi"/>
                <w:lang w:val="en-US"/>
              </w:rPr>
            </w:pPr>
            <w:r w:rsidRPr="00D71F22">
              <w:rPr>
                <w:rFonts w:asciiTheme="majorHAnsi" w:hAnsiTheme="majorHAnsi"/>
              </w:rPr>
              <w:t>For supply of Tower parts</w:t>
            </w:r>
            <w:r w:rsidR="00164B27">
              <w:rPr>
                <w:rFonts w:asciiTheme="majorHAnsi" w:hAnsiTheme="majorHAnsi"/>
              </w:rPr>
              <w:t xml:space="preserve">  </w:t>
            </w:r>
          </w:p>
        </w:tc>
        <w:tc>
          <w:tcPr>
            <w:tcW w:w="6572" w:type="dxa"/>
          </w:tcPr>
          <w:p w14:paraId="5986E37D" w14:textId="757C6332" w:rsidR="00E71F63" w:rsidRPr="00D71F22" w:rsidRDefault="00E71F63" w:rsidP="00164B27">
            <w:pPr>
              <w:pStyle w:val="ListParagraph"/>
              <w:tabs>
                <w:tab w:val="left" w:pos="984"/>
              </w:tabs>
              <w:spacing w:line="276" w:lineRule="auto"/>
              <w:ind w:left="0" w:firstLine="0"/>
              <w:rPr>
                <w:rFonts w:asciiTheme="majorHAnsi" w:hAnsiTheme="majorHAnsi"/>
                <w:lang w:val="en-US"/>
              </w:rPr>
            </w:pPr>
            <w:r w:rsidRPr="00D71F22">
              <w:rPr>
                <w:rFonts w:asciiTheme="majorHAnsi" w:hAnsiTheme="majorHAnsi"/>
              </w:rPr>
              <w:t xml:space="preserve">90% on receipt of </w:t>
            </w:r>
            <w:r w:rsidR="00164B27">
              <w:rPr>
                <w:rFonts w:asciiTheme="majorHAnsi" w:hAnsiTheme="majorHAnsi"/>
              </w:rPr>
              <w:t xml:space="preserve">Complete </w:t>
            </w:r>
            <w:r w:rsidRPr="00D71F22">
              <w:rPr>
                <w:rFonts w:asciiTheme="majorHAnsi" w:hAnsiTheme="majorHAnsi"/>
              </w:rPr>
              <w:t xml:space="preserve">Tower Parts at TTS (Tower Testing Stations) CPRI/SERC </w:t>
            </w:r>
          </w:p>
        </w:tc>
      </w:tr>
      <w:tr w:rsidR="00164B27" w:rsidRPr="00ED447E" w14:paraId="12AFE911" w14:textId="77777777" w:rsidTr="00D71F22">
        <w:trPr>
          <w:trHeight w:val="799"/>
        </w:trPr>
        <w:tc>
          <w:tcPr>
            <w:tcW w:w="750" w:type="dxa"/>
            <w:vAlign w:val="center"/>
          </w:tcPr>
          <w:p w14:paraId="55092396" w14:textId="1D547523" w:rsidR="00164B27" w:rsidRPr="00D71F22" w:rsidRDefault="00164B27" w:rsidP="00E71F63">
            <w:pPr>
              <w:pStyle w:val="ListParagraph"/>
              <w:tabs>
                <w:tab w:val="left" w:pos="984"/>
              </w:tabs>
              <w:spacing w:line="276" w:lineRule="auto"/>
              <w:ind w:left="0" w:firstLine="0"/>
              <w:jc w:val="center"/>
              <w:rPr>
                <w:rFonts w:asciiTheme="majorHAnsi" w:hAnsiTheme="majorHAnsi"/>
                <w:b/>
              </w:rPr>
            </w:pPr>
            <w:r w:rsidRPr="00D71F22">
              <w:rPr>
                <w:rFonts w:asciiTheme="majorHAnsi" w:hAnsiTheme="majorHAnsi"/>
                <w:b/>
              </w:rPr>
              <w:t>(C)</w:t>
            </w:r>
          </w:p>
        </w:tc>
        <w:tc>
          <w:tcPr>
            <w:tcW w:w="2547" w:type="dxa"/>
            <w:vAlign w:val="center"/>
          </w:tcPr>
          <w:p w14:paraId="5AA72302" w14:textId="546D4579" w:rsidR="00164B27" w:rsidRPr="00D71F22" w:rsidRDefault="00164B27" w:rsidP="00D71F22">
            <w:pPr>
              <w:pStyle w:val="ListParagraph"/>
              <w:spacing w:line="276" w:lineRule="auto"/>
              <w:ind w:left="0" w:firstLine="0"/>
              <w:jc w:val="center"/>
              <w:rPr>
                <w:rFonts w:asciiTheme="majorHAnsi" w:hAnsiTheme="majorHAnsi"/>
              </w:rPr>
            </w:pPr>
            <w:r>
              <w:rPr>
                <w:rFonts w:asciiTheme="majorHAnsi" w:hAnsiTheme="majorHAnsi"/>
              </w:rPr>
              <w:t>Transportation</w:t>
            </w:r>
          </w:p>
        </w:tc>
        <w:tc>
          <w:tcPr>
            <w:tcW w:w="6572" w:type="dxa"/>
          </w:tcPr>
          <w:p w14:paraId="58F6E4AF" w14:textId="37132B99" w:rsidR="00164B27" w:rsidRPr="00D71F22" w:rsidRDefault="00164B27" w:rsidP="00E71F63">
            <w:pPr>
              <w:pStyle w:val="ListParagraph"/>
              <w:tabs>
                <w:tab w:val="left" w:pos="984"/>
              </w:tabs>
              <w:spacing w:line="276" w:lineRule="auto"/>
              <w:ind w:left="0" w:firstLine="0"/>
              <w:rPr>
                <w:rFonts w:asciiTheme="majorHAnsi" w:hAnsiTheme="majorHAnsi"/>
              </w:rPr>
            </w:pPr>
            <w:r>
              <w:rPr>
                <w:rFonts w:asciiTheme="majorHAnsi" w:hAnsiTheme="majorHAnsi"/>
              </w:rPr>
              <w:t xml:space="preserve">100% </w:t>
            </w:r>
            <w:r w:rsidRPr="00D71F22">
              <w:rPr>
                <w:rFonts w:asciiTheme="majorHAnsi" w:hAnsiTheme="majorHAnsi"/>
              </w:rPr>
              <w:t xml:space="preserve">on receipt of </w:t>
            </w:r>
            <w:r>
              <w:rPr>
                <w:rFonts w:asciiTheme="majorHAnsi" w:hAnsiTheme="majorHAnsi"/>
              </w:rPr>
              <w:t xml:space="preserve">Complete </w:t>
            </w:r>
            <w:r w:rsidRPr="00D71F22">
              <w:rPr>
                <w:rFonts w:asciiTheme="majorHAnsi" w:hAnsiTheme="majorHAnsi"/>
              </w:rPr>
              <w:t>Tower Parts at TTS (Tower Testing Stations) CPRI/SERC</w:t>
            </w:r>
          </w:p>
        </w:tc>
      </w:tr>
      <w:tr w:rsidR="00E71F63" w:rsidRPr="00ED447E" w14:paraId="0DFD8100" w14:textId="77777777" w:rsidTr="00E71F63">
        <w:tc>
          <w:tcPr>
            <w:tcW w:w="750" w:type="dxa"/>
            <w:vAlign w:val="center"/>
          </w:tcPr>
          <w:p w14:paraId="4E01DD81" w14:textId="5019C32D" w:rsidR="00E71F63" w:rsidRPr="00D71F22" w:rsidRDefault="00164B27" w:rsidP="00E71F63">
            <w:pPr>
              <w:pStyle w:val="ListParagraph"/>
              <w:tabs>
                <w:tab w:val="left" w:pos="984"/>
              </w:tabs>
              <w:spacing w:line="276" w:lineRule="auto"/>
              <w:ind w:left="0" w:firstLine="0"/>
              <w:jc w:val="center"/>
              <w:rPr>
                <w:rFonts w:asciiTheme="majorHAnsi" w:hAnsiTheme="majorHAnsi"/>
                <w:b/>
                <w:lang w:val="en-US"/>
              </w:rPr>
            </w:pPr>
            <w:r>
              <w:rPr>
                <w:rFonts w:asciiTheme="majorHAnsi" w:hAnsiTheme="majorHAnsi"/>
                <w:b/>
              </w:rPr>
              <w:t>(D</w:t>
            </w:r>
            <w:r w:rsidR="00E71F63" w:rsidRPr="00D71F22">
              <w:rPr>
                <w:rFonts w:asciiTheme="majorHAnsi" w:hAnsiTheme="majorHAnsi"/>
                <w:b/>
              </w:rPr>
              <w:t>)</w:t>
            </w:r>
          </w:p>
        </w:tc>
        <w:tc>
          <w:tcPr>
            <w:tcW w:w="2547" w:type="dxa"/>
            <w:vAlign w:val="center"/>
          </w:tcPr>
          <w:p w14:paraId="389B73BB" w14:textId="39A3268D" w:rsidR="00E71F63" w:rsidRPr="00D71F22" w:rsidRDefault="00E71F63" w:rsidP="00E71F63">
            <w:pPr>
              <w:pStyle w:val="ListParagraph"/>
              <w:tabs>
                <w:tab w:val="left" w:pos="984"/>
              </w:tabs>
              <w:spacing w:line="276" w:lineRule="auto"/>
              <w:ind w:left="0" w:firstLine="0"/>
              <w:jc w:val="center"/>
              <w:rPr>
                <w:rFonts w:asciiTheme="majorHAnsi" w:hAnsiTheme="majorHAnsi"/>
                <w:lang w:val="en-US"/>
              </w:rPr>
            </w:pPr>
            <w:r w:rsidRPr="00D71F22">
              <w:rPr>
                <w:rFonts w:asciiTheme="majorHAnsi" w:hAnsiTheme="majorHAnsi"/>
              </w:rPr>
              <w:t>Final Payment</w:t>
            </w:r>
          </w:p>
        </w:tc>
        <w:tc>
          <w:tcPr>
            <w:tcW w:w="6572" w:type="dxa"/>
          </w:tcPr>
          <w:p w14:paraId="7EAF64B0" w14:textId="77777777" w:rsidR="00E71F63" w:rsidRPr="00471B01" w:rsidRDefault="00E71F63" w:rsidP="00975A4D">
            <w:pPr>
              <w:pStyle w:val="ListParagraph"/>
              <w:numPr>
                <w:ilvl w:val="0"/>
                <w:numId w:val="19"/>
              </w:numPr>
              <w:tabs>
                <w:tab w:val="left" w:pos="984"/>
              </w:tabs>
              <w:spacing w:line="276" w:lineRule="auto"/>
              <w:rPr>
                <w:rFonts w:asciiTheme="majorHAnsi" w:hAnsiTheme="majorHAnsi"/>
                <w:lang w:val="en-US"/>
              </w:rPr>
            </w:pPr>
            <w:r w:rsidRPr="00D71F22">
              <w:rPr>
                <w:rFonts w:asciiTheme="majorHAnsi" w:hAnsiTheme="majorHAnsi"/>
              </w:rPr>
              <w:t>Balance 25% for drawings on final submission of Structural drawings (including all extensions, stub and template drawings, shop drawings, BoM and their soft copies to RECTPCL after completion of Tower Testing)</w:t>
            </w:r>
          </w:p>
          <w:p w14:paraId="3EB3ACEB" w14:textId="62B36908" w:rsidR="00471B01" w:rsidRPr="00D71F22" w:rsidRDefault="00471B01" w:rsidP="00975A4D">
            <w:pPr>
              <w:pStyle w:val="ListParagraph"/>
              <w:numPr>
                <w:ilvl w:val="0"/>
                <w:numId w:val="19"/>
              </w:numPr>
              <w:tabs>
                <w:tab w:val="left" w:pos="984"/>
              </w:tabs>
              <w:spacing w:line="276" w:lineRule="auto"/>
              <w:rPr>
                <w:rFonts w:asciiTheme="majorHAnsi" w:hAnsiTheme="majorHAnsi"/>
                <w:lang w:val="en-US"/>
              </w:rPr>
            </w:pPr>
            <w:r w:rsidRPr="00D71F22">
              <w:rPr>
                <w:rFonts w:asciiTheme="majorHAnsi" w:hAnsiTheme="majorHAnsi"/>
              </w:rPr>
              <w:t>Balance 10% for Tower parts after completion of tower testing at CPRI &amp; SERC</w:t>
            </w:r>
          </w:p>
        </w:tc>
      </w:tr>
    </w:tbl>
    <w:p w14:paraId="33B5C3F3" w14:textId="22204F8C" w:rsidR="006614EE" w:rsidRPr="00ED447E" w:rsidRDefault="006614EE" w:rsidP="00E71F63">
      <w:pPr>
        <w:pStyle w:val="ListParagraph"/>
        <w:tabs>
          <w:tab w:val="left" w:pos="984"/>
        </w:tabs>
        <w:spacing w:line="276" w:lineRule="auto"/>
        <w:ind w:left="567" w:firstLine="0"/>
        <w:rPr>
          <w:rFonts w:asciiTheme="majorHAnsi" w:hAnsiTheme="majorHAnsi"/>
        </w:rPr>
      </w:pPr>
    </w:p>
    <w:p w14:paraId="21D0F1FE" w14:textId="77777777"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 xml:space="preserve">Note: Successful bidder shall raise fortnightly invoice for the completed milestone to </w:t>
      </w:r>
      <w:r w:rsidR="00E701CC" w:rsidRPr="00ED447E">
        <w:rPr>
          <w:rFonts w:asciiTheme="majorHAnsi" w:hAnsiTheme="majorHAnsi"/>
          <w:sz w:val="22"/>
          <w:szCs w:val="22"/>
        </w:rPr>
        <w:t>RECTPCL</w:t>
      </w:r>
      <w:r w:rsidRPr="00ED447E">
        <w:rPr>
          <w:rFonts w:asciiTheme="majorHAnsi" w:hAnsiTheme="majorHAnsi"/>
          <w:sz w:val="22"/>
          <w:szCs w:val="22"/>
        </w:rPr>
        <w:t>.</w:t>
      </w:r>
    </w:p>
    <w:p w14:paraId="2EB9CAFA" w14:textId="77777777" w:rsidR="00E71F63" w:rsidRPr="00ED447E" w:rsidRDefault="00E71F63" w:rsidP="00AA56BB">
      <w:pPr>
        <w:pStyle w:val="BodyText"/>
        <w:spacing w:line="276" w:lineRule="auto"/>
        <w:ind w:left="567"/>
        <w:rPr>
          <w:rFonts w:asciiTheme="majorHAnsi" w:hAnsiTheme="majorHAnsi"/>
          <w:sz w:val="22"/>
          <w:szCs w:val="22"/>
        </w:rPr>
      </w:pPr>
    </w:p>
    <w:p w14:paraId="27C5EE7D" w14:textId="77777777" w:rsidR="00FF29B1" w:rsidRPr="00ED447E" w:rsidRDefault="008D6D86" w:rsidP="00975A4D">
      <w:pPr>
        <w:pStyle w:val="ListParagraph"/>
        <w:numPr>
          <w:ilvl w:val="0"/>
          <w:numId w:val="7"/>
        </w:numPr>
        <w:tabs>
          <w:tab w:val="left" w:pos="984"/>
        </w:tabs>
        <w:spacing w:line="276" w:lineRule="auto"/>
        <w:ind w:left="567"/>
        <w:rPr>
          <w:rFonts w:asciiTheme="majorHAnsi" w:hAnsiTheme="majorHAnsi"/>
        </w:rPr>
      </w:pPr>
      <w:r w:rsidRPr="00D71F22">
        <w:rPr>
          <w:rFonts w:asciiTheme="majorHAnsi" w:hAnsiTheme="majorHAnsi"/>
          <w:b/>
        </w:rPr>
        <w:t>FORCE MAJEURE:</w:t>
      </w:r>
      <w:r w:rsidRPr="00ED447E">
        <w:rPr>
          <w:rFonts w:asciiTheme="majorHAnsi" w:hAnsiTheme="majorHAnsi"/>
        </w:rPr>
        <w:t xml:space="preserve"> Force majeure shall mean any cause, existing or future, which is beyond the reasonable</w:t>
      </w:r>
      <w:r w:rsidRPr="00ED447E">
        <w:rPr>
          <w:rFonts w:asciiTheme="majorHAnsi" w:hAnsiTheme="majorHAnsi"/>
          <w:spacing w:val="-31"/>
        </w:rPr>
        <w:t xml:space="preserve"> </w:t>
      </w:r>
      <w:r w:rsidRPr="00ED447E">
        <w:rPr>
          <w:rFonts w:asciiTheme="majorHAnsi" w:hAnsiTheme="majorHAnsi"/>
        </w:rPr>
        <w:t>control</w:t>
      </w:r>
      <w:r w:rsidRPr="00ED447E">
        <w:rPr>
          <w:rFonts w:asciiTheme="majorHAnsi" w:hAnsiTheme="majorHAnsi"/>
          <w:spacing w:val="-30"/>
        </w:rPr>
        <w:t xml:space="preserve"> </w:t>
      </w:r>
      <w:r w:rsidRPr="00ED447E">
        <w:rPr>
          <w:rFonts w:asciiTheme="majorHAnsi" w:hAnsiTheme="majorHAnsi"/>
        </w:rPr>
        <w:t>of</w:t>
      </w:r>
      <w:r w:rsidRPr="00ED447E">
        <w:rPr>
          <w:rFonts w:asciiTheme="majorHAnsi" w:hAnsiTheme="majorHAnsi"/>
          <w:spacing w:val="-28"/>
        </w:rPr>
        <w:t xml:space="preserve"> </w:t>
      </w:r>
      <w:r w:rsidRPr="00ED447E">
        <w:rPr>
          <w:rFonts w:asciiTheme="majorHAnsi" w:hAnsiTheme="majorHAnsi"/>
        </w:rPr>
        <w:t>Bidder</w:t>
      </w:r>
      <w:r w:rsidRPr="00ED447E">
        <w:rPr>
          <w:rFonts w:asciiTheme="majorHAnsi" w:hAnsiTheme="majorHAnsi"/>
          <w:spacing w:val="-30"/>
        </w:rPr>
        <w:t xml:space="preserve"> </w:t>
      </w:r>
      <w:r w:rsidRPr="00ED447E">
        <w:rPr>
          <w:rFonts w:asciiTheme="majorHAnsi" w:hAnsiTheme="majorHAnsi"/>
        </w:rPr>
        <w:t>or</w:t>
      </w:r>
      <w:r w:rsidRPr="00ED447E">
        <w:rPr>
          <w:rFonts w:asciiTheme="majorHAnsi" w:hAnsiTheme="majorHAnsi"/>
          <w:spacing w:val="-28"/>
        </w:rPr>
        <w:t xml:space="preserve"> </w:t>
      </w:r>
      <w:r w:rsidR="00E701CC" w:rsidRPr="00ED447E">
        <w:rPr>
          <w:rFonts w:asciiTheme="majorHAnsi" w:hAnsiTheme="majorHAnsi"/>
        </w:rPr>
        <w:t>RECTPCL</w:t>
      </w:r>
      <w:r w:rsidRPr="00ED447E">
        <w:rPr>
          <w:rFonts w:asciiTheme="majorHAnsi" w:hAnsiTheme="majorHAnsi"/>
          <w:spacing w:val="-29"/>
        </w:rPr>
        <w:t xml:space="preserve"> </w:t>
      </w:r>
      <w:r w:rsidRPr="00ED447E">
        <w:rPr>
          <w:rFonts w:asciiTheme="majorHAnsi" w:hAnsiTheme="majorHAnsi"/>
        </w:rPr>
        <w:t>including,</w:t>
      </w:r>
      <w:r w:rsidRPr="00ED447E">
        <w:rPr>
          <w:rFonts w:asciiTheme="majorHAnsi" w:hAnsiTheme="majorHAnsi"/>
          <w:spacing w:val="-27"/>
        </w:rPr>
        <w:t xml:space="preserve"> </w:t>
      </w:r>
      <w:r w:rsidRPr="00ED447E">
        <w:rPr>
          <w:rFonts w:asciiTheme="majorHAnsi" w:hAnsiTheme="majorHAnsi"/>
        </w:rPr>
        <w:t>but</w:t>
      </w:r>
      <w:r w:rsidRPr="00ED447E">
        <w:rPr>
          <w:rFonts w:asciiTheme="majorHAnsi" w:hAnsiTheme="majorHAnsi"/>
          <w:spacing w:val="-28"/>
        </w:rPr>
        <w:t xml:space="preserve"> </w:t>
      </w:r>
      <w:r w:rsidRPr="00ED447E">
        <w:rPr>
          <w:rFonts w:asciiTheme="majorHAnsi" w:hAnsiTheme="majorHAnsi"/>
        </w:rPr>
        <w:t>not</w:t>
      </w:r>
      <w:r w:rsidRPr="00ED447E">
        <w:rPr>
          <w:rFonts w:asciiTheme="majorHAnsi" w:hAnsiTheme="majorHAnsi"/>
          <w:spacing w:val="-28"/>
        </w:rPr>
        <w:t xml:space="preserve"> </w:t>
      </w:r>
      <w:r w:rsidRPr="00ED447E">
        <w:rPr>
          <w:rFonts w:asciiTheme="majorHAnsi" w:hAnsiTheme="majorHAnsi"/>
        </w:rPr>
        <w:t>limited</w:t>
      </w:r>
      <w:r w:rsidRPr="00ED447E">
        <w:rPr>
          <w:rFonts w:asciiTheme="majorHAnsi" w:hAnsiTheme="majorHAnsi"/>
          <w:spacing w:val="-31"/>
        </w:rPr>
        <w:t xml:space="preserve"> </w:t>
      </w:r>
      <w:r w:rsidRPr="00ED447E">
        <w:rPr>
          <w:rFonts w:asciiTheme="majorHAnsi" w:hAnsiTheme="majorHAnsi"/>
        </w:rPr>
        <w:t>to,</w:t>
      </w:r>
      <w:r w:rsidRPr="00ED447E">
        <w:rPr>
          <w:rFonts w:asciiTheme="majorHAnsi" w:hAnsiTheme="majorHAnsi"/>
          <w:spacing w:val="-29"/>
        </w:rPr>
        <w:t xml:space="preserve"> </w:t>
      </w:r>
      <w:r w:rsidRPr="00ED447E">
        <w:rPr>
          <w:rFonts w:asciiTheme="majorHAnsi" w:hAnsiTheme="majorHAnsi"/>
        </w:rPr>
        <w:t>acts</w:t>
      </w:r>
      <w:r w:rsidRPr="00ED447E">
        <w:rPr>
          <w:rFonts w:asciiTheme="majorHAnsi" w:hAnsiTheme="majorHAnsi"/>
          <w:spacing w:val="-30"/>
        </w:rPr>
        <w:t xml:space="preserve"> </w:t>
      </w:r>
      <w:r w:rsidRPr="00ED447E">
        <w:rPr>
          <w:rFonts w:asciiTheme="majorHAnsi" w:hAnsiTheme="majorHAnsi"/>
        </w:rPr>
        <w:t>of</w:t>
      </w:r>
      <w:r w:rsidRPr="00ED447E">
        <w:rPr>
          <w:rFonts w:asciiTheme="majorHAnsi" w:hAnsiTheme="majorHAnsi"/>
          <w:spacing w:val="-27"/>
        </w:rPr>
        <w:t xml:space="preserve"> </w:t>
      </w:r>
      <w:r w:rsidRPr="00ED447E">
        <w:rPr>
          <w:rFonts w:asciiTheme="majorHAnsi" w:hAnsiTheme="majorHAnsi"/>
        </w:rPr>
        <w:t>God,</w:t>
      </w:r>
      <w:r w:rsidRPr="00ED447E">
        <w:rPr>
          <w:rFonts w:asciiTheme="majorHAnsi" w:hAnsiTheme="majorHAnsi"/>
          <w:spacing w:val="-31"/>
        </w:rPr>
        <w:t xml:space="preserve"> </w:t>
      </w:r>
      <w:r w:rsidRPr="00ED447E">
        <w:rPr>
          <w:rFonts w:asciiTheme="majorHAnsi" w:hAnsiTheme="majorHAnsi"/>
        </w:rPr>
        <w:t>storm,</w:t>
      </w:r>
      <w:r w:rsidRPr="00ED447E">
        <w:rPr>
          <w:rFonts w:asciiTheme="majorHAnsi" w:hAnsiTheme="majorHAnsi"/>
          <w:spacing w:val="-28"/>
        </w:rPr>
        <w:t xml:space="preserve"> </w:t>
      </w:r>
      <w:r w:rsidRPr="00ED447E">
        <w:rPr>
          <w:rFonts w:asciiTheme="majorHAnsi" w:hAnsiTheme="majorHAnsi"/>
        </w:rPr>
        <w:t>fire,</w:t>
      </w:r>
      <w:r w:rsidRPr="00ED447E">
        <w:rPr>
          <w:rFonts w:asciiTheme="majorHAnsi" w:hAnsiTheme="majorHAnsi"/>
          <w:spacing w:val="-31"/>
        </w:rPr>
        <w:t xml:space="preserve"> </w:t>
      </w:r>
      <w:r w:rsidRPr="00ED447E">
        <w:rPr>
          <w:rFonts w:asciiTheme="majorHAnsi" w:hAnsiTheme="majorHAnsi"/>
        </w:rPr>
        <w:t>floods, explosion,</w:t>
      </w:r>
      <w:r w:rsidRPr="00ED447E">
        <w:rPr>
          <w:rFonts w:asciiTheme="majorHAnsi" w:hAnsiTheme="majorHAnsi"/>
          <w:spacing w:val="-19"/>
        </w:rPr>
        <w:t xml:space="preserve"> </w:t>
      </w:r>
      <w:r w:rsidRPr="00ED447E">
        <w:rPr>
          <w:rFonts w:asciiTheme="majorHAnsi" w:hAnsiTheme="majorHAnsi"/>
        </w:rPr>
        <w:t>epidemics,</w:t>
      </w:r>
      <w:r w:rsidRPr="00ED447E">
        <w:rPr>
          <w:rFonts w:asciiTheme="majorHAnsi" w:hAnsiTheme="majorHAnsi"/>
          <w:spacing w:val="-21"/>
        </w:rPr>
        <w:t xml:space="preserve"> </w:t>
      </w:r>
      <w:r w:rsidRPr="00ED447E">
        <w:rPr>
          <w:rFonts w:asciiTheme="majorHAnsi" w:hAnsiTheme="majorHAnsi"/>
        </w:rPr>
        <w:t>quarantine,</w:t>
      </w:r>
      <w:r w:rsidRPr="00ED447E">
        <w:rPr>
          <w:rFonts w:asciiTheme="majorHAnsi" w:hAnsiTheme="majorHAnsi"/>
          <w:spacing w:val="-20"/>
        </w:rPr>
        <w:t xml:space="preserve"> </w:t>
      </w:r>
      <w:r w:rsidRPr="00ED447E">
        <w:rPr>
          <w:rFonts w:asciiTheme="majorHAnsi" w:hAnsiTheme="majorHAnsi"/>
        </w:rPr>
        <w:t>earthquake,</w:t>
      </w:r>
      <w:r w:rsidRPr="00ED447E">
        <w:rPr>
          <w:rFonts w:asciiTheme="majorHAnsi" w:hAnsiTheme="majorHAnsi"/>
          <w:spacing w:val="-19"/>
        </w:rPr>
        <w:t xml:space="preserve"> </w:t>
      </w:r>
      <w:r w:rsidRPr="00ED447E">
        <w:rPr>
          <w:rFonts w:asciiTheme="majorHAnsi" w:hAnsiTheme="majorHAnsi"/>
        </w:rPr>
        <w:t>strike,</w:t>
      </w:r>
      <w:r w:rsidRPr="00ED447E">
        <w:rPr>
          <w:rFonts w:asciiTheme="majorHAnsi" w:hAnsiTheme="majorHAnsi"/>
          <w:spacing w:val="-18"/>
        </w:rPr>
        <w:t xml:space="preserve"> </w:t>
      </w:r>
      <w:r w:rsidRPr="00ED447E">
        <w:rPr>
          <w:rFonts w:asciiTheme="majorHAnsi" w:hAnsiTheme="majorHAnsi"/>
        </w:rPr>
        <w:t>riot,</w:t>
      </w:r>
      <w:r w:rsidRPr="00ED447E">
        <w:rPr>
          <w:rFonts w:asciiTheme="majorHAnsi" w:hAnsiTheme="majorHAnsi"/>
          <w:spacing w:val="-20"/>
        </w:rPr>
        <w:t xml:space="preserve"> </w:t>
      </w:r>
      <w:r w:rsidRPr="00ED447E">
        <w:rPr>
          <w:rFonts w:asciiTheme="majorHAnsi" w:hAnsiTheme="majorHAnsi"/>
        </w:rPr>
        <w:t>lock</w:t>
      </w:r>
      <w:r w:rsidRPr="00ED447E">
        <w:rPr>
          <w:rFonts w:asciiTheme="majorHAnsi" w:hAnsiTheme="majorHAnsi"/>
          <w:spacing w:val="-18"/>
        </w:rPr>
        <w:t xml:space="preserve"> </w:t>
      </w:r>
      <w:r w:rsidRPr="00ED447E">
        <w:rPr>
          <w:rFonts w:asciiTheme="majorHAnsi" w:hAnsiTheme="majorHAnsi"/>
        </w:rPr>
        <w:t>out,</w:t>
      </w:r>
      <w:r w:rsidRPr="00ED447E">
        <w:rPr>
          <w:rFonts w:asciiTheme="majorHAnsi" w:hAnsiTheme="majorHAnsi"/>
          <w:spacing w:val="-19"/>
        </w:rPr>
        <w:t xml:space="preserve"> </w:t>
      </w:r>
      <w:r w:rsidRPr="00ED447E">
        <w:rPr>
          <w:rFonts w:asciiTheme="majorHAnsi" w:hAnsiTheme="majorHAnsi"/>
        </w:rPr>
        <w:t>embargo,</w:t>
      </w:r>
      <w:r w:rsidRPr="00ED447E">
        <w:rPr>
          <w:rFonts w:asciiTheme="majorHAnsi" w:hAnsiTheme="majorHAnsi"/>
          <w:spacing w:val="-19"/>
        </w:rPr>
        <w:t xml:space="preserve"> </w:t>
      </w:r>
      <w:r w:rsidRPr="00ED447E">
        <w:rPr>
          <w:rFonts w:asciiTheme="majorHAnsi" w:hAnsiTheme="majorHAnsi"/>
        </w:rPr>
        <w:t>interference</w:t>
      </w:r>
      <w:r w:rsidRPr="00ED447E">
        <w:rPr>
          <w:rFonts w:asciiTheme="majorHAnsi" w:hAnsiTheme="majorHAnsi"/>
          <w:spacing w:val="-18"/>
        </w:rPr>
        <w:t xml:space="preserve"> </w:t>
      </w:r>
      <w:r w:rsidRPr="00ED447E">
        <w:rPr>
          <w:rFonts w:asciiTheme="majorHAnsi" w:hAnsiTheme="majorHAnsi"/>
        </w:rPr>
        <w:t>by</w:t>
      </w:r>
      <w:r w:rsidRPr="00ED447E">
        <w:rPr>
          <w:rFonts w:asciiTheme="majorHAnsi" w:hAnsiTheme="majorHAnsi"/>
          <w:spacing w:val="-19"/>
        </w:rPr>
        <w:t xml:space="preserve"> </w:t>
      </w:r>
      <w:r w:rsidRPr="00ED447E">
        <w:rPr>
          <w:rFonts w:asciiTheme="majorHAnsi" w:hAnsiTheme="majorHAnsi"/>
        </w:rPr>
        <w:t>civil</w:t>
      </w:r>
      <w:r w:rsidRPr="00ED447E">
        <w:rPr>
          <w:rFonts w:asciiTheme="majorHAnsi" w:hAnsiTheme="majorHAnsi"/>
          <w:spacing w:val="-19"/>
        </w:rPr>
        <w:t xml:space="preserve"> </w:t>
      </w:r>
      <w:r w:rsidRPr="00ED447E">
        <w:rPr>
          <w:rFonts w:asciiTheme="majorHAnsi" w:hAnsiTheme="majorHAnsi"/>
        </w:rPr>
        <w:t>or military authorities, acts, regulations or orders of any governmental authority in their sovereign capacity,</w:t>
      </w:r>
      <w:r w:rsidRPr="00ED447E">
        <w:rPr>
          <w:rFonts w:asciiTheme="majorHAnsi" w:hAnsiTheme="majorHAnsi"/>
          <w:spacing w:val="-22"/>
        </w:rPr>
        <w:t xml:space="preserve"> </w:t>
      </w:r>
      <w:r w:rsidRPr="00ED447E">
        <w:rPr>
          <w:rFonts w:asciiTheme="majorHAnsi" w:hAnsiTheme="majorHAnsi"/>
        </w:rPr>
        <w:t>acts</w:t>
      </w:r>
      <w:r w:rsidRPr="00ED447E">
        <w:rPr>
          <w:rFonts w:asciiTheme="majorHAnsi" w:hAnsiTheme="majorHAnsi"/>
          <w:spacing w:val="-21"/>
        </w:rPr>
        <w:t xml:space="preserve"> </w:t>
      </w:r>
      <w:r w:rsidRPr="00ED447E">
        <w:rPr>
          <w:rFonts w:asciiTheme="majorHAnsi" w:hAnsiTheme="majorHAnsi"/>
        </w:rPr>
        <w:t>of</w:t>
      </w:r>
      <w:r w:rsidRPr="00ED447E">
        <w:rPr>
          <w:rFonts w:asciiTheme="majorHAnsi" w:hAnsiTheme="majorHAnsi"/>
          <w:spacing w:val="-20"/>
        </w:rPr>
        <w:t xml:space="preserve"> </w:t>
      </w:r>
      <w:r w:rsidRPr="00ED447E">
        <w:rPr>
          <w:rFonts w:asciiTheme="majorHAnsi" w:hAnsiTheme="majorHAnsi"/>
        </w:rPr>
        <w:t>war</w:t>
      </w:r>
      <w:r w:rsidRPr="00ED447E">
        <w:rPr>
          <w:rFonts w:asciiTheme="majorHAnsi" w:hAnsiTheme="majorHAnsi"/>
          <w:spacing w:val="-20"/>
        </w:rPr>
        <w:t xml:space="preserve"> </w:t>
      </w:r>
      <w:r w:rsidRPr="00ED447E">
        <w:rPr>
          <w:rFonts w:asciiTheme="majorHAnsi" w:hAnsiTheme="majorHAnsi"/>
        </w:rPr>
        <w:t>(declared</w:t>
      </w:r>
      <w:r w:rsidRPr="00ED447E">
        <w:rPr>
          <w:rFonts w:asciiTheme="majorHAnsi" w:hAnsiTheme="majorHAnsi"/>
          <w:spacing w:val="-22"/>
        </w:rPr>
        <w:t xml:space="preserve"> </w:t>
      </w:r>
      <w:r w:rsidRPr="00ED447E">
        <w:rPr>
          <w:rFonts w:asciiTheme="majorHAnsi" w:hAnsiTheme="majorHAnsi"/>
        </w:rPr>
        <w:t>or</w:t>
      </w:r>
      <w:r w:rsidRPr="00ED447E">
        <w:rPr>
          <w:rFonts w:asciiTheme="majorHAnsi" w:hAnsiTheme="majorHAnsi"/>
          <w:spacing w:val="-21"/>
        </w:rPr>
        <w:t xml:space="preserve"> </w:t>
      </w:r>
      <w:r w:rsidRPr="00ED447E">
        <w:rPr>
          <w:rFonts w:asciiTheme="majorHAnsi" w:hAnsiTheme="majorHAnsi"/>
        </w:rPr>
        <w:t>undeclared)</w:t>
      </w:r>
      <w:r w:rsidRPr="00ED447E">
        <w:rPr>
          <w:rFonts w:asciiTheme="majorHAnsi" w:hAnsiTheme="majorHAnsi"/>
          <w:spacing w:val="-20"/>
        </w:rPr>
        <w:t xml:space="preserve"> </w:t>
      </w:r>
      <w:r w:rsidRPr="00ED447E">
        <w:rPr>
          <w:rFonts w:asciiTheme="majorHAnsi" w:hAnsiTheme="majorHAnsi"/>
        </w:rPr>
        <w:t>including</w:t>
      </w:r>
      <w:r w:rsidRPr="00ED447E">
        <w:rPr>
          <w:rFonts w:asciiTheme="majorHAnsi" w:hAnsiTheme="majorHAnsi"/>
          <w:spacing w:val="-22"/>
        </w:rPr>
        <w:t xml:space="preserve"> </w:t>
      </w:r>
      <w:r w:rsidRPr="00ED447E">
        <w:rPr>
          <w:rFonts w:asciiTheme="majorHAnsi" w:hAnsiTheme="majorHAnsi"/>
        </w:rPr>
        <w:t>any</w:t>
      </w:r>
      <w:r w:rsidRPr="00ED447E">
        <w:rPr>
          <w:rFonts w:asciiTheme="majorHAnsi" w:hAnsiTheme="majorHAnsi"/>
          <w:spacing w:val="-22"/>
        </w:rPr>
        <w:t xml:space="preserve"> </w:t>
      </w:r>
      <w:r w:rsidRPr="00ED447E">
        <w:rPr>
          <w:rFonts w:asciiTheme="majorHAnsi" w:hAnsiTheme="majorHAnsi"/>
        </w:rPr>
        <w:t>acts</w:t>
      </w:r>
      <w:r w:rsidRPr="00ED447E">
        <w:rPr>
          <w:rFonts w:asciiTheme="majorHAnsi" w:hAnsiTheme="majorHAnsi"/>
          <w:spacing w:val="-21"/>
        </w:rPr>
        <w:t xml:space="preserve"> </w:t>
      </w:r>
      <w:r w:rsidRPr="00ED447E">
        <w:rPr>
          <w:rFonts w:asciiTheme="majorHAnsi" w:hAnsiTheme="majorHAnsi"/>
        </w:rPr>
        <w:t>of</w:t>
      </w:r>
      <w:r w:rsidRPr="00ED447E">
        <w:rPr>
          <w:rFonts w:asciiTheme="majorHAnsi" w:hAnsiTheme="majorHAnsi"/>
          <w:spacing w:val="-21"/>
        </w:rPr>
        <w:t xml:space="preserve"> </w:t>
      </w:r>
      <w:r w:rsidRPr="00ED447E">
        <w:rPr>
          <w:rFonts w:asciiTheme="majorHAnsi" w:hAnsiTheme="majorHAnsi"/>
        </w:rPr>
        <w:t>terrorism,</w:t>
      </w:r>
      <w:r w:rsidRPr="00ED447E">
        <w:rPr>
          <w:rFonts w:asciiTheme="majorHAnsi" w:hAnsiTheme="majorHAnsi"/>
          <w:spacing w:val="-22"/>
        </w:rPr>
        <w:t xml:space="preserve"> </w:t>
      </w:r>
      <w:r w:rsidRPr="00ED447E">
        <w:rPr>
          <w:rFonts w:asciiTheme="majorHAnsi" w:hAnsiTheme="majorHAnsi"/>
        </w:rPr>
        <w:t>and</w:t>
      </w:r>
      <w:r w:rsidRPr="00ED447E">
        <w:rPr>
          <w:rFonts w:asciiTheme="majorHAnsi" w:hAnsiTheme="majorHAnsi"/>
          <w:spacing w:val="-21"/>
        </w:rPr>
        <w:t xml:space="preserve"> </w:t>
      </w:r>
      <w:r w:rsidRPr="00ED447E">
        <w:rPr>
          <w:rFonts w:asciiTheme="majorHAnsi" w:hAnsiTheme="majorHAnsi"/>
        </w:rPr>
        <w:t>all</w:t>
      </w:r>
      <w:r w:rsidRPr="00ED447E">
        <w:rPr>
          <w:rFonts w:asciiTheme="majorHAnsi" w:hAnsiTheme="majorHAnsi"/>
          <w:spacing w:val="-21"/>
        </w:rPr>
        <w:t xml:space="preserve"> </w:t>
      </w:r>
      <w:r w:rsidRPr="00ED447E">
        <w:rPr>
          <w:rFonts w:asciiTheme="majorHAnsi" w:hAnsiTheme="majorHAnsi"/>
        </w:rPr>
        <w:t>other</w:t>
      </w:r>
      <w:r w:rsidRPr="00ED447E">
        <w:rPr>
          <w:rFonts w:asciiTheme="majorHAnsi" w:hAnsiTheme="majorHAnsi"/>
          <w:spacing w:val="-19"/>
        </w:rPr>
        <w:t xml:space="preserve"> </w:t>
      </w:r>
      <w:r w:rsidRPr="00ED447E">
        <w:rPr>
          <w:rFonts w:asciiTheme="majorHAnsi" w:hAnsiTheme="majorHAnsi"/>
        </w:rPr>
        <w:t>such</w:t>
      </w:r>
      <w:r w:rsidRPr="00ED447E">
        <w:rPr>
          <w:rFonts w:asciiTheme="majorHAnsi" w:hAnsiTheme="majorHAnsi"/>
          <w:spacing w:val="-21"/>
        </w:rPr>
        <w:t xml:space="preserve"> </w:t>
      </w:r>
      <w:r w:rsidRPr="00ED447E">
        <w:rPr>
          <w:rFonts w:asciiTheme="majorHAnsi" w:hAnsiTheme="majorHAnsi"/>
        </w:rPr>
        <w:t>acts of</w:t>
      </w:r>
      <w:r w:rsidRPr="00ED447E">
        <w:rPr>
          <w:rFonts w:asciiTheme="majorHAnsi" w:hAnsiTheme="majorHAnsi"/>
          <w:spacing w:val="-19"/>
        </w:rPr>
        <w:t xml:space="preserve"> </w:t>
      </w:r>
      <w:r w:rsidRPr="00ED447E">
        <w:rPr>
          <w:rFonts w:asciiTheme="majorHAnsi" w:hAnsiTheme="majorHAnsi"/>
        </w:rPr>
        <w:t>similar</w:t>
      </w:r>
      <w:r w:rsidRPr="00ED447E">
        <w:rPr>
          <w:rFonts w:asciiTheme="majorHAnsi" w:hAnsiTheme="majorHAnsi"/>
          <w:spacing w:val="-20"/>
        </w:rPr>
        <w:t xml:space="preserve"> </w:t>
      </w:r>
      <w:r w:rsidRPr="00ED447E">
        <w:rPr>
          <w:rFonts w:asciiTheme="majorHAnsi" w:hAnsiTheme="majorHAnsi"/>
        </w:rPr>
        <w:t>or</w:t>
      </w:r>
      <w:r w:rsidRPr="00ED447E">
        <w:rPr>
          <w:rFonts w:asciiTheme="majorHAnsi" w:hAnsiTheme="majorHAnsi"/>
          <w:spacing w:val="-18"/>
        </w:rPr>
        <w:t xml:space="preserve"> </w:t>
      </w:r>
      <w:r w:rsidRPr="00ED447E">
        <w:rPr>
          <w:rFonts w:asciiTheme="majorHAnsi" w:hAnsiTheme="majorHAnsi"/>
        </w:rPr>
        <w:t>analogous</w:t>
      </w:r>
      <w:r w:rsidRPr="00ED447E">
        <w:rPr>
          <w:rFonts w:asciiTheme="majorHAnsi" w:hAnsiTheme="majorHAnsi"/>
          <w:spacing w:val="-16"/>
        </w:rPr>
        <w:t xml:space="preserve"> </w:t>
      </w:r>
      <w:r w:rsidRPr="00ED447E">
        <w:rPr>
          <w:rFonts w:asciiTheme="majorHAnsi" w:hAnsiTheme="majorHAnsi"/>
        </w:rPr>
        <w:t>nature</w:t>
      </w:r>
      <w:r w:rsidRPr="00ED447E">
        <w:rPr>
          <w:rFonts w:asciiTheme="majorHAnsi" w:hAnsiTheme="majorHAnsi"/>
          <w:spacing w:val="-20"/>
        </w:rPr>
        <w:t xml:space="preserve"> </w:t>
      </w:r>
      <w:r w:rsidRPr="00ED447E">
        <w:rPr>
          <w:rFonts w:asciiTheme="majorHAnsi" w:hAnsiTheme="majorHAnsi"/>
        </w:rPr>
        <w:t>(where</w:t>
      </w:r>
      <w:r w:rsidRPr="00ED447E">
        <w:rPr>
          <w:rFonts w:asciiTheme="majorHAnsi" w:hAnsiTheme="majorHAnsi"/>
          <w:spacing w:val="-19"/>
        </w:rPr>
        <w:t xml:space="preserve"> </w:t>
      </w:r>
      <w:r w:rsidRPr="00ED447E">
        <w:rPr>
          <w:rFonts w:asciiTheme="majorHAnsi" w:hAnsiTheme="majorHAnsi"/>
        </w:rPr>
        <w:t>all</w:t>
      </w:r>
      <w:r w:rsidRPr="00ED447E">
        <w:rPr>
          <w:rFonts w:asciiTheme="majorHAnsi" w:hAnsiTheme="majorHAnsi"/>
          <w:spacing w:val="-18"/>
        </w:rPr>
        <w:t xml:space="preserve"> </w:t>
      </w:r>
      <w:r w:rsidRPr="00ED447E">
        <w:rPr>
          <w:rFonts w:asciiTheme="majorHAnsi" w:hAnsiTheme="majorHAnsi"/>
        </w:rPr>
        <w:t>such</w:t>
      </w:r>
      <w:r w:rsidRPr="00ED447E">
        <w:rPr>
          <w:rFonts w:asciiTheme="majorHAnsi" w:hAnsiTheme="majorHAnsi"/>
          <w:spacing w:val="-18"/>
        </w:rPr>
        <w:t xml:space="preserve"> </w:t>
      </w:r>
      <w:r w:rsidRPr="00ED447E">
        <w:rPr>
          <w:rFonts w:asciiTheme="majorHAnsi" w:hAnsiTheme="majorHAnsi"/>
        </w:rPr>
        <w:t>acts</w:t>
      </w:r>
      <w:r w:rsidRPr="00ED447E">
        <w:rPr>
          <w:rFonts w:asciiTheme="majorHAnsi" w:hAnsiTheme="majorHAnsi"/>
          <w:spacing w:val="-18"/>
        </w:rPr>
        <w:t xml:space="preserve"> </w:t>
      </w:r>
      <w:r w:rsidRPr="00ED447E">
        <w:rPr>
          <w:rFonts w:asciiTheme="majorHAnsi" w:hAnsiTheme="majorHAnsi"/>
        </w:rPr>
        <w:t>to</w:t>
      </w:r>
      <w:r w:rsidRPr="00ED447E">
        <w:rPr>
          <w:rFonts w:asciiTheme="majorHAnsi" w:hAnsiTheme="majorHAnsi"/>
          <w:spacing w:val="-17"/>
        </w:rPr>
        <w:t xml:space="preserve"> </w:t>
      </w:r>
      <w:r w:rsidRPr="00ED447E">
        <w:rPr>
          <w:rFonts w:asciiTheme="majorHAnsi" w:hAnsiTheme="majorHAnsi"/>
        </w:rPr>
        <w:t>be</w:t>
      </w:r>
      <w:r w:rsidRPr="00ED447E">
        <w:rPr>
          <w:rFonts w:asciiTheme="majorHAnsi" w:hAnsiTheme="majorHAnsi"/>
          <w:spacing w:val="-16"/>
        </w:rPr>
        <w:t xml:space="preserve"> </w:t>
      </w:r>
      <w:r w:rsidRPr="00ED447E">
        <w:rPr>
          <w:rFonts w:asciiTheme="majorHAnsi" w:hAnsiTheme="majorHAnsi"/>
        </w:rPr>
        <w:t>collectively</w:t>
      </w:r>
      <w:r w:rsidRPr="00ED447E">
        <w:rPr>
          <w:rFonts w:asciiTheme="majorHAnsi" w:hAnsiTheme="majorHAnsi"/>
          <w:spacing w:val="-20"/>
        </w:rPr>
        <w:t xml:space="preserve"> </w:t>
      </w:r>
      <w:r w:rsidRPr="00ED447E">
        <w:rPr>
          <w:rFonts w:asciiTheme="majorHAnsi" w:hAnsiTheme="majorHAnsi"/>
        </w:rPr>
        <w:t>referred</w:t>
      </w:r>
      <w:r w:rsidRPr="00ED447E">
        <w:rPr>
          <w:rFonts w:asciiTheme="majorHAnsi" w:hAnsiTheme="majorHAnsi"/>
          <w:spacing w:val="-18"/>
        </w:rPr>
        <w:t xml:space="preserve"> </w:t>
      </w:r>
      <w:r w:rsidRPr="00ED447E">
        <w:rPr>
          <w:rFonts w:asciiTheme="majorHAnsi" w:hAnsiTheme="majorHAnsi"/>
        </w:rPr>
        <w:t>to</w:t>
      </w:r>
      <w:r w:rsidRPr="00ED447E">
        <w:rPr>
          <w:rFonts w:asciiTheme="majorHAnsi" w:hAnsiTheme="majorHAnsi"/>
          <w:spacing w:val="-17"/>
        </w:rPr>
        <w:t xml:space="preserve"> </w:t>
      </w:r>
      <w:r w:rsidRPr="00ED447E">
        <w:rPr>
          <w:rFonts w:asciiTheme="majorHAnsi" w:hAnsiTheme="majorHAnsi"/>
        </w:rPr>
        <w:t>as</w:t>
      </w:r>
      <w:r w:rsidRPr="00ED447E">
        <w:rPr>
          <w:rFonts w:asciiTheme="majorHAnsi" w:hAnsiTheme="majorHAnsi"/>
          <w:spacing w:val="-21"/>
        </w:rPr>
        <w:t xml:space="preserve"> </w:t>
      </w:r>
      <w:r w:rsidRPr="00ED447E">
        <w:rPr>
          <w:rFonts w:asciiTheme="majorHAnsi" w:hAnsiTheme="majorHAnsi"/>
        </w:rPr>
        <w:t>“Force</w:t>
      </w:r>
      <w:r w:rsidRPr="00ED447E">
        <w:rPr>
          <w:rFonts w:asciiTheme="majorHAnsi" w:hAnsiTheme="majorHAnsi"/>
          <w:spacing w:val="-18"/>
        </w:rPr>
        <w:t xml:space="preserve"> </w:t>
      </w:r>
      <w:r w:rsidRPr="00ED447E">
        <w:rPr>
          <w:rFonts w:asciiTheme="majorHAnsi" w:hAnsiTheme="majorHAnsi"/>
        </w:rPr>
        <w:t xml:space="preserve">Majeure”). </w:t>
      </w:r>
      <w:r w:rsidR="00E701CC" w:rsidRPr="00ED447E">
        <w:rPr>
          <w:rFonts w:asciiTheme="majorHAnsi" w:hAnsiTheme="majorHAnsi"/>
        </w:rPr>
        <w:t>RECTPCL</w:t>
      </w:r>
      <w:r w:rsidRPr="00ED447E">
        <w:rPr>
          <w:rFonts w:asciiTheme="majorHAnsi" w:hAnsiTheme="majorHAnsi"/>
        </w:rPr>
        <w:t xml:space="preserve"> and Bidder shall not be liable for the failure to perform any obligation in terms of this Proposal</w:t>
      </w:r>
      <w:r w:rsidRPr="00ED447E">
        <w:rPr>
          <w:rFonts w:asciiTheme="majorHAnsi" w:hAnsiTheme="majorHAnsi"/>
          <w:spacing w:val="-16"/>
        </w:rPr>
        <w:t xml:space="preserve"> </w:t>
      </w:r>
      <w:r w:rsidRPr="00ED447E">
        <w:rPr>
          <w:rFonts w:asciiTheme="majorHAnsi" w:hAnsiTheme="majorHAnsi"/>
        </w:rPr>
        <w:t>if</w:t>
      </w:r>
      <w:r w:rsidRPr="00ED447E">
        <w:rPr>
          <w:rFonts w:asciiTheme="majorHAnsi" w:hAnsiTheme="majorHAnsi"/>
          <w:spacing w:val="-18"/>
        </w:rPr>
        <w:t xml:space="preserve"> </w:t>
      </w:r>
      <w:r w:rsidRPr="00ED447E">
        <w:rPr>
          <w:rFonts w:asciiTheme="majorHAnsi" w:hAnsiTheme="majorHAnsi"/>
        </w:rPr>
        <w:t>and</w:t>
      </w:r>
      <w:r w:rsidRPr="00ED447E">
        <w:rPr>
          <w:rFonts w:asciiTheme="majorHAnsi" w:hAnsiTheme="majorHAnsi"/>
          <w:spacing w:val="-18"/>
        </w:rPr>
        <w:t xml:space="preserve"> </w:t>
      </w:r>
      <w:r w:rsidRPr="00ED447E">
        <w:rPr>
          <w:rFonts w:asciiTheme="majorHAnsi" w:hAnsiTheme="majorHAnsi"/>
        </w:rPr>
        <w:t>to</w:t>
      </w:r>
      <w:r w:rsidRPr="00ED447E">
        <w:rPr>
          <w:rFonts w:asciiTheme="majorHAnsi" w:hAnsiTheme="majorHAnsi"/>
          <w:spacing w:val="-18"/>
        </w:rPr>
        <w:t xml:space="preserve"> </w:t>
      </w:r>
      <w:r w:rsidRPr="00ED447E">
        <w:rPr>
          <w:rFonts w:asciiTheme="majorHAnsi" w:hAnsiTheme="majorHAnsi"/>
        </w:rPr>
        <w:t>such</w:t>
      </w:r>
      <w:r w:rsidRPr="00ED447E">
        <w:rPr>
          <w:rFonts w:asciiTheme="majorHAnsi" w:hAnsiTheme="majorHAnsi"/>
          <w:spacing w:val="-19"/>
        </w:rPr>
        <w:t xml:space="preserve"> </w:t>
      </w:r>
      <w:r w:rsidRPr="00ED447E">
        <w:rPr>
          <w:rFonts w:asciiTheme="majorHAnsi" w:hAnsiTheme="majorHAnsi"/>
        </w:rPr>
        <w:t>extent</w:t>
      </w:r>
      <w:r w:rsidRPr="00ED447E">
        <w:rPr>
          <w:rFonts w:asciiTheme="majorHAnsi" w:hAnsiTheme="majorHAnsi"/>
          <w:spacing w:val="-18"/>
        </w:rPr>
        <w:t xml:space="preserve"> </w:t>
      </w:r>
      <w:r w:rsidRPr="00ED447E">
        <w:rPr>
          <w:rFonts w:asciiTheme="majorHAnsi" w:hAnsiTheme="majorHAnsi"/>
        </w:rPr>
        <w:t>such</w:t>
      </w:r>
      <w:r w:rsidRPr="00ED447E">
        <w:rPr>
          <w:rFonts w:asciiTheme="majorHAnsi" w:hAnsiTheme="majorHAnsi"/>
          <w:spacing w:val="-20"/>
        </w:rPr>
        <w:t xml:space="preserve"> </w:t>
      </w:r>
      <w:r w:rsidRPr="00ED447E">
        <w:rPr>
          <w:rFonts w:asciiTheme="majorHAnsi" w:hAnsiTheme="majorHAnsi"/>
        </w:rPr>
        <w:t>failure</w:t>
      </w:r>
      <w:r w:rsidRPr="00ED447E">
        <w:rPr>
          <w:rFonts w:asciiTheme="majorHAnsi" w:hAnsiTheme="majorHAnsi"/>
          <w:spacing w:val="-19"/>
        </w:rPr>
        <w:t xml:space="preserve"> </w:t>
      </w:r>
      <w:r w:rsidRPr="00ED447E">
        <w:rPr>
          <w:rFonts w:asciiTheme="majorHAnsi" w:hAnsiTheme="majorHAnsi"/>
        </w:rPr>
        <w:t>is</w:t>
      </w:r>
      <w:r w:rsidRPr="00ED447E">
        <w:rPr>
          <w:rFonts w:asciiTheme="majorHAnsi" w:hAnsiTheme="majorHAnsi"/>
          <w:spacing w:val="-17"/>
        </w:rPr>
        <w:t xml:space="preserve"> </w:t>
      </w:r>
      <w:r w:rsidRPr="00ED447E">
        <w:rPr>
          <w:rFonts w:asciiTheme="majorHAnsi" w:hAnsiTheme="majorHAnsi"/>
        </w:rPr>
        <w:t>caused</w:t>
      </w:r>
      <w:r w:rsidRPr="00ED447E">
        <w:rPr>
          <w:rFonts w:asciiTheme="majorHAnsi" w:hAnsiTheme="majorHAnsi"/>
          <w:spacing w:val="-17"/>
        </w:rPr>
        <w:t xml:space="preserve"> </w:t>
      </w:r>
      <w:r w:rsidRPr="00ED447E">
        <w:rPr>
          <w:rFonts w:asciiTheme="majorHAnsi" w:hAnsiTheme="majorHAnsi"/>
        </w:rPr>
        <w:t>by</w:t>
      </w:r>
      <w:r w:rsidRPr="00ED447E">
        <w:rPr>
          <w:rFonts w:asciiTheme="majorHAnsi" w:hAnsiTheme="majorHAnsi"/>
          <w:spacing w:val="-19"/>
        </w:rPr>
        <w:t xml:space="preserve"> </w:t>
      </w:r>
      <w:r w:rsidRPr="00ED447E">
        <w:rPr>
          <w:rFonts w:asciiTheme="majorHAnsi" w:hAnsiTheme="majorHAnsi"/>
        </w:rPr>
        <w:t>a</w:t>
      </w:r>
      <w:r w:rsidRPr="00ED447E">
        <w:rPr>
          <w:rFonts w:asciiTheme="majorHAnsi" w:hAnsiTheme="majorHAnsi"/>
          <w:spacing w:val="-17"/>
        </w:rPr>
        <w:t xml:space="preserve"> </w:t>
      </w:r>
      <w:r w:rsidRPr="00ED447E">
        <w:rPr>
          <w:rFonts w:asciiTheme="majorHAnsi" w:hAnsiTheme="majorHAnsi"/>
        </w:rPr>
        <w:t>Force</w:t>
      </w:r>
      <w:r w:rsidRPr="00ED447E">
        <w:rPr>
          <w:rFonts w:asciiTheme="majorHAnsi" w:hAnsiTheme="majorHAnsi"/>
          <w:spacing w:val="-18"/>
        </w:rPr>
        <w:t xml:space="preserve"> </w:t>
      </w:r>
      <w:r w:rsidRPr="00ED447E">
        <w:rPr>
          <w:rFonts w:asciiTheme="majorHAnsi" w:hAnsiTheme="majorHAnsi"/>
        </w:rPr>
        <w:t>Majeure,</w:t>
      </w:r>
      <w:r w:rsidRPr="00ED447E">
        <w:rPr>
          <w:rFonts w:asciiTheme="majorHAnsi" w:hAnsiTheme="majorHAnsi"/>
          <w:spacing w:val="-20"/>
        </w:rPr>
        <w:t xml:space="preserve"> </w:t>
      </w:r>
      <w:r w:rsidRPr="00ED447E">
        <w:rPr>
          <w:rFonts w:asciiTheme="majorHAnsi" w:hAnsiTheme="majorHAnsi"/>
        </w:rPr>
        <w:t>provided</w:t>
      </w:r>
      <w:r w:rsidRPr="00ED447E">
        <w:rPr>
          <w:rFonts w:asciiTheme="majorHAnsi" w:hAnsiTheme="majorHAnsi"/>
          <w:spacing w:val="-18"/>
        </w:rPr>
        <w:t xml:space="preserve"> </w:t>
      </w:r>
      <w:r w:rsidRPr="00ED447E">
        <w:rPr>
          <w:rFonts w:asciiTheme="majorHAnsi" w:hAnsiTheme="majorHAnsi"/>
        </w:rPr>
        <w:t>that</w:t>
      </w:r>
      <w:r w:rsidRPr="00ED447E">
        <w:rPr>
          <w:rFonts w:asciiTheme="majorHAnsi" w:hAnsiTheme="majorHAnsi"/>
          <w:spacing w:val="-18"/>
        </w:rPr>
        <w:t xml:space="preserve"> </w:t>
      </w:r>
      <w:r w:rsidRPr="00ED447E">
        <w:rPr>
          <w:rFonts w:asciiTheme="majorHAnsi" w:hAnsiTheme="majorHAnsi"/>
        </w:rPr>
        <w:t>none</w:t>
      </w:r>
      <w:r w:rsidRPr="00ED447E">
        <w:rPr>
          <w:rFonts w:asciiTheme="majorHAnsi" w:hAnsiTheme="majorHAnsi"/>
          <w:spacing w:val="-19"/>
        </w:rPr>
        <w:t xml:space="preserve"> </w:t>
      </w:r>
      <w:r w:rsidRPr="00ED447E">
        <w:rPr>
          <w:rFonts w:asciiTheme="majorHAnsi" w:hAnsiTheme="majorHAnsi"/>
        </w:rPr>
        <w:t>of</w:t>
      </w:r>
      <w:r w:rsidRPr="00ED447E">
        <w:rPr>
          <w:rFonts w:asciiTheme="majorHAnsi" w:hAnsiTheme="majorHAnsi"/>
          <w:spacing w:val="-16"/>
        </w:rPr>
        <w:t xml:space="preserve"> </w:t>
      </w:r>
      <w:r w:rsidRPr="00ED447E">
        <w:rPr>
          <w:rFonts w:asciiTheme="majorHAnsi" w:hAnsiTheme="majorHAnsi"/>
        </w:rPr>
        <w:t>such acts</w:t>
      </w:r>
      <w:r w:rsidRPr="00ED447E">
        <w:rPr>
          <w:rFonts w:asciiTheme="majorHAnsi" w:hAnsiTheme="majorHAnsi"/>
          <w:spacing w:val="-17"/>
        </w:rPr>
        <w:t xml:space="preserve"> </w:t>
      </w:r>
      <w:r w:rsidRPr="00ED447E">
        <w:rPr>
          <w:rFonts w:asciiTheme="majorHAnsi" w:hAnsiTheme="majorHAnsi"/>
        </w:rPr>
        <w:t>of</w:t>
      </w:r>
      <w:r w:rsidRPr="00ED447E">
        <w:rPr>
          <w:rFonts w:asciiTheme="majorHAnsi" w:hAnsiTheme="majorHAnsi"/>
          <w:spacing w:val="-14"/>
        </w:rPr>
        <w:t xml:space="preserve"> </w:t>
      </w:r>
      <w:r w:rsidRPr="00ED447E">
        <w:rPr>
          <w:rFonts w:asciiTheme="majorHAnsi" w:hAnsiTheme="majorHAnsi"/>
        </w:rPr>
        <w:t>Force</w:t>
      </w:r>
      <w:r w:rsidRPr="00ED447E">
        <w:rPr>
          <w:rFonts w:asciiTheme="majorHAnsi" w:hAnsiTheme="majorHAnsi"/>
          <w:spacing w:val="-13"/>
        </w:rPr>
        <w:t xml:space="preserve"> </w:t>
      </w:r>
      <w:r w:rsidRPr="00ED447E">
        <w:rPr>
          <w:rFonts w:asciiTheme="majorHAnsi" w:hAnsiTheme="majorHAnsi"/>
        </w:rPr>
        <w:t>Majeure</w:t>
      </w:r>
      <w:r w:rsidRPr="00ED447E">
        <w:rPr>
          <w:rFonts w:asciiTheme="majorHAnsi" w:hAnsiTheme="majorHAnsi"/>
          <w:spacing w:val="-16"/>
        </w:rPr>
        <w:t xml:space="preserve"> </w:t>
      </w:r>
      <w:r w:rsidRPr="00ED447E">
        <w:rPr>
          <w:rFonts w:asciiTheme="majorHAnsi" w:hAnsiTheme="majorHAnsi"/>
        </w:rPr>
        <w:t>will</w:t>
      </w:r>
      <w:r w:rsidRPr="00ED447E">
        <w:rPr>
          <w:rFonts w:asciiTheme="majorHAnsi" w:hAnsiTheme="majorHAnsi"/>
          <w:spacing w:val="-15"/>
        </w:rPr>
        <w:t xml:space="preserve"> </w:t>
      </w:r>
      <w:r w:rsidRPr="00ED447E">
        <w:rPr>
          <w:rFonts w:asciiTheme="majorHAnsi" w:hAnsiTheme="majorHAnsi"/>
        </w:rPr>
        <w:t>relieve</w:t>
      </w:r>
      <w:r w:rsidRPr="00ED447E">
        <w:rPr>
          <w:rFonts w:asciiTheme="majorHAnsi" w:hAnsiTheme="majorHAnsi"/>
          <w:spacing w:val="-15"/>
        </w:rPr>
        <w:t xml:space="preserve"> </w:t>
      </w:r>
      <w:r w:rsidRPr="00ED447E">
        <w:rPr>
          <w:rFonts w:asciiTheme="majorHAnsi" w:hAnsiTheme="majorHAnsi"/>
        </w:rPr>
        <w:t>the</w:t>
      </w:r>
      <w:r w:rsidRPr="00ED447E">
        <w:rPr>
          <w:rFonts w:asciiTheme="majorHAnsi" w:hAnsiTheme="majorHAnsi"/>
          <w:spacing w:val="-17"/>
        </w:rPr>
        <w:t xml:space="preserve"> </w:t>
      </w:r>
      <w:r w:rsidRPr="00ED447E">
        <w:rPr>
          <w:rFonts w:asciiTheme="majorHAnsi" w:hAnsiTheme="majorHAnsi"/>
        </w:rPr>
        <w:t>Customer</w:t>
      </w:r>
      <w:r w:rsidRPr="00ED447E">
        <w:rPr>
          <w:rFonts w:asciiTheme="majorHAnsi" w:hAnsiTheme="majorHAnsi"/>
          <w:spacing w:val="-15"/>
        </w:rPr>
        <w:t xml:space="preserve"> </w:t>
      </w:r>
      <w:r w:rsidRPr="00ED447E">
        <w:rPr>
          <w:rFonts w:asciiTheme="majorHAnsi" w:hAnsiTheme="majorHAnsi"/>
        </w:rPr>
        <w:t>from</w:t>
      </w:r>
      <w:r w:rsidRPr="00ED447E">
        <w:rPr>
          <w:rFonts w:asciiTheme="majorHAnsi" w:hAnsiTheme="majorHAnsi"/>
          <w:spacing w:val="-13"/>
        </w:rPr>
        <w:t xml:space="preserve"> </w:t>
      </w:r>
      <w:r w:rsidRPr="00ED447E">
        <w:rPr>
          <w:rFonts w:asciiTheme="majorHAnsi" w:hAnsiTheme="majorHAnsi"/>
        </w:rPr>
        <w:t>meeting</w:t>
      </w:r>
      <w:r w:rsidRPr="00ED447E">
        <w:rPr>
          <w:rFonts w:asciiTheme="majorHAnsi" w:hAnsiTheme="majorHAnsi"/>
          <w:spacing w:val="-18"/>
        </w:rPr>
        <w:t xml:space="preserve"> </w:t>
      </w:r>
      <w:r w:rsidRPr="00ED447E">
        <w:rPr>
          <w:rFonts w:asciiTheme="majorHAnsi" w:hAnsiTheme="majorHAnsi"/>
        </w:rPr>
        <w:t>its</w:t>
      </w:r>
      <w:r w:rsidRPr="00ED447E">
        <w:rPr>
          <w:rFonts w:asciiTheme="majorHAnsi" w:hAnsiTheme="majorHAnsi"/>
          <w:spacing w:val="-16"/>
        </w:rPr>
        <w:t xml:space="preserve"> </w:t>
      </w:r>
      <w:r w:rsidRPr="00ED447E">
        <w:rPr>
          <w:rFonts w:asciiTheme="majorHAnsi" w:hAnsiTheme="majorHAnsi"/>
        </w:rPr>
        <w:t>payment</w:t>
      </w:r>
      <w:r w:rsidRPr="00ED447E">
        <w:rPr>
          <w:rFonts w:asciiTheme="majorHAnsi" w:hAnsiTheme="majorHAnsi"/>
          <w:spacing w:val="-12"/>
        </w:rPr>
        <w:t xml:space="preserve"> </w:t>
      </w:r>
      <w:r w:rsidRPr="00ED447E">
        <w:rPr>
          <w:rFonts w:asciiTheme="majorHAnsi" w:hAnsiTheme="majorHAnsi"/>
        </w:rPr>
        <w:t>obligations.</w:t>
      </w:r>
    </w:p>
    <w:p w14:paraId="6F5AF0CC" w14:textId="77777777" w:rsidR="00FF29B1" w:rsidRPr="00ED447E" w:rsidRDefault="00FF29B1" w:rsidP="00AA56BB">
      <w:pPr>
        <w:pStyle w:val="BodyText"/>
        <w:spacing w:line="276" w:lineRule="auto"/>
        <w:ind w:left="567"/>
        <w:rPr>
          <w:rFonts w:asciiTheme="majorHAnsi" w:hAnsiTheme="majorHAnsi"/>
          <w:sz w:val="22"/>
          <w:szCs w:val="22"/>
        </w:rPr>
      </w:pPr>
    </w:p>
    <w:p w14:paraId="7DACAE94" w14:textId="0C74AACD" w:rsidR="00FF29B1" w:rsidRPr="00ED447E" w:rsidRDefault="008D6D86" w:rsidP="00975A4D">
      <w:pPr>
        <w:pStyle w:val="ListParagraph"/>
        <w:numPr>
          <w:ilvl w:val="0"/>
          <w:numId w:val="7"/>
        </w:numPr>
        <w:tabs>
          <w:tab w:val="left" w:pos="984"/>
        </w:tabs>
        <w:spacing w:line="276" w:lineRule="auto"/>
        <w:ind w:left="567"/>
        <w:rPr>
          <w:rFonts w:asciiTheme="majorHAnsi" w:hAnsiTheme="majorHAnsi"/>
        </w:rPr>
      </w:pPr>
      <w:r w:rsidRPr="00D71F22">
        <w:rPr>
          <w:rFonts w:asciiTheme="majorHAnsi" w:hAnsiTheme="majorHAnsi"/>
          <w:b/>
        </w:rPr>
        <w:t>SUCCESSORS &amp; ASSIGNS:</w:t>
      </w:r>
      <w:r w:rsidRPr="00ED447E">
        <w:rPr>
          <w:rFonts w:asciiTheme="majorHAnsi" w:hAnsiTheme="majorHAnsi"/>
        </w:rPr>
        <w:t xml:space="preserve"> In case </w:t>
      </w:r>
      <w:r w:rsidR="00E701CC" w:rsidRPr="00ED447E">
        <w:rPr>
          <w:rFonts w:asciiTheme="majorHAnsi" w:hAnsiTheme="majorHAnsi"/>
        </w:rPr>
        <w:t>RECTPCL</w:t>
      </w:r>
      <w:r w:rsidRPr="00ED447E">
        <w:rPr>
          <w:rFonts w:asciiTheme="majorHAnsi" w:hAnsiTheme="majorHAnsi"/>
        </w:rPr>
        <w:t xml:space="preserve"> or successful bidder may undergo any merger or amalgamation</w:t>
      </w:r>
      <w:r w:rsidRPr="00ED447E">
        <w:rPr>
          <w:rFonts w:asciiTheme="majorHAnsi" w:hAnsiTheme="majorHAnsi"/>
          <w:spacing w:val="-10"/>
        </w:rPr>
        <w:t xml:space="preserve"> </w:t>
      </w:r>
      <w:r w:rsidRPr="00ED447E">
        <w:rPr>
          <w:rFonts w:asciiTheme="majorHAnsi" w:hAnsiTheme="majorHAnsi"/>
        </w:rPr>
        <w:t>or</w:t>
      </w:r>
      <w:r w:rsidRPr="00ED447E">
        <w:rPr>
          <w:rFonts w:asciiTheme="majorHAnsi" w:hAnsiTheme="majorHAnsi"/>
          <w:spacing w:val="-11"/>
        </w:rPr>
        <w:t xml:space="preserve"> </w:t>
      </w:r>
      <w:r w:rsidRPr="00ED447E">
        <w:rPr>
          <w:rFonts w:asciiTheme="majorHAnsi" w:hAnsiTheme="majorHAnsi"/>
        </w:rPr>
        <w:t>a</w:t>
      </w:r>
      <w:r w:rsidRPr="00ED447E">
        <w:rPr>
          <w:rFonts w:asciiTheme="majorHAnsi" w:hAnsiTheme="majorHAnsi"/>
          <w:spacing w:val="-10"/>
        </w:rPr>
        <w:t xml:space="preserve"> </w:t>
      </w:r>
      <w:r w:rsidRPr="00ED447E">
        <w:rPr>
          <w:rFonts w:asciiTheme="majorHAnsi" w:hAnsiTheme="majorHAnsi"/>
        </w:rPr>
        <w:t>scheme</w:t>
      </w:r>
      <w:r w:rsidRPr="00ED447E">
        <w:rPr>
          <w:rFonts w:asciiTheme="majorHAnsi" w:hAnsiTheme="majorHAnsi"/>
          <w:spacing w:val="-11"/>
        </w:rPr>
        <w:t xml:space="preserve"> </w:t>
      </w:r>
      <w:r w:rsidRPr="00ED447E">
        <w:rPr>
          <w:rFonts w:asciiTheme="majorHAnsi" w:hAnsiTheme="majorHAnsi"/>
        </w:rPr>
        <w:t>of</w:t>
      </w:r>
      <w:r w:rsidRPr="00ED447E">
        <w:rPr>
          <w:rFonts w:asciiTheme="majorHAnsi" w:hAnsiTheme="majorHAnsi"/>
          <w:spacing w:val="-11"/>
        </w:rPr>
        <w:t xml:space="preserve"> </w:t>
      </w:r>
      <w:r w:rsidRPr="00ED447E">
        <w:rPr>
          <w:rFonts w:asciiTheme="majorHAnsi" w:hAnsiTheme="majorHAnsi"/>
        </w:rPr>
        <w:t>arrangement</w:t>
      </w:r>
      <w:r w:rsidRPr="00ED447E">
        <w:rPr>
          <w:rFonts w:asciiTheme="majorHAnsi" w:hAnsiTheme="majorHAnsi"/>
          <w:spacing w:val="-10"/>
        </w:rPr>
        <w:t xml:space="preserve"> </w:t>
      </w:r>
      <w:r w:rsidRPr="00ED447E">
        <w:rPr>
          <w:rFonts w:asciiTheme="majorHAnsi" w:hAnsiTheme="majorHAnsi"/>
        </w:rPr>
        <w:t>or</w:t>
      </w:r>
      <w:r w:rsidRPr="00ED447E">
        <w:rPr>
          <w:rFonts w:asciiTheme="majorHAnsi" w:hAnsiTheme="majorHAnsi"/>
          <w:spacing w:val="-10"/>
        </w:rPr>
        <w:t xml:space="preserve"> </w:t>
      </w:r>
      <w:r w:rsidRPr="00ED447E">
        <w:rPr>
          <w:rFonts w:asciiTheme="majorHAnsi" w:hAnsiTheme="majorHAnsi"/>
        </w:rPr>
        <w:t>similar</w:t>
      </w:r>
      <w:r w:rsidRPr="00ED447E">
        <w:rPr>
          <w:rFonts w:asciiTheme="majorHAnsi" w:hAnsiTheme="majorHAnsi"/>
          <w:spacing w:val="-11"/>
        </w:rPr>
        <w:t xml:space="preserve"> </w:t>
      </w:r>
      <w:r w:rsidRPr="00ED447E">
        <w:rPr>
          <w:rFonts w:asciiTheme="majorHAnsi" w:hAnsiTheme="majorHAnsi"/>
        </w:rPr>
        <w:t>re-organization</w:t>
      </w:r>
      <w:r w:rsidRPr="00ED447E">
        <w:rPr>
          <w:rFonts w:asciiTheme="majorHAnsi" w:hAnsiTheme="majorHAnsi"/>
          <w:spacing w:val="-12"/>
        </w:rPr>
        <w:t xml:space="preserve"> </w:t>
      </w:r>
      <w:r w:rsidRPr="00ED447E">
        <w:rPr>
          <w:rFonts w:asciiTheme="majorHAnsi" w:hAnsiTheme="majorHAnsi"/>
        </w:rPr>
        <w:t>&amp;</w:t>
      </w:r>
      <w:r w:rsidRPr="00ED447E">
        <w:rPr>
          <w:rFonts w:asciiTheme="majorHAnsi" w:hAnsiTheme="majorHAnsi"/>
          <w:spacing w:val="-10"/>
        </w:rPr>
        <w:t xml:space="preserve"> </w:t>
      </w:r>
      <w:r w:rsidRPr="00ED447E">
        <w:rPr>
          <w:rFonts w:asciiTheme="majorHAnsi" w:hAnsiTheme="majorHAnsi"/>
        </w:rPr>
        <w:t>this</w:t>
      </w:r>
      <w:r w:rsidRPr="00ED447E">
        <w:rPr>
          <w:rFonts w:asciiTheme="majorHAnsi" w:hAnsiTheme="majorHAnsi"/>
          <w:spacing w:val="-10"/>
        </w:rPr>
        <w:t xml:space="preserve"> </w:t>
      </w:r>
      <w:r w:rsidRPr="00ED447E">
        <w:rPr>
          <w:rFonts w:asciiTheme="majorHAnsi" w:hAnsiTheme="majorHAnsi"/>
        </w:rPr>
        <w:t>contract</w:t>
      </w:r>
      <w:r w:rsidRPr="00ED447E">
        <w:rPr>
          <w:rFonts w:asciiTheme="majorHAnsi" w:hAnsiTheme="majorHAnsi"/>
          <w:spacing w:val="-12"/>
        </w:rPr>
        <w:t xml:space="preserve"> </w:t>
      </w:r>
      <w:r w:rsidRPr="00ED447E">
        <w:rPr>
          <w:rFonts w:asciiTheme="majorHAnsi" w:hAnsiTheme="majorHAnsi"/>
        </w:rPr>
        <w:t>is</w:t>
      </w:r>
      <w:r w:rsidRPr="00ED447E">
        <w:rPr>
          <w:rFonts w:asciiTheme="majorHAnsi" w:hAnsiTheme="majorHAnsi"/>
          <w:spacing w:val="-12"/>
        </w:rPr>
        <w:t xml:space="preserve"> </w:t>
      </w:r>
      <w:r w:rsidRPr="00ED447E">
        <w:rPr>
          <w:rFonts w:asciiTheme="majorHAnsi" w:hAnsiTheme="majorHAnsi"/>
        </w:rPr>
        <w:t>assigned</w:t>
      </w:r>
      <w:r w:rsidRPr="00ED447E">
        <w:rPr>
          <w:rFonts w:asciiTheme="majorHAnsi" w:hAnsiTheme="majorHAnsi"/>
          <w:spacing w:val="-9"/>
        </w:rPr>
        <w:t xml:space="preserve"> </w:t>
      </w:r>
      <w:r w:rsidRPr="00ED447E">
        <w:rPr>
          <w:rFonts w:asciiTheme="majorHAnsi" w:hAnsiTheme="majorHAnsi"/>
        </w:rPr>
        <w:t>to</w:t>
      </w:r>
      <w:r w:rsidR="00E71F63" w:rsidRPr="00ED447E">
        <w:rPr>
          <w:rFonts w:asciiTheme="majorHAnsi" w:hAnsiTheme="majorHAnsi"/>
        </w:rPr>
        <w:t xml:space="preserve"> </w:t>
      </w:r>
      <w:r w:rsidRPr="00ED447E">
        <w:rPr>
          <w:rFonts w:asciiTheme="majorHAnsi" w:hAnsiTheme="majorHAnsi"/>
        </w:rPr>
        <w:t>any</w:t>
      </w:r>
      <w:r w:rsidRPr="00ED447E">
        <w:rPr>
          <w:rFonts w:asciiTheme="majorHAnsi" w:hAnsiTheme="majorHAnsi"/>
          <w:spacing w:val="-11"/>
        </w:rPr>
        <w:t xml:space="preserve"> </w:t>
      </w:r>
      <w:r w:rsidRPr="00ED447E">
        <w:rPr>
          <w:rFonts w:asciiTheme="majorHAnsi" w:hAnsiTheme="majorHAnsi"/>
        </w:rPr>
        <w:lastRenderedPageBreak/>
        <w:t>entity</w:t>
      </w:r>
      <w:r w:rsidRPr="00ED447E">
        <w:rPr>
          <w:rFonts w:asciiTheme="majorHAnsi" w:hAnsiTheme="majorHAnsi"/>
          <w:spacing w:val="-7"/>
        </w:rPr>
        <w:t xml:space="preserve"> </w:t>
      </w:r>
      <w:r w:rsidRPr="00ED447E">
        <w:rPr>
          <w:rFonts w:asciiTheme="majorHAnsi" w:hAnsiTheme="majorHAnsi"/>
        </w:rPr>
        <w:t>(ies)</w:t>
      </w:r>
      <w:r w:rsidRPr="00ED447E">
        <w:rPr>
          <w:rFonts w:asciiTheme="majorHAnsi" w:hAnsiTheme="majorHAnsi"/>
          <w:spacing w:val="-8"/>
        </w:rPr>
        <w:t xml:space="preserve"> </w:t>
      </w:r>
      <w:r w:rsidRPr="00ED447E">
        <w:rPr>
          <w:rFonts w:asciiTheme="majorHAnsi" w:hAnsiTheme="majorHAnsi"/>
        </w:rPr>
        <w:t>partly</w:t>
      </w:r>
      <w:r w:rsidRPr="00ED447E">
        <w:rPr>
          <w:rFonts w:asciiTheme="majorHAnsi" w:hAnsiTheme="majorHAnsi"/>
          <w:spacing w:val="-9"/>
        </w:rPr>
        <w:t xml:space="preserve"> </w:t>
      </w:r>
      <w:r w:rsidRPr="00ED447E">
        <w:rPr>
          <w:rFonts w:asciiTheme="majorHAnsi" w:hAnsiTheme="majorHAnsi"/>
        </w:rPr>
        <w:t>or</w:t>
      </w:r>
      <w:r w:rsidRPr="00ED447E">
        <w:rPr>
          <w:rFonts w:asciiTheme="majorHAnsi" w:hAnsiTheme="majorHAnsi"/>
          <w:spacing w:val="-6"/>
        </w:rPr>
        <w:t xml:space="preserve"> </w:t>
      </w:r>
      <w:r w:rsidRPr="00ED447E">
        <w:rPr>
          <w:rFonts w:asciiTheme="majorHAnsi" w:hAnsiTheme="majorHAnsi"/>
        </w:rPr>
        <w:t>wholly,</w:t>
      </w:r>
      <w:r w:rsidRPr="00ED447E">
        <w:rPr>
          <w:rFonts w:asciiTheme="majorHAnsi" w:hAnsiTheme="majorHAnsi"/>
          <w:spacing w:val="-10"/>
        </w:rPr>
        <w:t xml:space="preserve"> </w:t>
      </w:r>
      <w:r w:rsidRPr="00ED447E">
        <w:rPr>
          <w:rFonts w:asciiTheme="majorHAnsi" w:hAnsiTheme="majorHAnsi"/>
        </w:rPr>
        <w:t>the</w:t>
      </w:r>
      <w:r w:rsidRPr="00ED447E">
        <w:rPr>
          <w:rFonts w:asciiTheme="majorHAnsi" w:hAnsiTheme="majorHAnsi"/>
          <w:spacing w:val="-8"/>
        </w:rPr>
        <w:t xml:space="preserve"> </w:t>
      </w:r>
      <w:r w:rsidRPr="00ED447E">
        <w:rPr>
          <w:rFonts w:asciiTheme="majorHAnsi" w:hAnsiTheme="majorHAnsi"/>
        </w:rPr>
        <w:t>contract</w:t>
      </w:r>
      <w:r w:rsidRPr="00ED447E">
        <w:rPr>
          <w:rFonts w:asciiTheme="majorHAnsi" w:hAnsiTheme="majorHAnsi"/>
          <w:spacing w:val="-10"/>
        </w:rPr>
        <w:t xml:space="preserve"> </w:t>
      </w:r>
      <w:r w:rsidRPr="00ED447E">
        <w:rPr>
          <w:rFonts w:asciiTheme="majorHAnsi" w:hAnsiTheme="majorHAnsi"/>
        </w:rPr>
        <w:t>shall</w:t>
      </w:r>
      <w:r w:rsidRPr="00ED447E">
        <w:rPr>
          <w:rFonts w:asciiTheme="majorHAnsi" w:hAnsiTheme="majorHAnsi"/>
          <w:spacing w:val="-8"/>
        </w:rPr>
        <w:t xml:space="preserve"> </w:t>
      </w:r>
      <w:r w:rsidRPr="00ED447E">
        <w:rPr>
          <w:rFonts w:asciiTheme="majorHAnsi" w:hAnsiTheme="majorHAnsi"/>
        </w:rPr>
        <w:t>be</w:t>
      </w:r>
      <w:r w:rsidRPr="00ED447E">
        <w:rPr>
          <w:rFonts w:asciiTheme="majorHAnsi" w:hAnsiTheme="majorHAnsi"/>
          <w:spacing w:val="-6"/>
        </w:rPr>
        <w:t xml:space="preserve"> </w:t>
      </w:r>
      <w:r w:rsidRPr="00ED447E">
        <w:rPr>
          <w:rFonts w:asciiTheme="majorHAnsi" w:hAnsiTheme="majorHAnsi"/>
        </w:rPr>
        <w:t>binding</w:t>
      </w:r>
      <w:r w:rsidRPr="00ED447E">
        <w:rPr>
          <w:rFonts w:asciiTheme="majorHAnsi" w:hAnsiTheme="majorHAnsi"/>
          <w:spacing w:val="-9"/>
        </w:rPr>
        <w:t xml:space="preserve"> </w:t>
      </w:r>
      <w:r w:rsidRPr="00ED447E">
        <w:rPr>
          <w:rFonts w:asciiTheme="majorHAnsi" w:hAnsiTheme="majorHAnsi"/>
        </w:rPr>
        <w:t>mutatis</w:t>
      </w:r>
      <w:r w:rsidRPr="00ED447E">
        <w:rPr>
          <w:rFonts w:asciiTheme="majorHAnsi" w:hAnsiTheme="majorHAnsi"/>
          <w:spacing w:val="-7"/>
        </w:rPr>
        <w:t xml:space="preserve"> </w:t>
      </w:r>
      <w:r w:rsidRPr="00ED447E">
        <w:rPr>
          <w:rFonts w:asciiTheme="majorHAnsi" w:hAnsiTheme="majorHAnsi"/>
        </w:rPr>
        <w:t>mutandis</w:t>
      </w:r>
      <w:r w:rsidRPr="00ED447E">
        <w:rPr>
          <w:rFonts w:asciiTheme="majorHAnsi" w:hAnsiTheme="majorHAnsi"/>
          <w:spacing w:val="-7"/>
        </w:rPr>
        <w:t xml:space="preserve"> </w:t>
      </w:r>
      <w:r w:rsidRPr="00ED447E">
        <w:rPr>
          <w:rFonts w:asciiTheme="majorHAnsi" w:hAnsiTheme="majorHAnsi"/>
        </w:rPr>
        <w:t>upon</w:t>
      </w:r>
      <w:r w:rsidRPr="00ED447E">
        <w:rPr>
          <w:rFonts w:asciiTheme="majorHAnsi" w:hAnsiTheme="majorHAnsi"/>
          <w:spacing w:val="-7"/>
        </w:rPr>
        <w:t xml:space="preserve"> </w:t>
      </w:r>
      <w:r w:rsidRPr="00ED447E">
        <w:rPr>
          <w:rFonts w:asciiTheme="majorHAnsi" w:hAnsiTheme="majorHAnsi"/>
        </w:rPr>
        <w:t>the</w:t>
      </w:r>
      <w:r w:rsidRPr="00ED447E">
        <w:rPr>
          <w:rFonts w:asciiTheme="majorHAnsi" w:hAnsiTheme="majorHAnsi"/>
          <w:spacing w:val="-9"/>
        </w:rPr>
        <w:t xml:space="preserve"> </w:t>
      </w:r>
      <w:r w:rsidRPr="00ED447E">
        <w:rPr>
          <w:rFonts w:asciiTheme="majorHAnsi" w:hAnsiTheme="majorHAnsi"/>
        </w:rPr>
        <w:t>successor entities</w:t>
      </w:r>
      <w:r w:rsidRPr="00ED447E">
        <w:rPr>
          <w:rFonts w:asciiTheme="majorHAnsi" w:hAnsiTheme="majorHAnsi"/>
          <w:spacing w:val="-15"/>
        </w:rPr>
        <w:t xml:space="preserve"> </w:t>
      </w:r>
      <w:r w:rsidRPr="00ED447E">
        <w:rPr>
          <w:rFonts w:asciiTheme="majorHAnsi" w:hAnsiTheme="majorHAnsi"/>
        </w:rPr>
        <w:t>&amp;</w:t>
      </w:r>
      <w:r w:rsidRPr="00ED447E">
        <w:rPr>
          <w:rFonts w:asciiTheme="majorHAnsi" w:hAnsiTheme="majorHAnsi"/>
          <w:spacing w:val="-16"/>
        </w:rPr>
        <w:t xml:space="preserve"> </w:t>
      </w:r>
      <w:r w:rsidRPr="00ED447E">
        <w:rPr>
          <w:rFonts w:asciiTheme="majorHAnsi" w:hAnsiTheme="majorHAnsi"/>
        </w:rPr>
        <w:t>shall</w:t>
      </w:r>
      <w:r w:rsidRPr="00ED447E">
        <w:rPr>
          <w:rFonts w:asciiTheme="majorHAnsi" w:hAnsiTheme="majorHAnsi"/>
          <w:spacing w:val="-17"/>
        </w:rPr>
        <w:t xml:space="preserve"> </w:t>
      </w:r>
      <w:r w:rsidRPr="00ED447E">
        <w:rPr>
          <w:rFonts w:asciiTheme="majorHAnsi" w:hAnsiTheme="majorHAnsi"/>
        </w:rPr>
        <w:t>continue</w:t>
      </w:r>
      <w:r w:rsidRPr="00ED447E">
        <w:rPr>
          <w:rFonts w:asciiTheme="majorHAnsi" w:hAnsiTheme="majorHAnsi"/>
          <w:spacing w:val="-15"/>
        </w:rPr>
        <w:t xml:space="preserve"> </w:t>
      </w:r>
      <w:r w:rsidRPr="00ED447E">
        <w:rPr>
          <w:rFonts w:asciiTheme="majorHAnsi" w:hAnsiTheme="majorHAnsi"/>
        </w:rPr>
        <w:t>to</w:t>
      </w:r>
      <w:r w:rsidRPr="00ED447E">
        <w:rPr>
          <w:rFonts w:asciiTheme="majorHAnsi" w:hAnsiTheme="majorHAnsi"/>
          <w:spacing w:val="-12"/>
        </w:rPr>
        <w:t xml:space="preserve"> </w:t>
      </w:r>
      <w:r w:rsidRPr="00ED447E">
        <w:rPr>
          <w:rFonts w:asciiTheme="majorHAnsi" w:hAnsiTheme="majorHAnsi"/>
        </w:rPr>
        <w:t>remain</w:t>
      </w:r>
      <w:r w:rsidRPr="00ED447E">
        <w:rPr>
          <w:rFonts w:asciiTheme="majorHAnsi" w:hAnsiTheme="majorHAnsi"/>
          <w:spacing w:val="-17"/>
        </w:rPr>
        <w:t xml:space="preserve"> </w:t>
      </w:r>
      <w:r w:rsidRPr="00ED447E">
        <w:rPr>
          <w:rFonts w:asciiTheme="majorHAnsi" w:hAnsiTheme="majorHAnsi"/>
        </w:rPr>
        <w:t>valid</w:t>
      </w:r>
      <w:r w:rsidRPr="00ED447E">
        <w:rPr>
          <w:rFonts w:asciiTheme="majorHAnsi" w:hAnsiTheme="majorHAnsi"/>
          <w:spacing w:val="-15"/>
        </w:rPr>
        <w:t xml:space="preserve"> </w:t>
      </w:r>
      <w:r w:rsidRPr="00ED447E">
        <w:rPr>
          <w:rFonts w:asciiTheme="majorHAnsi" w:hAnsiTheme="majorHAnsi"/>
        </w:rPr>
        <w:t>with</w:t>
      </w:r>
      <w:r w:rsidRPr="00ED447E">
        <w:rPr>
          <w:rFonts w:asciiTheme="majorHAnsi" w:hAnsiTheme="majorHAnsi"/>
          <w:spacing w:val="-15"/>
        </w:rPr>
        <w:t xml:space="preserve"> </w:t>
      </w:r>
      <w:r w:rsidRPr="00ED447E">
        <w:rPr>
          <w:rFonts w:asciiTheme="majorHAnsi" w:hAnsiTheme="majorHAnsi"/>
        </w:rPr>
        <w:t>respect</w:t>
      </w:r>
      <w:r w:rsidRPr="00ED447E">
        <w:rPr>
          <w:rFonts w:asciiTheme="majorHAnsi" w:hAnsiTheme="majorHAnsi"/>
          <w:spacing w:val="-16"/>
        </w:rPr>
        <w:t xml:space="preserve"> </w:t>
      </w:r>
      <w:r w:rsidRPr="00ED447E">
        <w:rPr>
          <w:rFonts w:asciiTheme="majorHAnsi" w:hAnsiTheme="majorHAnsi"/>
        </w:rPr>
        <w:t>to</w:t>
      </w:r>
      <w:r w:rsidRPr="00ED447E">
        <w:rPr>
          <w:rFonts w:asciiTheme="majorHAnsi" w:hAnsiTheme="majorHAnsi"/>
          <w:spacing w:val="-15"/>
        </w:rPr>
        <w:t xml:space="preserve"> </w:t>
      </w:r>
      <w:r w:rsidRPr="00ED447E">
        <w:rPr>
          <w:rFonts w:asciiTheme="majorHAnsi" w:hAnsiTheme="majorHAnsi"/>
        </w:rPr>
        <w:t>obligation</w:t>
      </w:r>
      <w:r w:rsidRPr="00ED447E">
        <w:rPr>
          <w:rFonts w:asciiTheme="majorHAnsi" w:hAnsiTheme="majorHAnsi"/>
          <w:spacing w:val="-13"/>
        </w:rPr>
        <w:t xml:space="preserve"> </w:t>
      </w:r>
      <w:r w:rsidRPr="00ED447E">
        <w:rPr>
          <w:rFonts w:asciiTheme="majorHAnsi" w:hAnsiTheme="majorHAnsi"/>
        </w:rPr>
        <w:t>of</w:t>
      </w:r>
      <w:r w:rsidRPr="00ED447E">
        <w:rPr>
          <w:rFonts w:asciiTheme="majorHAnsi" w:hAnsiTheme="majorHAnsi"/>
          <w:spacing w:val="-16"/>
        </w:rPr>
        <w:t xml:space="preserve"> </w:t>
      </w:r>
      <w:r w:rsidRPr="00ED447E">
        <w:rPr>
          <w:rFonts w:asciiTheme="majorHAnsi" w:hAnsiTheme="majorHAnsi"/>
        </w:rPr>
        <w:t>the</w:t>
      </w:r>
      <w:r w:rsidRPr="00ED447E">
        <w:rPr>
          <w:rFonts w:asciiTheme="majorHAnsi" w:hAnsiTheme="majorHAnsi"/>
          <w:spacing w:val="-15"/>
        </w:rPr>
        <w:t xml:space="preserve"> </w:t>
      </w:r>
      <w:r w:rsidRPr="00ED447E">
        <w:rPr>
          <w:rFonts w:asciiTheme="majorHAnsi" w:hAnsiTheme="majorHAnsi"/>
        </w:rPr>
        <w:t>successor</w:t>
      </w:r>
      <w:r w:rsidRPr="00ED447E">
        <w:rPr>
          <w:rFonts w:asciiTheme="majorHAnsi" w:hAnsiTheme="majorHAnsi"/>
          <w:spacing w:val="-16"/>
        </w:rPr>
        <w:t xml:space="preserve"> </w:t>
      </w:r>
      <w:r w:rsidRPr="00ED447E">
        <w:rPr>
          <w:rFonts w:asciiTheme="majorHAnsi" w:hAnsiTheme="majorHAnsi"/>
        </w:rPr>
        <w:t>entities.</w:t>
      </w:r>
    </w:p>
    <w:p w14:paraId="64B26D7B" w14:textId="77777777" w:rsidR="00FF29B1" w:rsidRPr="00ED447E" w:rsidRDefault="00FF29B1" w:rsidP="00AA56BB">
      <w:pPr>
        <w:pStyle w:val="BodyText"/>
        <w:spacing w:line="276" w:lineRule="auto"/>
        <w:ind w:left="567"/>
        <w:rPr>
          <w:rFonts w:asciiTheme="majorHAnsi" w:hAnsiTheme="majorHAnsi"/>
          <w:sz w:val="22"/>
          <w:szCs w:val="22"/>
        </w:rPr>
      </w:pPr>
    </w:p>
    <w:p w14:paraId="2C1F027E" w14:textId="77777777" w:rsidR="00FF29B1" w:rsidRPr="00D71F22" w:rsidRDefault="008D6D86" w:rsidP="00975A4D">
      <w:pPr>
        <w:pStyle w:val="ListParagraph"/>
        <w:numPr>
          <w:ilvl w:val="0"/>
          <w:numId w:val="7"/>
        </w:numPr>
        <w:tabs>
          <w:tab w:val="left" w:pos="984"/>
        </w:tabs>
        <w:spacing w:line="276" w:lineRule="auto"/>
        <w:ind w:left="567"/>
        <w:rPr>
          <w:rFonts w:asciiTheme="majorHAnsi" w:hAnsiTheme="majorHAnsi"/>
          <w:b/>
        </w:rPr>
      </w:pPr>
      <w:r w:rsidRPr="00D71F22">
        <w:rPr>
          <w:rFonts w:asciiTheme="majorHAnsi" w:hAnsiTheme="majorHAnsi"/>
          <w:b/>
          <w:w w:val="95"/>
        </w:rPr>
        <w:t>INDEMNITY</w:t>
      </w:r>
      <w:r w:rsidRPr="00D71F22">
        <w:rPr>
          <w:rFonts w:asciiTheme="majorHAnsi" w:hAnsiTheme="majorHAnsi"/>
          <w:b/>
          <w:spacing w:val="-4"/>
          <w:w w:val="95"/>
        </w:rPr>
        <w:t xml:space="preserve"> </w:t>
      </w:r>
      <w:r w:rsidRPr="00D71F22">
        <w:rPr>
          <w:rFonts w:asciiTheme="majorHAnsi" w:hAnsiTheme="majorHAnsi"/>
          <w:b/>
          <w:w w:val="95"/>
        </w:rPr>
        <w:t>CLAUSE:</w:t>
      </w:r>
    </w:p>
    <w:p w14:paraId="3CAF6A73" w14:textId="77777777" w:rsidR="00FF29B1" w:rsidRPr="00ED447E" w:rsidRDefault="00FF29B1" w:rsidP="00AA56BB">
      <w:pPr>
        <w:pStyle w:val="BodyText"/>
        <w:spacing w:line="276" w:lineRule="auto"/>
        <w:ind w:left="567"/>
        <w:rPr>
          <w:rFonts w:asciiTheme="majorHAnsi" w:hAnsiTheme="majorHAnsi"/>
          <w:sz w:val="22"/>
          <w:szCs w:val="22"/>
        </w:rPr>
      </w:pPr>
    </w:p>
    <w:p w14:paraId="30938CFA" w14:textId="77777777" w:rsidR="00FF29B1" w:rsidRPr="00ED447E" w:rsidRDefault="008D6D86" w:rsidP="00975A4D">
      <w:pPr>
        <w:pStyle w:val="ListParagraph"/>
        <w:numPr>
          <w:ilvl w:val="0"/>
          <w:numId w:val="5"/>
        </w:numPr>
        <w:tabs>
          <w:tab w:val="left" w:pos="1323"/>
        </w:tabs>
        <w:spacing w:line="276" w:lineRule="auto"/>
        <w:ind w:left="567" w:hanging="338"/>
        <w:rPr>
          <w:rFonts w:asciiTheme="majorHAnsi" w:hAnsiTheme="majorHAnsi"/>
        </w:rPr>
      </w:pPr>
      <w:r w:rsidRPr="00ED447E">
        <w:rPr>
          <w:rFonts w:asciiTheme="majorHAnsi" w:hAnsiTheme="majorHAnsi"/>
        </w:rPr>
        <w:t>The</w:t>
      </w:r>
      <w:r w:rsidRPr="00ED447E">
        <w:rPr>
          <w:rFonts w:asciiTheme="majorHAnsi" w:hAnsiTheme="majorHAnsi"/>
          <w:spacing w:val="-27"/>
        </w:rPr>
        <w:t xml:space="preserve"> </w:t>
      </w:r>
      <w:r w:rsidRPr="00ED447E">
        <w:rPr>
          <w:rFonts w:asciiTheme="majorHAnsi" w:hAnsiTheme="majorHAnsi"/>
        </w:rPr>
        <w:t>bidder</w:t>
      </w:r>
      <w:r w:rsidRPr="00ED447E">
        <w:rPr>
          <w:rFonts w:asciiTheme="majorHAnsi" w:hAnsiTheme="majorHAnsi"/>
          <w:spacing w:val="-28"/>
        </w:rPr>
        <w:t xml:space="preserve"> </w:t>
      </w:r>
      <w:r w:rsidRPr="00ED447E">
        <w:rPr>
          <w:rFonts w:asciiTheme="majorHAnsi" w:hAnsiTheme="majorHAnsi"/>
        </w:rPr>
        <w:t>shall</w:t>
      </w:r>
      <w:r w:rsidRPr="00ED447E">
        <w:rPr>
          <w:rFonts w:asciiTheme="majorHAnsi" w:hAnsiTheme="majorHAnsi"/>
          <w:spacing w:val="-27"/>
        </w:rPr>
        <w:t xml:space="preserve"> </w:t>
      </w:r>
      <w:r w:rsidRPr="00ED447E">
        <w:rPr>
          <w:rFonts w:asciiTheme="majorHAnsi" w:hAnsiTheme="majorHAnsi"/>
        </w:rPr>
        <w:t>indemnify</w:t>
      </w:r>
      <w:r w:rsidRPr="00ED447E">
        <w:rPr>
          <w:rFonts w:asciiTheme="majorHAnsi" w:hAnsiTheme="majorHAnsi"/>
          <w:spacing w:val="-27"/>
        </w:rPr>
        <w:t xml:space="preserve"> </w:t>
      </w:r>
      <w:r w:rsidRPr="00ED447E">
        <w:rPr>
          <w:rFonts w:asciiTheme="majorHAnsi" w:hAnsiTheme="majorHAnsi"/>
        </w:rPr>
        <w:t>and</w:t>
      </w:r>
      <w:r w:rsidRPr="00ED447E">
        <w:rPr>
          <w:rFonts w:asciiTheme="majorHAnsi" w:hAnsiTheme="majorHAnsi"/>
          <w:spacing w:val="-27"/>
        </w:rPr>
        <w:t xml:space="preserve"> </w:t>
      </w:r>
      <w:r w:rsidRPr="00ED447E">
        <w:rPr>
          <w:rFonts w:asciiTheme="majorHAnsi" w:hAnsiTheme="majorHAnsi"/>
        </w:rPr>
        <w:t>hold</w:t>
      </w:r>
      <w:r w:rsidRPr="00ED447E">
        <w:rPr>
          <w:rFonts w:asciiTheme="majorHAnsi" w:hAnsiTheme="majorHAnsi"/>
          <w:spacing w:val="-27"/>
        </w:rPr>
        <w:t xml:space="preserve"> </w:t>
      </w:r>
      <w:r w:rsidRPr="00ED447E">
        <w:rPr>
          <w:rFonts w:asciiTheme="majorHAnsi" w:hAnsiTheme="majorHAnsi"/>
        </w:rPr>
        <w:t>harmless</w:t>
      </w:r>
      <w:r w:rsidRPr="00ED447E">
        <w:rPr>
          <w:rFonts w:asciiTheme="majorHAnsi" w:hAnsiTheme="majorHAnsi"/>
          <w:spacing w:val="-28"/>
        </w:rPr>
        <w:t xml:space="preserve"> </w:t>
      </w:r>
      <w:r w:rsidRPr="00ED447E">
        <w:rPr>
          <w:rFonts w:asciiTheme="majorHAnsi" w:hAnsiTheme="majorHAnsi"/>
        </w:rPr>
        <w:t>the</w:t>
      </w:r>
      <w:r w:rsidRPr="00ED447E">
        <w:rPr>
          <w:rFonts w:asciiTheme="majorHAnsi" w:hAnsiTheme="majorHAnsi"/>
          <w:spacing w:val="-26"/>
        </w:rPr>
        <w:t xml:space="preserve"> </w:t>
      </w:r>
      <w:r w:rsidR="00E701CC" w:rsidRPr="00ED447E">
        <w:rPr>
          <w:rFonts w:asciiTheme="majorHAnsi" w:hAnsiTheme="majorHAnsi"/>
        </w:rPr>
        <w:t>RECTPCL</w:t>
      </w:r>
      <w:r w:rsidRPr="00ED447E">
        <w:rPr>
          <w:rFonts w:asciiTheme="majorHAnsi" w:hAnsiTheme="majorHAnsi"/>
          <w:spacing w:val="-27"/>
        </w:rPr>
        <w:t xml:space="preserve"> </w:t>
      </w:r>
      <w:r w:rsidRPr="00ED447E">
        <w:rPr>
          <w:rFonts w:asciiTheme="majorHAnsi" w:hAnsiTheme="majorHAnsi"/>
        </w:rPr>
        <w:t>and</w:t>
      </w:r>
      <w:r w:rsidRPr="00ED447E">
        <w:rPr>
          <w:rFonts w:asciiTheme="majorHAnsi" w:hAnsiTheme="majorHAnsi"/>
          <w:spacing w:val="-29"/>
        </w:rPr>
        <w:t xml:space="preserve"> </w:t>
      </w:r>
      <w:r w:rsidRPr="00ED447E">
        <w:rPr>
          <w:rFonts w:asciiTheme="majorHAnsi" w:hAnsiTheme="majorHAnsi"/>
        </w:rPr>
        <w:t>its</w:t>
      </w:r>
      <w:r w:rsidRPr="00ED447E">
        <w:rPr>
          <w:rFonts w:asciiTheme="majorHAnsi" w:hAnsiTheme="majorHAnsi"/>
          <w:spacing w:val="-25"/>
        </w:rPr>
        <w:t xml:space="preserve"> </w:t>
      </w:r>
      <w:r w:rsidRPr="00ED447E">
        <w:rPr>
          <w:rFonts w:asciiTheme="majorHAnsi" w:hAnsiTheme="majorHAnsi"/>
        </w:rPr>
        <w:t>employees</w:t>
      </w:r>
      <w:r w:rsidRPr="00ED447E">
        <w:rPr>
          <w:rFonts w:asciiTheme="majorHAnsi" w:hAnsiTheme="majorHAnsi"/>
          <w:spacing w:val="-26"/>
        </w:rPr>
        <w:t xml:space="preserve"> </w:t>
      </w:r>
      <w:r w:rsidRPr="00ED447E">
        <w:rPr>
          <w:rFonts w:asciiTheme="majorHAnsi" w:hAnsiTheme="majorHAnsi"/>
        </w:rPr>
        <w:t>and</w:t>
      </w:r>
      <w:r w:rsidRPr="00ED447E">
        <w:rPr>
          <w:rFonts w:asciiTheme="majorHAnsi" w:hAnsiTheme="majorHAnsi"/>
          <w:spacing w:val="-29"/>
        </w:rPr>
        <w:t xml:space="preserve"> </w:t>
      </w:r>
      <w:r w:rsidRPr="00ED447E">
        <w:rPr>
          <w:rFonts w:asciiTheme="majorHAnsi" w:hAnsiTheme="majorHAnsi"/>
        </w:rPr>
        <w:t>officers</w:t>
      </w:r>
      <w:r w:rsidRPr="00ED447E">
        <w:rPr>
          <w:rFonts w:asciiTheme="majorHAnsi" w:hAnsiTheme="majorHAnsi"/>
          <w:spacing w:val="-27"/>
        </w:rPr>
        <w:t xml:space="preserve"> </w:t>
      </w:r>
      <w:r w:rsidRPr="00ED447E">
        <w:rPr>
          <w:rFonts w:asciiTheme="majorHAnsi" w:hAnsiTheme="majorHAnsi"/>
        </w:rPr>
        <w:t>from and</w:t>
      </w:r>
      <w:r w:rsidRPr="00ED447E">
        <w:rPr>
          <w:rFonts w:asciiTheme="majorHAnsi" w:hAnsiTheme="majorHAnsi"/>
          <w:spacing w:val="-33"/>
        </w:rPr>
        <w:t xml:space="preserve"> </w:t>
      </w:r>
      <w:r w:rsidRPr="00ED447E">
        <w:rPr>
          <w:rFonts w:asciiTheme="majorHAnsi" w:hAnsiTheme="majorHAnsi"/>
        </w:rPr>
        <w:t>against</w:t>
      </w:r>
      <w:r w:rsidRPr="00ED447E">
        <w:rPr>
          <w:rFonts w:asciiTheme="majorHAnsi" w:hAnsiTheme="majorHAnsi"/>
          <w:spacing w:val="-33"/>
        </w:rPr>
        <w:t xml:space="preserve"> </w:t>
      </w:r>
      <w:r w:rsidRPr="00ED447E">
        <w:rPr>
          <w:rFonts w:asciiTheme="majorHAnsi" w:hAnsiTheme="majorHAnsi"/>
        </w:rPr>
        <w:t>any</w:t>
      </w:r>
      <w:r w:rsidRPr="00ED447E">
        <w:rPr>
          <w:rFonts w:asciiTheme="majorHAnsi" w:hAnsiTheme="majorHAnsi"/>
          <w:spacing w:val="-32"/>
        </w:rPr>
        <w:t xml:space="preserve"> </w:t>
      </w:r>
      <w:r w:rsidRPr="00ED447E">
        <w:rPr>
          <w:rFonts w:asciiTheme="majorHAnsi" w:hAnsiTheme="majorHAnsi"/>
        </w:rPr>
        <w:t>and</w:t>
      </w:r>
      <w:r w:rsidRPr="00ED447E">
        <w:rPr>
          <w:rFonts w:asciiTheme="majorHAnsi" w:hAnsiTheme="majorHAnsi"/>
          <w:spacing w:val="-32"/>
        </w:rPr>
        <w:t xml:space="preserve"> </w:t>
      </w:r>
      <w:r w:rsidRPr="00ED447E">
        <w:rPr>
          <w:rFonts w:asciiTheme="majorHAnsi" w:hAnsiTheme="majorHAnsi"/>
        </w:rPr>
        <w:t>all</w:t>
      </w:r>
      <w:r w:rsidRPr="00ED447E">
        <w:rPr>
          <w:rFonts w:asciiTheme="majorHAnsi" w:hAnsiTheme="majorHAnsi"/>
          <w:spacing w:val="-32"/>
        </w:rPr>
        <w:t xml:space="preserve"> </w:t>
      </w:r>
      <w:r w:rsidRPr="00ED447E">
        <w:rPr>
          <w:rFonts w:asciiTheme="majorHAnsi" w:hAnsiTheme="majorHAnsi"/>
        </w:rPr>
        <w:t>losses,</w:t>
      </w:r>
      <w:r w:rsidRPr="00ED447E">
        <w:rPr>
          <w:rFonts w:asciiTheme="majorHAnsi" w:hAnsiTheme="majorHAnsi"/>
          <w:spacing w:val="-34"/>
        </w:rPr>
        <w:t xml:space="preserve"> </w:t>
      </w:r>
      <w:r w:rsidRPr="00ED447E">
        <w:rPr>
          <w:rFonts w:asciiTheme="majorHAnsi" w:hAnsiTheme="majorHAnsi"/>
        </w:rPr>
        <w:t>liabilities,</w:t>
      </w:r>
      <w:r w:rsidRPr="00ED447E">
        <w:rPr>
          <w:rFonts w:asciiTheme="majorHAnsi" w:hAnsiTheme="majorHAnsi"/>
          <w:spacing w:val="-34"/>
        </w:rPr>
        <w:t xml:space="preserve"> </w:t>
      </w:r>
      <w:r w:rsidRPr="00ED447E">
        <w:rPr>
          <w:rFonts w:asciiTheme="majorHAnsi" w:hAnsiTheme="majorHAnsi"/>
        </w:rPr>
        <w:t>and</w:t>
      </w:r>
      <w:r w:rsidRPr="00ED447E">
        <w:rPr>
          <w:rFonts w:asciiTheme="majorHAnsi" w:hAnsiTheme="majorHAnsi"/>
          <w:spacing w:val="-33"/>
        </w:rPr>
        <w:t xml:space="preserve"> </w:t>
      </w:r>
      <w:r w:rsidRPr="00ED447E">
        <w:rPr>
          <w:rFonts w:asciiTheme="majorHAnsi" w:hAnsiTheme="majorHAnsi"/>
        </w:rPr>
        <w:t>costs</w:t>
      </w:r>
      <w:r w:rsidRPr="00ED447E">
        <w:rPr>
          <w:rFonts w:asciiTheme="majorHAnsi" w:hAnsiTheme="majorHAnsi"/>
          <w:spacing w:val="-32"/>
        </w:rPr>
        <w:t xml:space="preserve"> </w:t>
      </w:r>
      <w:r w:rsidRPr="00ED447E">
        <w:rPr>
          <w:rFonts w:asciiTheme="majorHAnsi" w:hAnsiTheme="majorHAnsi"/>
        </w:rPr>
        <w:t>(including</w:t>
      </w:r>
      <w:r w:rsidRPr="00ED447E">
        <w:rPr>
          <w:rFonts w:asciiTheme="majorHAnsi" w:hAnsiTheme="majorHAnsi"/>
          <w:spacing w:val="-31"/>
        </w:rPr>
        <w:t xml:space="preserve"> </w:t>
      </w:r>
      <w:r w:rsidRPr="00ED447E">
        <w:rPr>
          <w:rFonts w:asciiTheme="majorHAnsi" w:hAnsiTheme="majorHAnsi"/>
        </w:rPr>
        <w:t>losses,</w:t>
      </w:r>
      <w:r w:rsidRPr="00ED447E">
        <w:rPr>
          <w:rFonts w:asciiTheme="majorHAnsi" w:hAnsiTheme="majorHAnsi"/>
          <w:spacing w:val="-33"/>
        </w:rPr>
        <w:t xml:space="preserve"> </w:t>
      </w:r>
      <w:r w:rsidRPr="00ED447E">
        <w:rPr>
          <w:rFonts w:asciiTheme="majorHAnsi" w:hAnsiTheme="majorHAnsi"/>
        </w:rPr>
        <w:t>liabilities,</w:t>
      </w:r>
      <w:r w:rsidRPr="00ED447E">
        <w:rPr>
          <w:rFonts w:asciiTheme="majorHAnsi" w:hAnsiTheme="majorHAnsi"/>
          <w:spacing w:val="-33"/>
        </w:rPr>
        <w:t xml:space="preserve"> </w:t>
      </w:r>
      <w:r w:rsidRPr="00ED447E">
        <w:rPr>
          <w:rFonts w:asciiTheme="majorHAnsi" w:hAnsiTheme="majorHAnsi"/>
        </w:rPr>
        <w:t>and</w:t>
      </w:r>
      <w:r w:rsidRPr="00ED447E">
        <w:rPr>
          <w:rFonts w:asciiTheme="majorHAnsi" w:hAnsiTheme="majorHAnsi"/>
          <w:spacing w:val="-32"/>
        </w:rPr>
        <w:t xml:space="preserve"> </w:t>
      </w:r>
      <w:r w:rsidRPr="00ED447E">
        <w:rPr>
          <w:rFonts w:asciiTheme="majorHAnsi" w:hAnsiTheme="majorHAnsi"/>
        </w:rPr>
        <w:t>costs</w:t>
      </w:r>
      <w:r w:rsidRPr="00ED447E">
        <w:rPr>
          <w:rFonts w:asciiTheme="majorHAnsi" w:hAnsiTheme="majorHAnsi"/>
          <w:spacing w:val="-32"/>
        </w:rPr>
        <w:t xml:space="preserve"> </w:t>
      </w:r>
      <w:r w:rsidRPr="00ED447E">
        <w:rPr>
          <w:rFonts w:asciiTheme="majorHAnsi" w:hAnsiTheme="majorHAnsi"/>
        </w:rPr>
        <w:t>incurred in</w:t>
      </w:r>
      <w:r w:rsidRPr="00ED447E">
        <w:rPr>
          <w:rFonts w:asciiTheme="majorHAnsi" w:hAnsiTheme="majorHAnsi"/>
          <w:spacing w:val="-24"/>
        </w:rPr>
        <w:t xml:space="preserve"> </w:t>
      </w:r>
      <w:r w:rsidRPr="00ED447E">
        <w:rPr>
          <w:rFonts w:asciiTheme="majorHAnsi" w:hAnsiTheme="majorHAnsi"/>
        </w:rPr>
        <w:t>defending</w:t>
      </w:r>
      <w:r w:rsidRPr="00ED447E">
        <w:rPr>
          <w:rFonts w:asciiTheme="majorHAnsi" w:hAnsiTheme="majorHAnsi"/>
          <w:spacing w:val="-21"/>
        </w:rPr>
        <w:t xml:space="preserve"> </w:t>
      </w:r>
      <w:r w:rsidRPr="00ED447E">
        <w:rPr>
          <w:rFonts w:asciiTheme="majorHAnsi" w:hAnsiTheme="majorHAnsi"/>
        </w:rPr>
        <w:t>a</w:t>
      </w:r>
      <w:r w:rsidRPr="00ED447E">
        <w:rPr>
          <w:rFonts w:asciiTheme="majorHAnsi" w:hAnsiTheme="majorHAnsi"/>
          <w:spacing w:val="-23"/>
        </w:rPr>
        <w:t xml:space="preserve"> </w:t>
      </w:r>
      <w:r w:rsidRPr="00ED447E">
        <w:rPr>
          <w:rFonts w:asciiTheme="majorHAnsi" w:hAnsiTheme="majorHAnsi"/>
        </w:rPr>
        <w:t>claim</w:t>
      </w:r>
      <w:r w:rsidRPr="00ED447E">
        <w:rPr>
          <w:rFonts w:asciiTheme="majorHAnsi" w:hAnsiTheme="majorHAnsi"/>
          <w:spacing w:val="-24"/>
        </w:rPr>
        <w:t xml:space="preserve"> </w:t>
      </w:r>
      <w:r w:rsidRPr="00ED447E">
        <w:rPr>
          <w:rFonts w:asciiTheme="majorHAnsi" w:hAnsiTheme="majorHAnsi"/>
        </w:rPr>
        <w:t>alleging</w:t>
      </w:r>
      <w:r w:rsidRPr="00ED447E">
        <w:rPr>
          <w:rFonts w:asciiTheme="majorHAnsi" w:hAnsiTheme="majorHAnsi"/>
          <w:spacing w:val="-23"/>
        </w:rPr>
        <w:t xml:space="preserve"> </w:t>
      </w:r>
      <w:r w:rsidRPr="00ED447E">
        <w:rPr>
          <w:rFonts w:asciiTheme="majorHAnsi" w:hAnsiTheme="majorHAnsi"/>
        </w:rPr>
        <w:t>such</w:t>
      </w:r>
      <w:r w:rsidRPr="00ED447E">
        <w:rPr>
          <w:rFonts w:asciiTheme="majorHAnsi" w:hAnsiTheme="majorHAnsi"/>
          <w:spacing w:val="-24"/>
        </w:rPr>
        <w:t xml:space="preserve"> </w:t>
      </w:r>
      <w:r w:rsidRPr="00ED447E">
        <w:rPr>
          <w:rFonts w:asciiTheme="majorHAnsi" w:hAnsiTheme="majorHAnsi"/>
        </w:rPr>
        <w:t>a</w:t>
      </w:r>
      <w:r w:rsidRPr="00ED447E">
        <w:rPr>
          <w:rFonts w:asciiTheme="majorHAnsi" w:hAnsiTheme="majorHAnsi"/>
          <w:spacing w:val="-20"/>
        </w:rPr>
        <w:t xml:space="preserve"> </w:t>
      </w:r>
      <w:r w:rsidRPr="00ED447E">
        <w:rPr>
          <w:rFonts w:asciiTheme="majorHAnsi" w:hAnsiTheme="majorHAnsi"/>
        </w:rPr>
        <w:t>liability),</w:t>
      </w:r>
      <w:r w:rsidRPr="00ED447E">
        <w:rPr>
          <w:rFonts w:asciiTheme="majorHAnsi" w:hAnsiTheme="majorHAnsi"/>
          <w:spacing w:val="-23"/>
        </w:rPr>
        <w:t xml:space="preserve"> </w:t>
      </w:r>
      <w:r w:rsidRPr="00ED447E">
        <w:rPr>
          <w:rFonts w:asciiTheme="majorHAnsi" w:hAnsiTheme="majorHAnsi"/>
        </w:rPr>
        <w:t>that</w:t>
      </w:r>
      <w:r w:rsidRPr="00ED447E">
        <w:rPr>
          <w:rFonts w:asciiTheme="majorHAnsi" w:hAnsiTheme="majorHAnsi"/>
          <w:spacing w:val="-24"/>
        </w:rPr>
        <w:t xml:space="preserve"> </w:t>
      </w:r>
      <w:r w:rsidRPr="00ED447E">
        <w:rPr>
          <w:rFonts w:asciiTheme="majorHAnsi" w:hAnsiTheme="majorHAnsi"/>
        </w:rPr>
        <w:t>the</w:t>
      </w:r>
      <w:r w:rsidRPr="00ED447E">
        <w:rPr>
          <w:rFonts w:asciiTheme="majorHAnsi" w:hAnsiTheme="majorHAnsi"/>
          <w:spacing w:val="-23"/>
        </w:rPr>
        <w:t xml:space="preserve"> </w:t>
      </w:r>
      <w:r w:rsidR="00E701CC" w:rsidRPr="00ED447E">
        <w:rPr>
          <w:rFonts w:asciiTheme="majorHAnsi" w:hAnsiTheme="majorHAnsi"/>
        </w:rPr>
        <w:t>RECTPCL</w:t>
      </w:r>
      <w:r w:rsidRPr="00ED447E">
        <w:rPr>
          <w:rFonts w:asciiTheme="majorHAnsi" w:hAnsiTheme="majorHAnsi"/>
          <w:spacing w:val="-22"/>
        </w:rPr>
        <w:t xml:space="preserve"> </w:t>
      </w:r>
      <w:r w:rsidRPr="00ED447E">
        <w:rPr>
          <w:rFonts w:asciiTheme="majorHAnsi" w:hAnsiTheme="majorHAnsi"/>
        </w:rPr>
        <w:t>or</w:t>
      </w:r>
      <w:r w:rsidRPr="00ED447E">
        <w:rPr>
          <w:rFonts w:asciiTheme="majorHAnsi" w:hAnsiTheme="majorHAnsi"/>
          <w:spacing w:val="-22"/>
        </w:rPr>
        <w:t xml:space="preserve"> </w:t>
      </w:r>
      <w:r w:rsidRPr="00ED447E">
        <w:rPr>
          <w:rFonts w:asciiTheme="majorHAnsi" w:hAnsiTheme="majorHAnsi"/>
        </w:rPr>
        <w:t>its</w:t>
      </w:r>
      <w:r w:rsidRPr="00ED447E">
        <w:rPr>
          <w:rFonts w:asciiTheme="majorHAnsi" w:hAnsiTheme="majorHAnsi"/>
          <w:spacing w:val="-22"/>
        </w:rPr>
        <w:t xml:space="preserve"> </w:t>
      </w:r>
      <w:r w:rsidRPr="00ED447E">
        <w:rPr>
          <w:rFonts w:asciiTheme="majorHAnsi" w:hAnsiTheme="majorHAnsi"/>
        </w:rPr>
        <w:t>employees</w:t>
      </w:r>
      <w:r w:rsidRPr="00ED447E">
        <w:rPr>
          <w:rFonts w:asciiTheme="majorHAnsi" w:hAnsiTheme="majorHAnsi"/>
          <w:spacing w:val="-23"/>
        </w:rPr>
        <w:t xml:space="preserve"> </w:t>
      </w:r>
      <w:r w:rsidRPr="00ED447E">
        <w:rPr>
          <w:rFonts w:asciiTheme="majorHAnsi" w:hAnsiTheme="majorHAnsi"/>
        </w:rPr>
        <w:t>or</w:t>
      </w:r>
      <w:r w:rsidRPr="00ED447E">
        <w:rPr>
          <w:rFonts w:asciiTheme="majorHAnsi" w:hAnsiTheme="majorHAnsi"/>
          <w:spacing w:val="-21"/>
        </w:rPr>
        <w:t xml:space="preserve"> </w:t>
      </w:r>
      <w:r w:rsidRPr="00ED447E">
        <w:rPr>
          <w:rFonts w:asciiTheme="majorHAnsi" w:hAnsiTheme="majorHAnsi"/>
        </w:rPr>
        <w:t>officers</w:t>
      </w:r>
      <w:r w:rsidRPr="00ED447E">
        <w:rPr>
          <w:rFonts w:asciiTheme="majorHAnsi" w:hAnsiTheme="majorHAnsi"/>
          <w:spacing w:val="-23"/>
        </w:rPr>
        <w:t xml:space="preserve"> </w:t>
      </w:r>
      <w:r w:rsidRPr="00ED447E">
        <w:rPr>
          <w:rFonts w:asciiTheme="majorHAnsi" w:hAnsiTheme="majorHAnsi"/>
        </w:rPr>
        <w:t>may suffer</w:t>
      </w:r>
      <w:r w:rsidRPr="00ED447E">
        <w:rPr>
          <w:rFonts w:asciiTheme="majorHAnsi" w:hAnsiTheme="majorHAnsi"/>
          <w:spacing w:val="-15"/>
        </w:rPr>
        <w:t xml:space="preserve"> </w:t>
      </w:r>
      <w:r w:rsidRPr="00ED447E">
        <w:rPr>
          <w:rFonts w:asciiTheme="majorHAnsi" w:hAnsiTheme="majorHAnsi"/>
        </w:rPr>
        <w:t>as</w:t>
      </w:r>
      <w:r w:rsidRPr="00ED447E">
        <w:rPr>
          <w:rFonts w:asciiTheme="majorHAnsi" w:hAnsiTheme="majorHAnsi"/>
          <w:spacing w:val="-13"/>
        </w:rPr>
        <w:t xml:space="preserve"> </w:t>
      </w:r>
      <w:r w:rsidRPr="00ED447E">
        <w:rPr>
          <w:rFonts w:asciiTheme="majorHAnsi" w:hAnsiTheme="majorHAnsi"/>
        </w:rPr>
        <w:t>a</w:t>
      </w:r>
      <w:r w:rsidRPr="00ED447E">
        <w:rPr>
          <w:rFonts w:asciiTheme="majorHAnsi" w:hAnsiTheme="majorHAnsi"/>
          <w:spacing w:val="-12"/>
        </w:rPr>
        <w:t xml:space="preserve"> </w:t>
      </w:r>
      <w:r w:rsidRPr="00ED447E">
        <w:rPr>
          <w:rFonts w:asciiTheme="majorHAnsi" w:hAnsiTheme="majorHAnsi"/>
        </w:rPr>
        <w:t>result</w:t>
      </w:r>
      <w:r w:rsidRPr="00ED447E">
        <w:rPr>
          <w:rFonts w:asciiTheme="majorHAnsi" w:hAnsiTheme="majorHAnsi"/>
          <w:spacing w:val="-13"/>
        </w:rPr>
        <w:t xml:space="preserve"> </w:t>
      </w:r>
      <w:r w:rsidRPr="00ED447E">
        <w:rPr>
          <w:rFonts w:asciiTheme="majorHAnsi" w:hAnsiTheme="majorHAnsi"/>
        </w:rPr>
        <w:t>of</w:t>
      </w:r>
      <w:r w:rsidRPr="00ED447E">
        <w:rPr>
          <w:rFonts w:asciiTheme="majorHAnsi" w:hAnsiTheme="majorHAnsi"/>
          <w:spacing w:val="-12"/>
        </w:rPr>
        <w:t xml:space="preserve"> </w:t>
      </w:r>
      <w:r w:rsidRPr="00ED447E">
        <w:rPr>
          <w:rFonts w:asciiTheme="majorHAnsi" w:hAnsiTheme="majorHAnsi"/>
        </w:rPr>
        <w:t>any</w:t>
      </w:r>
      <w:r w:rsidRPr="00ED447E">
        <w:rPr>
          <w:rFonts w:asciiTheme="majorHAnsi" w:hAnsiTheme="majorHAnsi"/>
          <w:spacing w:val="-11"/>
        </w:rPr>
        <w:t xml:space="preserve"> </w:t>
      </w:r>
      <w:r w:rsidRPr="00ED447E">
        <w:rPr>
          <w:rFonts w:asciiTheme="majorHAnsi" w:hAnsiTheme="majorHAnsi"/>
        </w:rPr>
        <w:t>infringement</w:t>
      </w:r>
      <w:r w:rsidRPr="00ED447E">
        <w:rPr>
          <w:rFonts w:asciiTheme="majorHAnsi" w:hAnsiTheme="majorHAnsi"/>
          <w:spacing w:val="-15"/>
        </w:rPr>
        <w:t xml:space="preserve"> </w:t>
      </w:r>
      <w:r w:rsidRPr="00ED447E">
        <w:rPr>
          <w:rFonts w:asciiTheme="majorHAnsi" w:hAnsiTheme="majorHAnsi"/>
        </w:rPr>
        <w:t>or</w:t>
      </w:r>
      <w:r w:rsidRPr="00ED447E">
        <w:rPr>
          <w:rFonts w:asciiTheme="majorHAnsi" w:hAnsiTheme="majorHAnsi"/>
          <w:spacing w:val="-11"/>
        </w:rPr>
        <w:t xml:space="preserve"> </w:t>
      </w:r>
      <w:r w:rsidRPr="00ED447E">
        <w:rPr>
          <w:rFonts w:asciiTheme="majorHAnsi" w:hAnsiTheme="majorHAnsi"/>
        </w:rPr>
        <w:t>alleged</w:t>
      </w:r>
      <w:r w:rsidRPr="00ED447E">
        <w:rPr>
          <w:rFonts w:asciiTheme="majorHAnsi" w:hAnsiTheme="majorHAnsi"/>
          <w:spacing w:val="-14"/>
        </w:rPr>
        <w:t xml:space="preserve"> </w:t>
      </w:r>
      <w:r w:rsidRPr="00ED447E">
        <w:rPr>
          <w:rFonts w:asciiTheme="majorHAnsi" w:hAnsiTheme="majorHAnsi"/>
        </w:rPr>
        <w:t>infringement</w:t>
      </w:r>
      <w:r w:rsidRPr="00ED447E">
        <w:rPr>
          <w:rFonts w:asciiTheme="majorHAnsi" w:hAnsiTheme="majorHAnsi"/>
          <w:spacing w:val="-15"/>
        </w:rPr>
        <w:t xml:space="preserve"> </w:t>
      </w:r>
      <w:r w:rsidRPr="00ED447E">
        <w:rPr>
          <w:rFonts w:asciiTheme="majorHAnsi" w:hAnsiTheme="majorHAnsi"/>
        </w:rPr>
        <w:t>of</w:t>
      </w:r>
      <w:r w:rsidRPr="00ED447E">
        <w:rPr>
          <w:rFonts w:asciiTheme="majorHAnsi" w:hAnsiTheme="majorHAnsi"/>
          <w:spacing w:val="-11"/>
        </w:rPr>
        <w:t xml:space="preserve"> </w:t>
      </w:r>
      <w:r w:rsidRPr="00ED447E">
        <w:rPr>
          <w:rFonts w:asciiTheme="majorHAnsi" w:hAnsiTheme="majorHAnsi"/>
        </w:rPr>
        <w:t>any</w:t>
      </w:r>
      <w:r w:rsidRPr="00ED447E">
        <w:rPr>
          <w:rFonts w:asciiTheme="majorHAnsi" w:hAnsiTheme="majorHAnsi"/>
          <w:spacing w:val="-15"/>
        </w:rPr>
        <w:t xml:space="preserve"> </w:t>
      </w:r>
      <w:r w:rsidRPr="00ED447E">
        <w:rPr>
          <w:rFonts w:asciiTheme="majorHAnsi" w:hAnsiTheme="majorHAnsi"/>
        </w:rPr>
        <w:t>Intellectual</w:t>
      </w:r>
      <w:r w:rsidRPr="00ED447E">
        <w:rPr>
          <w:rFonts w:asciiTheme="majorHAnsi" w:hAnsiTheme="majorHAnsi"/>
          <w:spacing w:val="-13"/>
        </w:rPr>
        <w:t xml:space="preserve"> </w:t>
      </w:r>
      <w:r w:rsidRPr="00ED447E">
        <w:rPr>
          <w:rFonts w:asciiTheme="majorHAnsi" w:hAnsiTheme="majorHAnsi"/>
        </w:rPr>
        <w:t>Property</w:t>
      </w:r>
      <w:r w:rsidRPr="00ED447E">
        <w:rPr>
          <w:rFonts w:asciiTheme="majorHAnsi" w:hAnsiTheme="majorHAnsi"/>
          <w:spacing w:val="-13"/>
        </w:rPr>
        <w:t xml:space="preserve"> </w:t>
      </w:r>
      <w:r w:rsidRPr="00ED447E">
        <w:rPr>
          <w:rFonts w:asciiTheme="majorHAnsi" w:hAnsiTheme="majorHAnsi"/>
        </w:rPr>
        <w:t>Rights patent, trademark/copyright or industrial design rights arising from the use of the supplied goods/</w:t>
      </w:r>
      <w:r w:rsidRPr="00ED447E">
        <w:rPr>
          <w:rFonts w:asciiTheme="majorHAnsi" w:hAnsiTheme="majorHAnsi"/>
          <w:spacing w:val="-11"/>
        </w:rPr>
        <w:t xml:space="preserve"> </w:t>
      </w:r>
      <w:r w:rsidRPr="00ED447E">
        <w:rPr>
          <w:rFonts w:asciiTheme="majorHAnsi" w:hAnsiTheme="majorHAnsi"/>
        </w:rPr>
        <w:t>materials</w:t>
      </w:r>
      <w:r w:rsidRPr="00ED447E">
        <w:rPr>
          <w:rFonts w:asciiTheme="majorHAnsi" w:hAnsiTheme="majorHAnsi"/>
          <w:spacing w:val="-12"/>
        </w:rPr>
        <w:t xml:space="preserve"> </w:t>
      </w:r>
      <w:r w:rsidRPr="00ED447E">
        <w:rPr>
          <w:rFonts w:asciiTheme="majorHAnsi" w:hAnsiTheme="majorHAnsi"/>
        </w:rPr>
        <w:t>etc.</w:t>
      </w:r>
      <w:r w:rsidRPr="00ED447E">
        <w:rPr>
          <w:rFonts w:asciiTheme="majorHAnsi" w:hAnsiTheme="majorHAnsi"/>
          <w:spacing w:val="-12"/>
        </w:rPr>
        <w:t xml:space="preserve"> </w:t>
      </w:r>
      <w:r w:rsidRPr="00ED447E">
        <w:rPr>
          <w:rFonts w:asciiTheme="majorHAnsi" w:hAnsiTheme="majorHAnsi"/>
        </w:rPr>
        <w:t>and</w:t>
      </w:r>
      <w:r w:rsidRPr="00ED447E">
        <w:rPr>
          <w:rFonts w:asciiTheme="majorHAnsi" w:hAnsiTheme="majorHAnsi"/>
          <w:spacing w:val="-13"/>
        </w:rPr>
        <w:t xml:space="preserve"> </w:t>
      </w:r>
      <w:r w:rsidRPr="00ED447E">
        <w:rPr>
          <w:rFonts w:asciiTheme="majorHAnsi" w:hAnsiTheme="majorHAnsi"/>
        </w:rPr>
        <w:t>related</w:t>
      </w:r>
      <w:r w:rsidRPr="00ED447E">
        <w:rPr>
          <w:rFonts w:asciiTheme="majorHAnsi" w:hAnsiTheme="majorHAnsi"/>
          <w:spacing w:val="-14"/>
        </w:rPr>
        <w:t xml:space="preserve"> </w:t>
      </w:r>
      <w:r w:rsidRPr="00ED447E">
        <w:rPr>
          <w:rFonts w:asciiTheme="majorHAnsi" w:hAnsiTheme="majorHAnsi"/>
        </w:rPr>
        <w:t>services</w:t>
      </w:r>
      <w:r w:rsidRPr="00ED447E">
        <w:rPr>
          <w:rFonts w:asciiTheme="majorHAnsi" w:hAnsiTheme="majorHAnsi"/>
          <w:spacing w:val="-15"/>
        </w:rPr>
        <w:t xml:space="preserve"> </w:t>
      </w:r>
      <w:r w:rsidRPr="00ED447E">
        <w:rPr>
          <w:rFonts w:asciiTheme="majorHAnsi" w:hAnsiTheme="majorHAnsi"/>
        </w:rPr>
        <w:t>or</w:t>
      </w:r>
      <w:r w:rsidRPr="00ED447E">
        <w:rPr>
          <w:rFonts w:asciiTheme="majorHAnsi" w:hAnsiTheme="majorHAnsi"/>
          <w:spacing w:val="-10"/>
        </w:rPr>
        <w:t xml:space="preserve"> </w:t>
      </w:r>
      <w:r w:rsidRPr="00ED447E">
        <w:rPr>
          <w:rFonts w:asciiTheme="majorHAnsi" w:hAnsiTheme="majorHAnsi"/>
        </w:rPr>
        <w:t>any</w:t>
      </w:r>
      <w:r w:rsidRPr="00ED447E">
        <w:rPr>
          <w:rFonts w:asciiTheme="majorHAnsi" w:hAnsiTheme="majorHAnsi"/>
          <w:spacing w:val="-12"/>
        </w:rPr>
        <w:t xml:space="preserve"> </w:t>
      </w:r>
      <w:r w:rsidRPr="00ED447E">
        <w:rPr>
          <w:rFonts w:asciiTheme="majorHAnsi" w:hAnsiTheme="majorHAnsi"/>
        </w:rPr>
        <w:t>part</w:t>
      </w:r>
      <w:r w:rsidRPr="00ED447E">
        <w:rPr>
          <w:rFonts w:asciiTheme="majorHAnsi" w:hAnsiTheme="majorHAnsi"/>
          <w:spacing w:val="-10"/>
        </w:rPr>
        <w:t xml:space="preserve"> </w:t>
      </w:r>
      <w:r w:rsidRPr="00ED447E">
        <w:rPr>
          <w:rFonts w:asciiTheme="majorHAnsi" w:hAnsiTheme="majorHAnsi"/>
        </w:rPr>
        <w:t>thereof.</w:t>
      </w:r>
    </w:p>
    <w:p w14:paraId="27942C70" w14:textId="77777777" w:rsidR="00FF29B1" w:rsidRPr="00ED447E" w:rsidRDefault="00FF29B1" w:rsidP="00AA56BB">
      <w:pPr>
        <w:pStyle w:val="BodyText"/>
        <w:spacing w:line="276" w:lineRule="auto"/>
        <w:ind w:left="567"/>
        <w:rPr>
          <w:rFonts w:asciiTheme="majorHAnsi" w:hAnsiTheme="majorHAnsi"/>
          <w:sz w:val="22"/>
          <w:szCs w:val="22"/>
        </w:rPr>
      </w:pPr>
    </w:p>
    <w:p w14:paraId="7A798173" w14:textId="7EC7A0B3" w:rsidR="00FF29B1" w:rsidRPr="00ED447E" w:rsidRDefault="008D6D86" w:rsidP="00975A4D">
      <w:pPr>
        <w:pStyle w:val="ListParagraph"/>
        <w:numPr>
          <w:ilvl w:val="0"/>
          <w:numId w:val="5"/>
        </w:numPr>
        <w:tabs>
          <w:tab w:val="left" w:pos="1323"/>
        </w:tabs>
        <w:spacing w:line="276" w:lineRule="auto"/>
        <w:ind w:left="567" w:hanging="338"/>
        <w:rPr>
          <w:rFonts w:asciiTheme="majorHAnsi" w:hAnsiTheme="majorHAnsi"/>
        </w:rPr>
      </w:pPr>
      <w:r w:rsidRPr="00ED447E">
        <w:rPr>
          <w:rFonts w:asciiTheme="majorHAnsi" w:hAnsiTheme="majorHAnsi"/>
        </w:rPr>
        <w:t>Such</w:t>
      </w:r>
      <w:r w:rsidRPr="00ED447E">
        <w:rPr>
          <w:rFonts w:asciiTheme="majorHAnsi" w:hAnsiTheme="majorHAnsi"/>
          <w:spacing w:val="-13"/>
        </w:rPr>
        <w:t xml:space="preserve"> </w:t>
      </w:r>
      <w:r w:rsidRPr="00ED447E">
        <w:rPr>
          <w:rFonts w:asciiTheme="majorHAnsi" w:hAnsiTheme="majorHAnsi"/>
        </w:rPr>
        <w:t>indemnity</w:t>
      </w:r>
      <w:r w:rsidRPr="00ED447E">
        <w:rPr>
          <w:rFonts w:asciiTheme="majorHAnsi" w:hAnsiTheme="majorHAnsi"/>
          <w:spacing w:val="-11"/>
        </w:rPr>
        <w:t xml:space="preserve"> </w:t>
      </w:r>
      <w:r w:rsidRPr="00ED447E">
        <w:rPr>
          <w:rFonts w:asciiTheme="majorHAnsi" w:hAnsiTheme="majorHAnsi"/>
        </w:rPr>
        <w:t>shall</w:t>
      </w:r>
      <w:r w:rsidRPr="00ED447E">
        <w:rPr>
          <w:rFonts w:asciiTheme="majorHAnsi" w:hAnsiTheme="majorHAnsi"/>
          <w:spacing w:val="-11"/>
        </w:rPr>
        <w:t xml:space="preserve"> </w:t>
      </w:r>
      <w:r w:rsidRPr="00ED447E">
        <w:rPr>
          <w:rFonts w:asciiTheme="majorHAnsi" w:hAnsiTheme="majorHAnsi"/>
        </w:rPr>
        <w:t>not</w:t>
      </w:r>
      <w:r w:rsidRPr="00ED447E">
        <w:rPr>
          <w:rFonts w:asciiTheme="majorHAnsi" w:hAnsiTheme="majorHAnsi"/>
          <w:spacing w:val="-11"/>
        </w:rPr>
        <w:t xml:space="preserve"> </w:t>
      </w:r>
      <w:r w:rsidRPr="00ED447E">
        <w:rPr>
          <w:rFonts w:asciiTheme="majorHAnsi" w:hAnsiTheme="majorHAnsi"/>
        </w:rPr>
        <w:t>cover:</w:t>
      </w:r>
    </w:p>
    <w:p w14:paraId="226824E5" w14:textId="77777777" w:rsidR="00FF29B1" w:rsidRPr="00ED447E" w:rsidRDefault="00FF29B1" w:rsidP="00AA56BB">
      <w:pPr>
        <w:pStyle w:val="BodyText"/>
        <w:spacing w:line="276" w:lineRule="auto"/>
        <w:ind w:left="567"/>
        <w:rPr>
          <w:rFonts w:asciiTheme="majorHAnsi" w:hAnsiTheme="majorHAnsi"/>
          <w:sz w:val="22"/>
          <w:szCs w:val="22"/>
        </w:rPr>
      </w:pPr>
    </w:p>
    <w:p w14:paraId="105C3272" w14:textId="61BC13CD" w:rsidR="00FF29B1" w:rsidRPr="00ED447E" w:rsidRDefault="008D6D86" w:rsidP="00975A4D">
      <w:pPr>
        <w:pStyle w:val="ListParagraph"/>
        <w:numPr>
          <w:ilvl w:val="1"/>
          <w:numId w:val="5"/>
        </w:numPr>
        <w:tabs>
          <w:tab w:val="left" w:pos="1661"/>
        </w:tabs>
        <w:spacing w:line="276" w:lineRule="auto"/>
        <w:ind w:left="567" w:hanging="338"/>
        <w:rPr>
          <w:rFonts w:asciiTheme="majorHAnsi" w:hAnsiTheme="majorHAnsi"/>
        </w:rPr>
      </w:pPr>
      <w:r w:rsidRPr="00ED447E">
        <w:rPr>
          <w:rFonts w:asciiTheme="majorHAnsi" w:hAnsiTheme="majorHAnsi"/>
        </w:rPr>
        <w:t>any</w:t>
      </w:r>
      <w:r w:rsidRPr="00ED447E">
        <w:rPr>
          <w:rFonts w:asciiTheme="majorHAnsi" w:hAnsiTheme="majorHAnsi"/>
          <w:spacing w:val="-5"/>
        </w:rPr>
        <w:t xml:space="preserve"> </w:t>
      </w:r>
      <w:r w:rsidRPr="00ED447E">
        <w:rPr>
          <w:rFonts w:asciiTheme="majorHAnsi" w:hAnsiTheme="majorHAnsi"/>
        </w:rPr>
        <w:t>use</w:t>
      </w:r>
      <w:r w:rsidRPr="00ED447E">
        <w:rPr>
          <w:rFonts w:asciiTheme="majorHAnsi" w:hAnsiTheme="majorHAnsi"/>
          <w:spacing w:val="-3"/>
        </w:rPr>
        <w:t xml:space="preserve"> </w:t>
      </w:r>
      <w:r w:rsidRPr="00ED447E">
        <w:rPr>
          <w:rFonts w:asciiTheme="majorHAnsi" w:hAnsiTheme="majorHAnsi"/>
        </w:rPr>
        <w:t>of</w:t>
      </w:r>
      <w:r w:rsidRPr="00ED447E">
        <w:rPr>
          <w:rFonts w:asciiTheme="majorHAnsi" w:hAnsiTheme="majorHAnsi"/>
          <w:spacing w:val="-2"/>
        </w:rPr>
        <w:t xml:space="preserve"> </w:t>
      </w:r>
      <w:r w:rsidRPr="00ED447E">
        <w:rPr>
          <w:rFonts w:asciiTheme="majorHAnsi" w:hAnsiTheme="majorHAnsi"/>
        </w:rPr>
        <w:t>supplied</w:t>
      </w:r>
      <w:r w:rsidRPr="00ED447E">
        <w:rPr>
          <w:rFonts w:asciiTheme="majorHAnsi" w:hAnsiTheme="majorHAnsi"/>
          <w:spacing w:val="-2"/>
        </w:rPr>
        <w:t xml:space="preserve"> </w:t>
      </w:r>
      <w:r w:rsidRPr="00ED447E">
        <w:rPr>
          <w:rFonts w:asciiTheme="majorHAnsi" w:hAnsiTheme="majorHAnsi"/>
        </w:rPr>
        <w:t>materials,</w:t>
      </w:r>
      <w:r w:rsidRPr="00ED447E">
        <w:rPr>
          <w:rFonts w:asciiTheme="majorHAnsi" w:hAnsiTheme="majorHAnsi"/>
          <w:spacing w:val="-2"/>
        </w:rPr>
        <w:t xml:space="preserve"> </w:t>
      </w:r>
      <w:r w:rsidRPr="00ED447E">
        <w:rPr>
          <w:rFonts w:asciiTheme="majorHAnsi" w:hAnsiTheme="majorHAnsi"/>
        </w:rPr>
        <w:t>other</w:t>
      </w:r>
      <w:r w:rsidRPr="00ED447E">
        <w:rPr>
          <w:rFonts w:asciiTheme="majorHAnsi" w:hAnsiTheme="majorHAnsi"/>
          <w:spacing w:val="-1"/>
        </w:rPr>
        <w:t xml:space="preserve"> </w:t>
      </w:r>
      <w:r w:rsidRPr="00ED447E">
        <w:rPr>
          <w:rFonts w:asciiTheme="majorHAnsi" w:hAnsiTheme="majorHAnsi"/>
        </w:rPr>
        <w:t>than</w:t>
      </w:r>
      <w:r w:rsidRPr="00ED447E">
        <w:rPr>
          <w:rFonts w:asciiTheme="majorHAnsi" w:hAnsiTheme="majorHAnsi"/>
          <w:spacing w:val="-2"/>
        </w:rPr>
        <w:t xml:space="preserve"> </w:t>
      </w:r>
      <w:r w:rsidRPr="00ED447E">
        <w:rPr>
          <w:rFonts w:asciiTheme="majorHAnsi" w:hAnsiTheme="majorHAnsi"/>
        </w:rPr>
        <w:t>for</w:t>
      </w:r>
      <w:r w:rsidRPr="00ED447E">
        <w:rPr>
          <w:rFonts w:asciiTheme="majorHAnsi" w:hAnsiTheme="majorHAnsi"/>
          <w:spacing w:val="-2"/>
        </w:rPr>
        <w:t xml:space="preserve"> </w:t>
      </w:r>
      <w:r w:rsidRPr="00ED447E">
        <w:rPr>
          <w:rFonts w:asciiTheme="majorHAnsi" w:hAnsiTheme="majorHAnsi"/>
        </w:rPr>
        <w:t>the</w:t>
      </w:r>
      <w:r w:rsidRPr="00ED447E">
        <w:rPr>
          <w:rFonts w:asciiTheme="majorHAnsi" w:hAnsiTheme="majorHAnsi"/>
          <w:spacing w:val="-3"/>
        </w:rPr>
        <w:t xml:space="preserve"> </w:t>
      </w:r>
      <w:r w:rsidRPr="00ED447E">
        <w:rPr>
          <w:rFonts w:asciiTheme="majorHAnsi" w:hAnsiTheme="majorHAnsi"/>
        </w:rPr>
        <w:t>purpose</w:t>
      </w:r>
      <w:r w:rsidRPr="00ED447E">
        <w:rPr>
          <w:rFonts w:asciiTheme="majorHAnsi" w:hAnsiTheme="majorHAnsi"/>
          <w:spacing w:val="-3"/>
        </w:rPr>
        <w:t xml:space="preserve"> </w:t>
      </w:r>
      <w:r w:rsidRPr="00ED447E">
        <w:rPr>
          <w:rFonts w:asciiTheme="majorHAnsi" w:hAnsiTheme="majorHAnsi"/>
        </w:rPr>
        <w:t>indicated</w:t>
      </w:r>
      <w:r w:rsidRPr="00ED447E">
        <w:rPr>
          <w:rFonts w:asciiTheme="majorHAnsi" w:hAnsiTheme="majorHAnsi"/>
          <w:spacing w:val="-4"/>
        </w:rPr>
        <w:t xml:space="preserve"> </w:t>
      </w:r>
      <w:r w:rsidRPr="00ED447E">
        <w:rPr>
          <w:rFonts w:asciiTheme="majorHAnsi" w:hAnsiTheme="majorHAnsi"/>
        </w:rPr>
        <w:t>by</w:t>
      </w:r>
      <w:r w:rsidRPr="00ED447E">
        <w:rPr>
          <w:rFonts w:asciiTheme="majorHAnsi" w:hAnsiTheme="majorHAnsi"/>
          <w:spacing w:val="-2"/>
        </w:rPr>
        <w:t xml:space="preserve"> </w:t>
      </w:r>
      <w:r w:rsidRPr="00ED447E">
        <w:rPr>
          <w:rFonts w:asciiTheme="majorHAnsi" w:hAnsiTheme="majorHAnsi"/>
        </w:rPr>
        <w:t>or</w:t>
      </w:r>
      <w:r w:rsidRPr="00ED447E">
        <w:rPr>
          <w:rFonts w:asciiTheme="majorHAnsi" w:hAnsiTheme="majorHAnsi"/>
          <w:spacing w:val="-5"/>
        </w:rPr>
        <w:t xml:space="preserve"> </w:t>
      </w:r>
      <w:r w:rsidRPr="00ED447E">
        <w:rPr>
          <w:rFonts w:asciiTheme="majorHAnsi" w:hAnsiTheme="majorHAnsi"/>
        </w:rPr>
        <w:t>to</w:t>
      </w:r>
      <w:r w:rsidRPr="00ED447E">
        <w:rPr>
          <w:rFonts w:asciiTheme="majorHAnsi" w:hAnsiTheme="majorHAnsi"/>
          <w:spacing w:val="-2"/>
        </w:rPr>
        <w:t xml:space="preserve"> </w:t>
      </w:r>
      <w:r w:rsidRPr="00ED447E">
        <w:rPr>
          <w:rFonts w:asciiTheme="majorHAnsi" w:hAnsiTheme="majorHAnsi"/>
        </w:rPr>
        <w:t>be</w:t>
      </w:r>
      <w:r w:rsidRPr="00ED447E">
        <w:rPr>
          <w:rFonts w:asciiTheme="majorHAnsi" w:hAnsiTheme="majorHAnsi"/>
          <w:spacing w:val="-3"/>
        </w:rPr>
        <w:t xml:space="preserve"> </w:t>
      </w:r>
      <w:r w:rsidRPr="00ED447E">
        <w:rPr>
          <w:rFonts w:asciiTheme="majorHAnsi" w:hAnsiTheme="majorHAnsi"/>
        </w:rPr>
        <w:t>reasonably inferred from the</w:t>
      </w:r>
      <w:r w:rsidRPr="00ED447E">
        <w:rPr>
          <w:rFonts w:asciiTheme="majorHAnsi" w:hAnsiTheme="majorHAnsi"/>
          <w:spacing w:val="-35"/>
        </w:rPr>
        <w:t xml:space="preserve"> </w:t>
      </w:r>
      <w:r w:rsidRPr="00ED447E">
        <w:rPr>
          <w:rFonts w:asciiTheme="majorHAnsi" w:hAnsiTheme="majorHAnsi"/>
        </w:rPr>
        <w:t>Contract,</w:t>
      </w:r>
    </w:p>
    <w:p w14:paraId="0750842E" w14:textId="77777777" w:rsidR="0062018E" w:rsidRPr="00D71F22" w:rsidRDefault="0062018E" w:rsidP="00D71F22">
      <w:pPr>
        <w:pStyle w:val="ListParagraph"/>
        <w:tabs>
          <w:tab w:val="left" w:pos="1661"/>
        </w:tabs>
        <w:spacing w:line="276" w:lineRule="auto"/>
        <w:ind w:left="567" w:firstLine="0"/>
        <w:rPr>
          <w:rFonts w:asciiTheme="majorHAnsi" w:hAnsiTheme="majorHAnsi"/>
          <w:sz w:val="16"/>
        </w:rPr>
      </w:pPr>
    </w:p>
    <w:p w14:paraId="3C07FD4E" w14:textId="77777777" w:rsidR="00FF29B1" w:rsidRPr="00ED447E" w:rsidRDefault="008D6D86" w:rsidP="00975A4D">
      <w:pPr>
        <w:pStyle w:val="ListParagraph"/>
        <w:numPr>
          <w:ilvl w:val="1"/>
          <w:numId w:val="5"/>
        </w:numPr>
        <w:tabs>
          <w:tab w:val="left" w:pos="1661"/>
        </w:tabs>
        <w:spacing w:line="276" w:lineRule="auto"/>
        <w:ind w:left="567" w:hanging="338"/>
        <w:rPr>
          <w:rFonts w:asciiTheme="majorHAnsi" w:hAnsiTheme="majorHAnsi"/>
        </w:rPr>
      </w:pPr>
      <w:r w:rsidRPr="00ED447E">
        <w:rPr>
          <w:rFonts w:asciiTheme="majorHAnsi" w:hAnsiTheme="majorHAnsi"/>
        </w:rPr>
        <w:t>any</w:t>
      </w:r>
      <w:r w:rsidRPr="00ED447E">
        <w:rPr>
          <w:rFonts w:asciiTheme="majorHAnsi" w:hAnsiTheme="majorHAnsi"/>
          <w:spacing w:val="-20"/>
        </w:rPr>
        <w:t xml:space="preserve"> </w:t>
      </w:r>
      <w:r w:rsidRPr="00ED447E">
        <w:rPr>
          <w:rFonts w:asciiTheme="majorHAnsi" w:hAnsiTheme="majorHAnsi"/>
        </w:rPr>
        <w:t>infringement</w:t>
      </w:r>
      <w:r w:rsidRPr="00ED447E">
        <w:rPr>
          <w:rFonts w:asciiTheme="majorHAnsi" w:hAnsiTheme="majorHAnsi"/>
          <w:spacing w:val="-17"/>
        </w:rPr>
        <w:t xml:space="preserve"> </w:t>
      </w:r>
      <w:r w:rsidRPr="00ED447E">
        <w:rPr>
          <w:rFonts w:asciiTheme="majorHAnsi" w:hAnsiTheme="majorHAnsi"/>
        </w:rPr>
        <w:t>resulting</w:t>
      </w:r>
      <w:r w:rsidRPr="00ED447E">
        <w:rPr>
          <w:rFonts w:asciiTheme="majorHAnsi" w:hAnsiTheme="majorHAnsi"/>
          <w:spacing w:val="-19"/>
        </w:rPr>
        <w:t xml:space="preserve"> </w:t>
      </w:r>
      <w:r w:rsidRPr="00ED447E">
        <w:rPr>
          <w:rFonts w:asciiTheme="majorHAnsi" w:hAnsiTheme="majorHAnsi"/>
        </w:rPr>
        <w:t>from</w:t>
      </w:r>
      <w:r w:rsidRPr="00ED447E">
        <w:rPr>
          <w:rFonts w:asciiTheme="majorHAnsi" w:hAnsiTheme="majorHAnsi"/>
          <w:spacing w:val="-16"/>
        </w:rPr>
        <w:t xml:space="preserve"> </w:t>
      </w:r>
      <w:r w:rsidRPr="00ED447E">
        <w:rPr>
          <w:rFonts w:asciiTheme="majorHAnsi" w:hAnsiTheme="majorHAnsi"/>
        </w:rPr>
        <w:t>the</w:t>
      </w:r>
      <w:r w:rsidRPr="00ED447E">
        <w:rPr>
          <w:rFonts w:asciiTheme="majorHAnsi" w:hAnsiTheme="majorHAnsi"/>
          <w:spacing w:val="-19"/>
        </w:rPr>
        <w:t xml:space="preserve"> </w:t>
      </w:r>
      <w:r w:rsidRPr="00ED447E">
        <w:rPr>
          <w:rFonts w:asciiTheme="majorHAnsi" w:hAnsiTheme="majorHAnsi"/>
        </w:rPr>
        <w:t>use</w:t>
      </w:r>
      <w:r w:rsidRPr="00ED447E">
        <w:rPr>
          <w:rFonts w:asciiTheme="majorHAnsi" w:hAnsiTheme="majorHAnsi"/>
          <w:spacing w:val="-18"/>
        </w:rPr>
        <w:t xml:space="preserve"> </w:t>
      </w:r>
      <w:r w:rsidRPr="00ED447E">
        <w:rPr>
          <w:rFonts w:asciiTheme="majorHAnsi" w:hAnsiTheme="majorHAnsi"/>
        </w:rPr>
        <w:t>of</w:t>
      </w:r>
      <w:r w:rsidRPr="00ED447E">
        <w:rPr>
          <w:rFonts w:asciiTheme="majorHAnsi" w:hAnsiTheme="majorHAnsi"/>
          <w:spacing w:val="-16"/>
        </w:rPr>
        <w:t xml:space="preserve"> </w:t>
      </w:r>
      <w:r w:rsidRPr="00ED447E">
        <w:rPr>
          <w:rFonts w:asciiTheme="majorHAnsi" w:hAnsiTheme="majorHAnsi"/>
        </w:rPr>
        <w:t>goods,</w:t>
      </w:r>
      <w:r w:rsidRPr="00ED447E">
        <w:rPr>
          <w:rFonts w:asciiTheme="majorHAnsi" w:hAnsiTheme="majorHAnsi"/>
          <w:spacing w:val="-22"/>
        </w:rPr>
        <w:t xml:space="preserve"> </w:t>
      </w:r>
      <w:r w:rsidRPr="00ED447E">
        <w:rPr>
          <w:rFonts w:asciiTheme="majorHAnsi" w:hAnsiTheme="majorHAnsi"/>
        </w:rPr>
        <w:t>products</w:t>
      </w:r>
      <w:r w:rsidRPr="00ED447E">
        <w:rPr>
          <w:rFonts w:asciiTheme="majorHAnsi" w:hAnsiTheme="majorHAnsi"/>
          <w:spacing w:val="-19"/>
        </w:rPr>
        <w:t xml:space="preserve"> </w:t>
      </w:r>
      <w:r w:rsidRPr="00ED447E">
        <w:rPr>
          <w:rFonts w:asciiTheme="majorHAnsi" w:hAnsiTheme="majorHAnsi"/>
        </w:rPr>
        <w:t>of</w:t>
      </w:r>
      <w:r w:rsidRPr="00ED447E">
        <w:rPr>
          <w:rFonts w:asciiTheme="majorHAnsi" w:hAnsiTheme="majorHAnsi"/>
          <w:spacing w:val="-18"/>
        </w:rPr>
        <w:t xml:space="preserve"> </w:t>
      </w:r>
      <w:r w:rsidRPr="00ED447E">
        <w:rPr>
          <w:rFonts w:asciiTheme="majorHAnsi" w:hAnsiTheme="majorHAnsi"/>
        </w:rPr>
        <w:t>the</w:t>
      </w:r>
      <w:r w:rsidRPr="00ED447E">
        <w:rPr>
          <w:rFonts w:asciiTheme="majorHAnsi" w:hAnsiTheme="majorHAnsi"/>
          <w:spacing w:val="-17"/>
        </w:rPr>
        <w:t xml:space="preserve"> </w:t>
      </w:r>
      <w:r w:rsidRPr="00ED447E">
        <w:rPr>
          <w:rFonts w:asciiTheme="majorHAnsi" w:hAnsiTheme="majorHAnsi"/>
        </w:rPr>
        <w:t>material</w:t>
      </w:r>
      <w:r w:rsidRPr="00ED447E">
        <w:rPr>
          <w:rFonts w:asciiTheme="majorHAnsi" w:hAnsiTheme="majorHAnsi"/>
          <w:spacing w:val="-20"/>
        </w:rPr>
        <w:t xml:space="preserve"> </w:t>
      </w:r>
      <w:r w:rsidRPr="00ED447E">
        <w:rPr>
          <w:rFonts w:asciiTheme="majorHAnsi" w:hAnsiTheme="majorHAnsi"/>
        </w:rPr>
        <w:t>produced</w:t>
      </w:r>
      <w:r w:rsidRPr="00ED447E">
        <w:rPr>
          <w:rFonts w:asciiTheme="majorHAnsi" w:hAnsiTheme="majorHAnsi"/>
          <w:spacing w:val="-19"/>
        </w:rPr>
        <w:t xml:space="preserve"> </w:t>
      </w:r>
      <w:r w:rsidRPr="00ED447E">
        <w:rPr>
          <w:rFonts w:asciiTheme="majorHAnsi" w:hAnsiTheme="majorHAnsi"/>
        </w:rPr>
        <w:t>thereby in</w:t>
      </w:r>
      <w:r w:rsidRPr="00ED447E">
        <w:rPr>
          <w:rFonts w:asciiTheme="majorHAnsi" w:hAnsiTheme="majorHAnsi"/>
          <w:spacing w:val="-4"/>
        </w:rPr>
        <w:t xml:space="preserve"> </w:t>
      </w:r>
      <w:r w:rsidRPr="00ED447E">
        <w:rPr>
          <w:rFonts w:asciiTheme="majorHAnsi" w:hAnsiTheme="majorHAnsi"/>
        </w:rPr>
        <w:t>association</w:t>
      </w:r>
      <w:r w:rsidRPr="00ED447E">
        <w:rPr>
          <w:rFonts w:asciiTheme="majorHAnsi" w:hAnsiTheme="majorHAnsi"/>
          <w:spacing w:val="-3"/>
        </w:rPr>
        <w:t xml:space="preserve"> </w:t>
      </w:r>
      <w:r w:rsidRPr="00ED447E">
        <w:rPr>
          <w:rFonts w:asciiTheme="majorHAnsi" w:hAnsiTheme="majorHAnsi"/>
        </w:rPr>
        <w:t>or</w:t>
      </w:r>
      <w:r w:rsidRPr="00ED447E">
        <w:rPr>
          <w:rFonts w:asciiTheme="majorHAnsi" w:hAnsiTheme="majorHAnsi"/>
          <w:spacing w:val="-2"/>
        </w:rPr>
        <w:t xml:space="preserve"> </w:t>
      </w:r>
      <w:r w:rsidRPr="00ED447E">
        <w:rPr>
          <w:rFonts w:asciiTheme="majorHAnsi" w:hAnsiTheme="majorHAnsi"/>
        </w:rPr>
        <w:t>combination</w:t>
      </w:r>
      <w:r w:rsidRPr="00ED447E">
        <w:rPr>
          <w:rFonts w:asciiTheme="majorHAnsi" w:hAnsiTheme="majorHAnsi"/>
          <w:spacing w:val="-2"/>
        </w:rPr>
        <w:t xml:space="preserve"> </w:t>
      </w:r>
      <w:r w:rsidRPr="00ED447E">
        <w:rPr>
          <w:rFonts w:asciiTheme="majorHAnsi" w:hAnsiTheme="majorHAnsi"/>
        </w:rPr>
        <w:t>with</w:t>
      </w:r>
      <w:r w:rsidRPr="00ED447E">
        <w:rPr>
          <w:rFonts w:asciiTheme="majorHAnsi" w:hAnsiTheme="majorHAnsi"/>
          <w:spacing w:val="-3"/>
        </w:rPr>
        <w:t xml:space="preserve"> </w:t>
      </w:r>
      <w:r w:rsidRPr="00ED447E">
        <w:rPr>
          <w:rFonts w:asciiTheme="majorHAnsi" w:hAnsiTheme="majorHAnsi"/>
        </w:rPr>
        <w:t>any</w:t>
      </w:r>
      <w:r w:rsidRPr="00ED447E">
        <w:rPr>
          <w:rFonts w:asciiTheme="majorHAnsi" w:hAnsiTheme="majorHAnsi"/>
          <w:spacing w:val="-6"/>
        </w:rPr>
        <w:t xml:space="preserve"> </w:t>
      </w:r>
      <w:r w:rsidRPr="00ED447E">
        <w:rPr>
          <w:rFonts w:asciiTheme="majorHAnsi" w:hAnsiTheme="majorHAnsi"/>
        </w:rPr>
        <w:t>other</w:t>
      </w:r>
      <w:r w:rsidRPr="00ED447E">
        <w:rPr>
          <w:rFonts w:asciiTheme="majorHAnsi" w:hAnsiTheme="majorHAnsi"/>
          <w:spacing w:val="-1"/>
        </w:rPr>
        <w:t xml:space="preserve"> </w:t>
      </w:r>
      <w:r w:rsidRPr="00ED447E">
        <w:rPr>
          <w:rFonts w:asciiTheme="majorHAnsi" w:hAnsiTheme="majorHAnsi"/>
        </w:rPr>
        <w:t>goods</w:t>
      </w:r>
      <w:r w:rsidRPr="00ED447E">
        <w:rPr>
          <w:rFonts w:asciiTheme="majorHAnsi" w:hAnsiTheme="majorHAnsi"/>
          <w:spacing w:val="-3"/>
        </w:rPr>
        <w:t xml:space="preserve"> </w:t>
      </w:r>
      <w:r w:rsidRPr="00ED447E">
        <w:rPr>
          <w:rFonts w:asciiTheme="majorHAnsi" w:hAnsiTheme="majorHAnsi"/>
        </w:rPr>
        <w:t>or</w:t>
      </w:r>
      <w:r w:rsidRPr="00ED447E">
        <w:rPr>
          <w:rFonts w:asciiTheme="majorHAnsi" w:hAnsiTheme="majorHAnsi"/>
          <w:spacing w:val="-5"/>
        </w:rPr>
        <w:t xml:space="preserve"> </w:t>
      </w:r>
      <w:r w:rsidRPr="00ED447E">
        <w:rPr>
          <w:rFonts w:asciiTheme="majorHAnsi" w:hAnsiTheme="majorHAnsi"/>
        </w:rPr>
        <w:t>services</w:t>
      </w:r>
      <w:r w:rsidRPr="00ED447E">
        <w:rPr>
          <w:rFonts w:asciiTheme="majorHAnsi" w:hAnsiTheme="majorHAnsi"/>
          <w:spacing w:val="-4"/>
        </w:rPr>
        <w:t xml:space="preserve"> </w:t>
      </w:r>
      <w:r w:rsidRPr="00ED447E">
        <w:rPr>
          <w:rFonts w:asciiTheme="majorHAnsi" w:hAnsiTheme="majorHAnsi"/>
        </w:rPr>
        <w:t>not</w:t>
      </w:r>
      <w:r w:rsidRPr="00ED447E">
        <w:rPr>
          <w:rFonts w:asciiTheme="majorHAnsi" w:hAnsiTheme="majorHAnsi"/>
          <w:spacing w:val="-5"/>
        </w:rPr>
        <w:t xml:space="preserve"> </w:t>
      </w:r>
      <w:r w:rsidRPr="00ED447E">
        <w:rPr>
          <w:rFonts w:asciiTheme="majorHAnsi" w:hAnsiTheme="majorHAnsi"/>
        </w:rPr>
        <w:t>supplied</w:t>
      </w:r>
      <w:r w:rsidRPr="00ED447E">
        <w:rPr>
          <w:rFonts w:asciiTheme="majorHAnsi" w:hAnsiTheme="majorHAnsi"/>
          <w:spacing w:val="-6"/>
        </w:rPr>
        <w:t xml:space="preserve"> </w:t>
      </w:r>
      <w:r w:rsidRPr="00ED447E">
        <w:rPr>
          <w:rFonts w:asciiTheme="majorHAnsi" w:hAnsiTheme="majorHAnsi"/>
          <w:spacing w:val="2"/>
        </w:rPr>
        <w:t>by</w:t>
      </w:r>
      <w:r w:rsidRPr="00ED447E">
        <w:rPr>
          <w:rFonts w:asciiTheme="majorHAnsi" w:hAnsiTheme="majorHAnsi"/>
          <w:spacing w:val="-6"/>
        </w:rPr>
        <w:t xml:space="preserve"> </w:t>
      </w:r>
      <w:r w:rsidRPr="00ED447E">
        <w:rPr>
          <w:rFonts w:asciiTheme="majorHAnsi" w:hAnsiTheme="majorHAnsi"/>
        </w:rPr>
        <w:t>the</w:t>
      </w:r>
      <w:r w:rsidRPr="00ED447E">
        <w:rPr>
          <w:rFonts w:asciiTheme="majorHAnsi" w:hAnsiTheme="majorHAnsi"/>
          <w:spacing w:val="-4"/>
        </w:rPr>
        <w:t xml:space="preserve"> </w:t>
      </w:r>
      <w:r w:rsidRPr="00ED447E">
        <w:rPr>
          <w:rFonts w:asciiTheme="majorHAnsi" w:hAnsiTheme="majorHAnsi"/>
        </w:rPr>
        <w:t>bidder, where</w:t>
      </w:r>
      <w:r w:rsidRPr="00ED447E">
        <w:rPr>
          <w:rFonts w:asciiTheme="majorHAnsi" w:hAnsiTheme="majorHAnsi"/>
          <w:spacing w:val="-20"/>
        </w:rPr>
        <w:t xml:space="preserve"> </w:t>
      </w:r>
      <w:r w:rsidRPr="00ED447E">
        <w:rPr>
          <w:rFonts w:asciiTheme="majorHAnsi" w:hAnsiTheme="majorHAnsi"/>
        </w:rPr>
        <w:t>the</w:t>
      </w:r>
      <w:r w:rsidRPr="00ED447E">
        <w:rPr>
          <w:rFonts w:asciiTheme="majorHAnsi" w:hAnsiTheme="majorHAnsi"/>
          <w:spacing w:val="-19"/>
        </w:rPr>
        <w:t xml:space="preserve"> </w:t>
      </w:r>
      <w:r w:rsidRPr="00ED447E">
        <w:rPr>
          <w:rFonts w:asciiTheme="majorHAnsi" w:hAnsiTheme="majorHAnsi"/>
        </w:rPr>
        <w:t>infringement</w:t>
      </w:r>
      <w:r w:rsidRPr="00ED447E">
        <w:rPr>
          <w:rFonts w:asciiTheme="majorHAnsi" w:hAnsiTheme="majorHAnsi"/>
          <w:spacing w:val="-20"/>
        </w:rPr>
        <w:t xml:space="preserve"> </w:t>
      </w:r>
      <w:r w:rsidRPr="00ED447E">
        <w:rPr>
          <w:rFonts w:asciiTheme="majorHAnsi" w:hAnsiTheme="majorHAnsi"/>
        </w:rPr>
        <w:t>arises</w:t>
      </w:r>
      <w:r w:rsidRPr="00ED447E">
        <w:rPr>
          <w:rFonts w:asciiTheme="majorHAnsi" w:hAnsiTheme="majorHAnsi"/>
          <w:spacing w:val="-21"/>
        </w:rPr>
        <w:t xml:space="preserve"> </w:t>
      </w:r>
      <w:r w:rsidRPr="00ED447E">
        <w:rPr>
          <w:rFonts w:asciiTheme="majorHAnsi" w:hAnsiTheme="majorHAnsi"/>
        </w:rPr>
        <w:t>because</w:t>
      </w:r>
      <w:r w:rsidRPr="00ED447E">
        <w:rPr>
          <w:rFonts w:asciiTheme="majorHAnsi" w:hAnsiTheme="majorHAnsi"/>
          <w:spacing w:val="-19"/>
        </w:rPr>
        <w:t xml:space="preserve"> </w:t>
      </w:r>
      <w:r w:rsidRPr="00ED447E">
        <w:rPr>
          <w:rFonts w:asciiTheme="majorHAnsi" w:hAnsiTheme="majorHAnsi"/>
        </w:rPr>
        <w:t>of</w:t>
      </w:r>
      <w:r w:rsidRPr="00ED447E">
        <w:rPr>
          <w:rFonts w:asciiTheme="majorHAnsi" w:hAnsiTheme="majorHAnsi"/>
          <w:spacing w:val="-19"/>
        </w:rPr>
        <w:t xml:space="preserve"> </w:t>
      </w:r>
      <w:r w:rsidRPr="00ED447E">
        <w:rPr>
          <w:rFonts w:asciiTheme="majorHAnsi" w:hAnsiTheme="majorHAnsi"/>
        </w:rPr>
        <w:t>such</w:t>
      </w:r>
      <w:r w:rsidRPr="00ED447E">
        <w:rPr>
          <w:rFonts w:asciiTheme="majorHAnsi" w:hAnsiTheme="majorHAnsi"/>
          <w:spacing w:val="-19"/>
        </w:rPr>
        <w:t xml:space="preserve"> </w:t>
      </w:r>
      <w:r w:rsidRPr="00ED447E">
        <w:rPr>
          <w:rFonts w:asciiTheme="majorHAnsi" w:hAnsiTheme="majorHAnsi"/>
        </w:rPr>
        <w:t>association</w:t>
      </w:r>
      <w:r w:rsidRPr="00ED447E">
        <w:rPr>
          <w:rFonts w:asciiTheme="majorHAnsi" w:hAnsiTheme="majorHAnsi"/>
          <w:spacing w:val="-22"/>
        </w:rPr>
        <w:t xml:space="preserve"> </w:t>
      </w:r>
      <w:r w:rsidRPr="00ED447E">
        <w:rPr>
          <w:rFonts w:asciiTheme="majorHAnsi" w:hAnsiTheme="majorHAnsi"/>
        </w:rPr>
        <w:t>or</w:t>
      </w:r>
      <w:r w:rsidRPr="00ED447E">
        <w:rPr>
          <w:rFonts w:asciiTheme="majorHAnsi" w:hAnsiTheme="majorHAnsi"/>
          <w:spacing w:val="-18"/>
        </w:rPr>
        <w:t xml:space="preserve"> </w:t>
      </w:r>
      <w:r w:rsidRPr="00ED447E">
        <w:rPr>
          <w:rFonts w:asciiTheme="majorHAnsi" w:hAnsiTheme="majorHAnsi"/>
        </w:rPr>
        <w:t>combination</w:t>
      </w:r>
      <w:r w:rsidRPr="00ED447E">
        <w:rPr>
          <w:rFonts w:asciiTheme="majorHAnsi" w:hAnsiTheme="majorHAnsi"/>
          <w:spacing w:val="-19"/>
        </w:rPr>
        <w:t xml:space="preserve"> </w:t>
      </w:r>
      <w:r w:rsidRPr="00ED447E">
        <w:rPr>
          <w:rFonts w:asciiTheme="majorHAnsi" w:hAnsiTheme="majorHAnsi"/>
        </w:rPr>
        <w:t>and</w:t>
      </w:r>
      <w:r w:rsidRPr="00ED447E">
        <w:rPr>
          <w:rFonts w:asciiTheme="majorHAnsi" w:hAnsiTheme="majorHAnsi"/>
          <w:spacing w:val="-18"/>
        </w:rPr>
        <w:t xml:space="preserve"> </w:t>
      </w:r>
      <w:r w:rsidRPr="00ED447E">
        <w:rPr>
          <w:rFonts w:asciiTheme="majorHAnsi" w:hAnsiTheme="majorHAnsi"/>
        </w:rPr>
        <w:t>not</w:t>
      </w:r>
      <w:r w:rsidRPr="00ED447E">
        <w:rPr>
          <w:rFonts w:asciiTheme="majorHAnsi" w:hAnsiTheme="majorHAnsi"/>
          <w:spacing w:val="-21"/>
        </w:rPr>
        <w:t xml:space="preserve"> </w:t>
      </w:r>
      <w:r w:rsidRPr="00ED447E">
        <w:rPr>
          <w:rFonts w:asciiTheme="majorHAnsi" w:hAnsiTheme="majorHAnsi"/>
        </w:rPr>
        <w:t>because of</w:t>
      </w:r>
      <w:r w:rsidRPr="00ED447E">
        <w:rPr>
          <w:rFonts w:asciiTheme="majorHAnsi" w:hAnsiTheme="majorHAnsi"/>
          <w:spacing w:val="-13"/>
        </w:rPr>
        <w:t xml:space="preserve"> </w:t>
      </w:r>
      <w:r w:rsidRPr="00ED447E">
        <w:rPr>
          <w:rFonts w:asciiTheme="majorHAnsi" w:hAnsiTheme="majorHAnsi"/>
        </w:rPr>
        <w:t>use</w:t>
      </w:r>
      <w:r w:rsidRPr="00ED447E">
        <w:rPr>
          <w:rFonts w:asciiTheme="majorHAnsi" w:hAnsiTheme="majorHAnsi"/>
          <w:spacing w:val="-10"/>
        </w:rPr>
        <w:t xml:space="preserve"> </w:t>
      </w:r>
      <w:r w:rsidRPr="00ED447E">
        <w:rPr>
          <w:rFonts w:asciiTheme="majorHAnsi" w:hAnsiTheme="majorHAnsi"/>
        </w:rPr>
        <w:t>of</w:t>
      </w:r>
      <w:r w:rsidRPr="00ED447E">
        <w:rPr>
          <w:rFonts w:asciiTheme="majorHAnsi" w:hAnsiTheme="majorHAnsi"/>
          <w:spacing w:val="-10"/>
        </w:rPr>
        <w:t xml:space="preserve"> </w:t>
      </w:r>
      <w:r w:rsidRPr="00ED447E">
        <w:rPr>
          <w:rFonts w:asciiTheme="majorHAnsi" w:hAnsiTheme="majorHAnsi"/>
        </w:rPr>
        <w:t>the</w:t>
      </w:r>
      <w:r w:rsidRPr="00ED447E">
        <w:rPr>
          <w:rFonts w:asciiTheme="majorHAnsi" w:hAnsiTheme="majorHAnsi"/>
          <w:spacing w:val="-9"/>
        </w:rPr>
        <w:t xml:space="preserve"> </w:t>
      </w:r>
      <w:r w:rsidRPr="00ED447E">
        <w:rPr>
          <w:rFonts w:asciiTheme="majorHAnsi" w:hAnsiTheme="majorHAnsi"/>
        </w:rPr>
        <w:t>system</w:t>
      </w:r>
      <w:r w:rsidRPr="00ED447E">
        <w:rPr>
          <w:rFonts w:asciiTheme="majorHAnsi" w:hAnsiTheme="majorHAnsi"/>
          <w:spacing w:val="-14"/>
        </w:rPr>
        <w:t xml:space="preserve"> </w:t>
      </w:r>
      <w:r w:rsidRPr="00ED447E">
        <w:rPr>
          <w:rFonts w:asciiTheme="majorHAnsi" w:hAnsiTheme="majorHAnsi"/>
        </w:rPr>
        <w:t>in</w:t>
      </w:r>
      <w:r w:rsidRPr="00ED447E">
        <w:rPr>
          <w:rFonts w:asciiTheme="majorHAnsi" w:hAnsiTheme="majorHAnsi"/>
          <w:spacing w:val="-11"/>
        </w:rPr>
        <w:t xml:space="preserve"> </w:t>
      </w:r>
      <w:r w:rsidRPr="00ED447E">
        <w:rPr>
          <w:rFonts w:asciiTheme="majorHAnsi" w:hAnsiTheme="majorHAnsi"/>
        </w:rPr>
        <w:t>its</w:t>
      </w:r>
      <w:r w:rsidRPr="00ED447E">
        <w:rPr>
          <w:rFonts w:asciiTheme="majorHAnsi" w:hAnsiTheme="majorHAnsi"/>
          <w:spacing w:val="-9"/>
        </w:rPr>
        <w:t xml:space="preserve"> </w:t>
      </w:r>
      <w:r w:rsidRPr="00ED447E">
        <w:rPr>
          <w:rFonts w:asciiTheme="majorHAnsi" w:hAnsiTheme="majorHAnsi"/>
        </w:rPr>
        <w:t>own</w:t>
      </w:r>
      <w:r w:rsidRPr="00ED447E">
        <w:rPr>
          <w:rFonts w:asciiTheme="majorHAnsi" w:hAnsiTheme="majorHAnsi"/>
          <w:spacing w:val="-13"/>
        </w:rPr>
        <w:t xml:space="preserve"> </w:t>
      </w:r>
      <w:r w:rsidRPr="00ED447E">
        <w:rPr>
          <w:rFonts w:asciiTheme="majorHAnsi" w:hAnsiTheme="majorHAnsi"/>
        </w:rPr>
        <w:t>right.</w:t>
      </w:r>
    </w:p>
    <w:p w14:paraId="198D7487" w14:textId="77777777" w:rsidR="00FF29B1" w:rsidRPr="00ED447E" w:rsidRDefault="00FF29B1" w:rsidP="00AA56BB">
      <w:pPr>
        <w:pStyle w:val="BodyText"/>
        <w:spacing w:line="276" w:lineRule="auto"/>
        <w:ind w:left="567"/>
        <w:rPr>
          <w:rFonts w:asciiTheme="majorHAnsi" w:hAnsiTheme="majorHAnsi"/>
          <w:sz w:val="22"/>
          <w:szCs w:val="22"/>
        </w:rPr>
      </w:pPr>
    </w:p>
    <w:p w14:paraId="62BC14B1" w14:textId="77777777" w:rsidR="00FF29B1" w:rsidRPr="00ED447E" w:rsidRDefault="008D6D86" w:rsidP="00975A4D">
      <w:pPr>
        <w:pStyle w:val="ListParagraph"/>
        <w:numPr>
          <w:ilvl w:val="0"/>
          <w:numId w:val="5"/>
        </w:numPr>
        <w:spacing w:line="276" w:lineRule="auto"/>
        <w:ind w:left="567" w:hanging="477"/>
        <w:rPr>
          <w:rFonts w:asciiTheme="majorHAnsi" w:hAnsiTheme="majorHAnsi"/>
        </w:rPr>
      </w:pPr>
      <w:r w:rsidRPr="00ED447E">
        <w:rPr>
          <w:rFonts w:asciiTheme="majorHAnsi" w:hAnsiTheme="majorHAnsi"/>
        </w:rPr>
        <w:t xml:space="preserve">If any proceedings are brought or any claim is made against the </w:t>
      </w:r>
      <w:r w:rsidR="00E701CC" w:rsidRPr="00ED447E">
        <w:rPr>
          <w:rFonts w:asciiTheme="majorHAnsi" w:hAnsiTheme="majorHAnsi"/>
        </w:rPr>
        <w:t>RECTPCL</w:t>
      </w:r>
      <w:r w:rsidRPr="00ED447E">
        <w:rPr>
          <w:rFonts w:asciiTheme="majorHAnsi" w:hAnsiTheme="majorHAnsi"/>
        </w:rPr>
        <w:t xml:space="preserve"> arising out of the matters referred to in Clause (i), the </w:t>
      </w:r>
      <w:r w:rsidR="00E701CC" w:rsidRPr="00ED447E">
        <w:rPr>
          <w:rFonts w:asciiTheme="majorHAnsi" w:hAnsiTheme="majorHAnsi"/>
        </w:rPr>
        <w:t>RECTPCL</w:t>
      </w:r>
      <w:r w:rsidRPr="00ED447E">
        <w:rPr>
          <w:rFonts w:asciiTheme="majorHAnsi" w:hAnsiTheme="majorHAnsi"/>
        </w:rPr>
        <w:t xml:space="preserve"> shall promptly give the bidders notice of such proceedings</w:t>
      </w:r>
      <w:r w:rsidRPr="00ED447E">
        <w:rPr>
          <w:rFonts w:asciiTheme="majorHAnsi" w:hAnsiTheme="majorHAnsi"/>
          <w:spacing w:val="-15"/>
        </w:rPr>
        <w:t xml:space="preserve"> </w:t>
      </w:r>
      <w:r w:rsidRPr="00ED447E">
        <w:rPr>
          <w:rFonts w:asciiTheme="majorHAnsi" w:hAnsiTheme="majorHAnsi"/>
        </w:rPr>
        <w:t>or</w:t>
      </w:r>
      <w:r w:rsidRPr="00ED447E">
        <w:rPr>
          <w:rFonts w:asciiTheme="majorHAnsi" w:hAnsiTheme="majorHAnsi"/>
          <w:spacing w:val="-16"/>
        </w:rPr>
        <w:t xml:space="preserve"> </w:t>
      </w:r>
      <w:r w:rsidRPr="00ED447E">
        <w:rPr>
          <w:rFonts w:asciiTheme="majorHAnsi" w:hAnsiTheme="majorHAnsi"/>
        </w:rPr>
        <w:t>claims,</w:t>
      </w:r>
      <w:r w:rsidRPr="00ED447E">
        <w:rPr>
          <w:rFonts w:asciiTheme="majorHAnsi" w:hAnsiTheme="majorHAnsi"/>
          <w:spacing w:val="-17"/>
        </w:rPr>
        <w:t xml:space="preserve"> </w:t>
      </w:r>
      <w:r w:rsidRPr="00ED447E">
        <w:rPr>
          <w:rFonts w:asciiTheme="majorHAnsi" w:hAnsiTheme="majorHAnsi"/>
        </w:rPr>
        <w:t>the</w:t>
      </w:r>
      <w:r w:rsidRPr="00ED447E">
        <w:rPr>
          <w:rFonts w:asciiTheme="majorHAnsi" w:hAnsiTheme="majorHAnsi"/>
          <w:spacing w:val="-16"/>
        </w:rPr>
        <w:t xml:space="preserve"> </w:t>
      </w:r>
      <w:r w:rsidRPr="00ED447E">
        <w:rPr>
          <w:rFonts w:asciiTheme="majorHAnsi" w:hAnsiTheme="majorHAnsi"/>
        </w:rPr>
        <w:t>bidder</w:t>
      </w:r>
      <w:r w:rsidRPr="00ED447E">
        <w:rPr>
          <w:rFonts w:asciiTheme="majorHAnsi" w:hAnsiTheme="majorHAnsi"/>
          <w:spacing w:val="-16"/>
        </w:rPr>
        <w:t xml:space="preserve"> </w:t>
      </w:r>
      <w:r w:rsidRPr="00ED447E">
        <w:rPr>
          <w:rFonts w:asciiTheme="majorHAnsi" w:hAnsiTheme="majorHAnsi"/>
        </w:rPr>
        <w:t>shall</w:t>
      </w:r>
      <w:r w:rsidRPr="00ED447E">
        <w:rPr>
          <w:rFonts w:asciiTheme="majorHAnsi" w:hAnsiTheme="majorHAnsi"/>
          <w:spacing w:val="-16"/>
        </w:rPr>
        <w:t xml:space="preserve"> </w:t>
      </w:r>
      <w:r w:rsidRPr="00ED447E">
        <w:rPr>
          <w:rFonts w:asciiTheme="majorHAnsi" w:hAnsiTheme="majorHAnsi"/>
        </w:rPr>
        <w:t>have</w:t>
      </w:r>
      <w:r w:rsidRPr="00ED447E">
        <w:rPr>
          <w:rFonts w:asciiTheme="majorHAnsi" w:hAnsiTheme="majorHAnsi"/>
          <w:spacing w:val="-15"/>
        </w:rPr>
        <w:t xml:space="preserve"> </w:t>
      </w:r>
      <w:r w:rsidRPr="00ED447E">
        <w:rPr>
          <w:rFonts w:asciiTheme="majorHAnsi" w:hAnsiTheme="majorHAnsi"/>
        </w:rPr>
        <w:t>sole</w:t>
      </w:r>
      <w:r w:rsidRPr="00ED447E">
        <w:rPr>
          <w:rFonts w:asciiTheme="majorHAnsi" w:hAnsiTheme="majorHAnsi"/>
          <w:spacing w:val="-14"/>
        </w:rPr>
        <w:t xml:space="preserve"> </w:t>
      </w:r>
      <w:r w:rsidRPr="00ED447E">
        <w:rPr>
          <w:rFonts w:asciiTheme="majorHAnsi" w:hAnsiTheme="majorHAnsi"/>
        </w:rPr>
        <w:t>control</w:t>
      </w:r>
      <w:r w:rsidRPr="00ED447E">
        <w:rPr>
          <w:rFonts w:asciiTheme="majorHAnsi" w:hAnsiTheme="majorHAnsi"/>
          <w:spacing w:val="-17"/>
        </w:rPr>
        <w:t xml:space="preserve"> </w:t>
      </w:r>
      <w:r w:rsidRPr="00ED447E">
        <w:rPr>
          <w:rFonts w:asciiTheme="majorHAnsi" w:hAnsiTheme="majorHAnsi"/>
        </w:rPr>
        <w:t>on</w:t>
      </w:r>
      <w:r w:rsidRPr="00ED447E">
        <w:rPr>
          <w:rFonts w:asciiTheme="majorHAnsi" w:hAnsiTheme="majorHAnsi"/>
          <w:spacing w:val="-15"/>
        </w:rPr>
        <w:t xml:space="preserve"> </w:t>
      </w:r>
      <w:r w:rsidRPr="00ED447E">
        <w:rPr>
          <w:rFonts w:asciiTheme="majorHAnsi" w:hAnsiTheme="majorHAnsi"/>
        </w:rPr>
        <w:t>the</w:t>
      </w:r>
      <w:r w:rsidRPr="00ED447E">
        <w:rPr>
          <w:rFonts w:asciiTheme="majorHAnsi" w:hAnsiTheme="majorHAnsi"/>
          <w:spacing w:val="-16"/>
        </w:rPr>
        <w:t xml:space="preserve"> </w:t>
      </w:r>
      <w:r w:rsidRPr="00ED447E">
        <w:rPr>
          <w:rFonts w:asciiTheme="majorHAnsi" w:hAnsiTheme="majorHAnsi"/>
        </w:rPr>
        <w:t>conduct</w:t>
      </w:r>
      <w:r w:rsidRPr="00ED447E">
        <w:rPr>
          <w:rFonts w:asciiTheme="majorHAnsi" w:hAnsiTheme="majorHAnsi"/>
          <w:spacing w:val="-13"/>
        </w:rPr>
        <w:t xml:space="preserve"> </w:t>
      </w:r>
      <w:r w:rsidRPr="00ED447E">
        <w:rPr>
          <w:rFonts w:asciiTheme="majorHAnsi" w:hAnsiTheme="majorHAnsi"/>
        </w:rPr>
        <w:t>of</w:t>
      </w:r>
      <w:r w:rsidRPr="00ED447E">
        <w:rPr>
          <w:rFonts w:asciiTheme="majorHAnsi" w:hAnsiTheme="majorHAnsi"/>
          <w:spacing w:val="-17"/>
        </w:rPr>
        <w:t xml:space="preserve"> </w:t>
      </w:r>
      <w:r w:rsidRPr="00ED447E">
        <w:rPr>
          <w:rFonts w:asciiTheme="majorHAnsi" w:hAnsiTheme="majorHAnsi"/>
        </w:rPr>
        <w:t>such</w:t>
      </w:r>
      <w:r w:rsidRPr="00ED447E">
        <w:rPr>
          <w:rFonts w:asciiTheme="majorHAnsi" w:hAnsiTheme="majorHAnsi"/>
          <w:spacing w:val="-16"/>
        </w:rPr>
        <w:t xml:space="preserve"> </w:t>
      </w:r>
      <w:r w:rsidRPr="00ED447E">
        <w:rPr>
          <w:rFonts w:asciiTheme="majorHAnsi" w:hAnsiTheme="majorHAnsi"/>
        </w:rPr>
        <w:t>proceedings</w:t>
      </w:r>
      <w:r w:rsidRPr="00ED447E">
        <w:rPr>
          <w:rFonts w:asciiTheme="majorHAnsi" w:hAnsiTheme="majorHAnsi"/>
          <w:spacing w:val="-17"/>
        </w:rPr>
        <w:t xml:space="preserve"> </w:t>
      </w:r>
      <w:r w:rsidRPr="00ED447E">
        <w:rPr>
          <w:rFonts w:asciiTheme="majorHAnsi" w:hAnsiTheme="majorHAnsi"/>
        </w:rPr>
        <w:t>or claim</w:t>
      </w:r>
      <w:r w:rsidRPr="00ED447E">
        <w:rPr>
          <w:rFonts w:asciiTheme="majorHAnsi" w:hAnsiTheme="majorHAnsi"/>
          <w:spacing w:val="-32"/>
        </w:rPr>
        <w:t xml:space="preserve"> </w:t>
      </w:r>
      <w:r w:rsidRPr="00ED447E">
        <w:rPr>
          <w:rFonts w:asciiTheme="majorHAnsi" w:hAnsiTheme="majorHAnsi"/>
        </w:rPr>
        <w:t>and</w:t>
      </w:r>
      <w:r w:rsidRPr="00ED447E">
        <w:rPr>
          <w:rFonts w:asciiTheme="majorHAnsi" w:hAnsiTheme="majorHAnsi"/>
          <w:spacing w:val="-33"/>
        </w:rPr>
        <w:t xml:space="preserve"> </w:t>
      </w:r>
      <w:r w:rsidRPr="00ED447E">
        <w:rPr>
          <w:rFonts w:asciiTheme="majorHAnsi" w:hAnsiTheme="majorHAnsi"/>
        </w:rPr>
        <w:t>any</w:t>
      </w:r>
      <w:r w:rsidRPr="00ED447E">
        <w:rPr>
          <w:rFonts w:asciiTheme="majorHAnsi" w:hAnsiTheme="majorHAnsi"/>
          <w:spacing w:val="-33"/>
        </w:rPr>
        <w:t xml:space="preserve"> </w:t>
      </w:r>
      <w:r w:rsidRPr="00ED447E">
        <w:rPr>
          <w:rFonts w:asciiTheme="majorHAnsi" w:hAnsiTheme="majorHAnsi"/>
        </w:rPr>
        <w:t>negotiations</w:t>
      </w:r>
      <w:r w:rsidRPr="00ED447E">
        <w:rPr>
          <w:rFonts w:asciiTheme="majorHAnsi" w:hAnsiTheme="majorHAnsi"/>
          <w:spacing w:val="-31"/>
        </w:rPr>
        <w:t xml:space="preserve"> </w:t>
      </w:r>
      <w:r w:rsidRPr="00ED447E">
        <w:rPr>
          <w:rFonts w:asciiTheme="majorHAnsi" w:hAnsiTheme="majorHAnsi"/>
        </w:rPr>
        <w:t>for</w:t>
      </w:r>
      <w:r w:rsidRPr="00ED447E">
        <w:rPr>
          <w:rFonts w:asciiTheme="majorHAnsi" w:hAnsiTheme="majorHAnsi"/>
          <w:spacing w:val="-30"/>
        </w:rPr>
        <w:t xml:space="preserve"> </w:t>
      </w:r>
      <w:r w:rsidRPr="00ED447E">
        <w:rPr>
          <w:rFonts w:asciiTheme="majorHAnsi" w:hAnsiTheme="majorHAnsi"/>
        </w:rPr>
        <w:t>the</w:t>
      </w:r>
      <w:r w:rsidRPr="00ED447E">
        <w:rPr>
          <w:rFonts w:asciiTheme="majorHAnsi" w:hAnsiTheme="majorHAnsi"/>
          <w:spacing w:val="-32"/>
        </w:rPr>
        <w:t xml:space="preserve"> </w:t>
      </w:r>
      <w:r w:rsidRPr="00ED447E">
        <w:rPr>
          <w:rFonts w:asciiTheme="majorHAnsi" w:hAnsiTheme="majorHAnsi"/>
        </w:rPr>
        <w:t>settlement</w:t>
      </w:r>
      <w:r w:rsidRPr="00ED447E">
        <w:rPr>
          <w:rFonts w:asciiTheme="majorHAnsi" w:hAnsiTheme="majorHAnsi"/>
          <w:spacing w:val="-32"/>
        </w:rPr>
        <w:t xml:space="preserve"> </w:t>
      </w:r>
      <w:r w:rsidRPr="00ED447E">
        <w:rPr>
          <w:rFonts w:asciiTheme="majorHAnsi" w:hAnsiTheme="majorHAnsi"/>
        </w:rPr>
        <w:t>of</w:t>
      </w:r>
      <w:r w:rsidRPr="00ED447E">
        <w:rPr>
          <w:rFonts w:asciiTheme="majorHAnsi" w:hAnsiTheme="majorHAnsi"/>
          <w:spacing w:val="-33"/>
        </w:rPr>
        <w:t xml:space="preserve"> </w:t>
      </w:r>
      <w:r w:rsidRPr="00ED447E">
        <w:rPr>
          <w:rFonts w:asciiTheme="majorHAnsi" w:hAnsiTheme="majorHAnsi"/>
        </w:rPr>
        <w:t>any</w:t>
      </w:r>
      <w:r w:rsidRPr="00ED447E">
        <w:rPr>
          <w:rFonts w:asciiTheme="majorHAnsi" w:hAnsiTheme="majorHAnsi"/>
          <w:spacing w:val="-30"/>
        </w:rPr>
        <w:t xml:space="preserve"> </w:t>
      </w:r>
      <w:r w:rsidRPr="00ED447E">
        <w:rPr>
          <w:rFonts w:asciiTheme="majorHAnsi" w:hAnsiTheme="majorHAnsi"/>
        </w:rPr>
        <w:t>such</w:t>
      </w:r>
      <w:r w:rsidRPr="00ED447E">
        <w:rPr>
          <w:rFonts w:asciiTheme="majorHAnsi" w:hAnsiTheme="majorHAnsi"/>
          <w:spacing w:val="-32"/>
        </w:rPr>
        <w:t xml:space="preserve"> </w:t>
      </w:r>
      <w:r w:rsidRPr="00ED447E">
        <w:rPr>
          <w:rFonts w:asciiTheme="majorHAnsi" w:hAnsiTheme="majorHAnsi"/>
        </w:rPr>
        <w:t>proceedings</w:t>
      </w:r>
      <w:r w:rsidRPr="00ED447E">
        <w:rPr>
          <w:rFonts w:asciiTheme="majorHAnsi" w:hAnsiTheme="majorHAnsi"/>
          <w:spacing w:val="-33"/>
        </w:rPr>
        <w:t xml:space="preserve"> </w:t>
      </w:r>
      <w:r w:rsidRPr="00ED447E">
        <w:rPr>
          <w:rFonts w:asciiTheme="majorHAnsi" w:hAnsiTheme="majorHAnsi"/>
        </w:rPr>
        <w:t>or</w:t>
      </w:r>
      <w:r w:rsidRPr="00ED447E">
        <w:rPr>
          <w:rFonts w:asciiTheme="majorHAnsi" w:hAnsiTheme="majorHAnsi"/>
          <w:spacing w:val="-31"/>
        </w:rPr>
        <w:t xml:space="preserve"> </w:t>
      </w:r>
      <w:r w:rsidRPr="00ED447E">
        <w:rPr>
          <w:rFonts w:asciiTheme="majorHAnsi" w:hAnsiTheme="majorHAnsi"/>
        </w:rPr>
        <w:t>claim</w:t>
      </w:r>
      <w:r w:rsidRPr="00ED447E">
        <w:rPr>
          <w:rFonts w:asciiTheme="majorHAnsi" w:hAnsiTheme="majorHAnsi"/>
          <w:spacing w:val="-30"/>
        </w:rPr>
        <w:t xml:space="preserve"> </w:t>
      </w:r>
      <w:r w:rsidRPr="00ED447E">
        <w:rPr>
          <w:rFonts w:asciiTheme="majorHAnsi" w:hAnsiTheme="majorHAnsi"/>
        </w:rPr>
        <w:t>and</w:t>
      </w:r>
      <w:r w:rsidRPr="00ED447E">
        <w:rPr>
          <w:rFonts w:asciiTheme="majorHAnsi" w:hAnsiTheme="majorHAnsi"/>
          <w:spacing w:val="-33"/>
        </w:rPr>
        <w:t xml:space="preserve"> </w:t>
      </w:r>
      <w:r w:rsidRPr="00ED447E">
        <w:rPr>
          <w:rFonts w:asciiTheme="majorHAnsi" w:hAnsiTheme="majorHAnsi"/>
        </w:rPr>
        <w:t>the</w:t>
      </w:r>
      <w:r w:rsidRPr="00ED447E">
        <w:rPr>
          <w:rFonts w:asciiTheme="majorHAnsi" w:hAnsiTheme="majorHAnsi"/>
          <w:spacing w:val="-31"/>
        </w:rPr>
        <w:t xml:space="preserve"> </w:t>
      </w:r>
      <w:r w:rsidR="00E701CC" w:rsidRPr="00ED447E">
        <w:rPr>
          <w:rFonts w:asciiTheme="majorHAnsi" w:hAnsiTheme="majorHAnsi"/>
        </w:rPr>
        <w:t>RECTPCL</w:t>
      </w:r>
      <w:r w:rsidRPr="00ED447E">
        <w:rPr>
          <w:rFonts w:asciiTheme="majorHAnsi" w:hAnsiTheme="majorHAnsi"/>
        </w:rPr>
        <w:t xml:space="preserve"> shall</w:t>
      </w:r>
      <w:r w:rsidRPr="00ED447E">
        <w:rPr>
          <w:rFonts w:asciiTheme="majorHAnsi" w:hAnsiTheme="majorHAnsi"/>
          <w:spacing w:val="-20"/>
        </w:rPr>
        <w:t xml:space="preserve"> </w:t>
      </w:r>
      <w:r w:rsidRPr="00ED447E">
        <w:rPr>
          <w:rFonts w:asciiTheme="majorHAnsi" w:hAnsiTheme="majorHAnsi"/>
        </w:rPr>
        <w:t>provide</w:t>
      </w:r>
      <w:r w:rsidRPr="00ED447E">
        <w:rPr>
          <w:rFonts w:asciiTheme="majorHAnsi" w:hAnsiTheme="majorHAnsi"/>
          <w:spacing w:val="-16"/>
        </w:rPr>
        <w:t xml:space="preserve"> </w:t>
      </w:r>
      <w:r w:rsidRPr="00ED447E">
        <w:rPr>
          <w:rFonts w:asciiTheme="majorHAnsi" w:hAnsiTheme="majorHAnsi"/>
        </w:rPr>
        <w:t>the</w:t>
      </w:r>
      <w:r w:rsidRPr="00ED447E">
        <w:rPr>
          <w:rFonts w:asciiTheme="majorHAnsi" w:hAnsiTheme="majorHAnsi"/>
          <w:spacing w:val="-16"/>
        </w:rPr>
        <w:t xml:space="preserve"> </w:t>
      </w:r>
      <w:r w:rsidRPr="00ED447E">
        <w:rPr>
          <w:rFonts w:asciiTheme="majorHAnsi" w:hAnsiTheme="majorHAnsi"/>
        </w:rPr>
        <w:t>bidder</w:t>
      </w:r>
      <w:r w:rsidRPr="00ED447E">
        <w:rPr>
          <w:rFonts w:asciiTheme="majorHAnsi" w:hAnsiTheme="majorHAnsi"/>
          <w:spacing w:val="-16"/>
        </w:rPr>
        <w:t xml:space="preserve"> </w:t>
      </w:r>
      <w:r w:rsidRPr="00ED447E">
        <w:rPr>
          <w:rFonts w:asciiTheme="majorHAnsi" w:hAnsiTheme="majorHAnsi"/>
        </w:rPr>
        <w:t>with</w:t>
      </w:r>
      <w:r w:rsidRPr="00ED447E">
        <w:rPr>
          <w:rFonts w:asciiTheme="majorHAnsi" w:hAnsiTheme="majorHAnsi"/>
          <w:spacing w:val="-20"/>
        </w:rPr>
        <w:t xml:space="preserve"> </w:t>
      </w:r>
      <w:r w:rsidRPr="00ED447E">
        <w:rPr>
          <w:rFonts w:asciiTheme="majorHAnsi" w:hAnsiTheme="majorHAnsi"/>
        </w:rPr>
        <w:t>the</w:t>
      </w:r>
      <w:r w:rsidRPr="00ED447E">
        <w:rPr>
          <w:rFonts w:asciiTheme="majorHAnsi" w:hAnsiTheme="majorHAnsi"/>
          <w:spacing w:val="-16"/>
        </w:rPr>
        <w:t xml:space="preserve"> </w:t>
      </w:r>
      <w:r w:rsidRPr="00ED447E">
        <w:rPr>
          <w:rFonts w:asciiTheme="majorHAnsi" w:hAnsiTheme="majorHAnsi"/>
        </w:rPr>
        <w:t>assistance,</w:t>
      </w:r>
      <w:r w:rsidRPr="00ED447E">
        <w:rPr>
          <w:rFonts w:asciiTheme="majorHAnsi" w:hAnsiTheme="majorHAnsi"/>
          <w:spacing w:val="-18"/>
        </w:rPr>
        <w:t xml:space="preserve"> </w:t>
      </w:r>
      <w:r w:rsidRPr="00ED447E">
        <w:rPr>
          <w:rFonts w:asciiTheme="majorHAnsi" w:hAnsiTheme="majorHAnsi"/>
        </w:rPr>
        <w:t>information,</w:t>
      </w:r>
      <w:r w:rsidRPr="00ED447E">
        <w:rPr>
          <w:rFonts w:asciiTheme="majorHAnsi" w:hAnsiTheme="majorHAnsi"/>
          <w:spacing w:val="-19"/>
        </w:rPr>
        <w:t xml:space="preserve"> </w:t>
      </w:r>
      <w:r w:rsidRPr="00ED447E">
        <w:rPr>
          <w:rFonts w:asciiTheme="majorHAnsi" w:hAnsiTheme="majorHAnsi"/>
        </w:rPr>
        <w:t>and</w:t>
      </w:r>
      <w:r w:rsidRPr="00ED447E">
        <w:rPr>
          <w:rFonts w:asciiTheme="majorHAnsi" w:hAnsiTheme="majorHAnsi"/>
          <w:spacing w:val="-17"/>
        </w:rPr>
        <w:t xml:space="preserve"> </w:t>
      </w:r>
      <w:r w:rsidRPr="00ED447E">
        <w:rPr>
          <w:rFonts w:asciiTheme="majorHAnsi" w:hAnsiTheme="majorHAnsi"/>
        </w:rPr>
        <w:t>authority</w:t>
      </w:r>
      <w:r w:rsidRPr="00ED447E">
        <w:rPr>
          <w:rFonts w:asciiTheme="majorHAnsi" w:hAnsiTheme="majorHAnsi"/>
          <w:spacing w:val="-18"/>
        </w:rPr>
        <w:t xml:space="preserve"> </w:t>
      </w:r>
      <w:r w:rsidRPr="00ED447E">
        <w:rPr>
          <w:rFonts w:asciiTheme="majorHAnsi" w:hAnsiTheme="majorHAnsi"/>
        </w:rPr>
        <w:t>reasonably</w:t>
      </w:r>
      <w:r w:rsidRPr="00ED447E">
        <w:rPr>
          <w:rFonts w:asciiTheme="majorHAnsi" w:hAnsiTheme="majorHAnsi"/>
          <w:spacing w:val="-18"/>
        </w:rPr>
        <w:t xml:space="preserve"> </w:t>
      </w:r>
      <w:r w:rsidRPr="00ED447E">
        <w:rPr>
          <w:rFonts w:asciiTheme="majorHAnsi" w:hAnsiTheme="majorHAnsi"/>
        </w:rPr>
        <w:t>necessary</w:t>
      </w:r>
      <w:r w:rsidRPr="00ED447E">
        <w:rPr>
          <w:rFonts w:asciiTheme="majorHAnsi" w:hAnsiTheme="majorHAnsi"/>
          <w:spacing w:val="-17"/>
        </w:rPr>
        <w:t xml:space="preserve"> </w:t>
      </w:r>
      <w:r w:rsidRPr="00ED447E">
        <w:rPr>
          <w:rFonts w:asciiTheme="majorHAnsi" w:hAnsiTheme="majorHAnsi"/>
        </w:rPr>
        <w:t>to perform the</w:t>
      </w:r>
      <w:r w:rsidRPr="00ED447E">
        <w:rPr>
          <w:rFonts w:asciiTheme="majorHAnsi" w:hAnsiTheme="majorHAnsi"/>
          <w:spacing w:val="-21"/>
        </w:rPr>
        <w:t xml:space="preserve"> </w:t>
      </w:r>
      <w:r w:rsidRPr="00ED447E">
        <w:rPr>
          <w:rFonts w:asciiTheme="majorHAnsi" w:hAnsiTheme="majorHAnsi"/>
        </w:rPr>
        <w:t>above.</w:t>
      </w:r>
    </w:p>
    <w:p w14:paraId="6472A63C" w14:textId="77777777" w:rsidR="00FF29B1" w:rsidRPr="00ED447E" w:rsidRDefault="00FF29B1" w:rsidP="00AA56BB">
      <w:pPr>
        <w:pStyle w:val="BodyText"/>
        <w:spacing w:line="276" w:lineRule="auto"/>
        <w:ind w:left="567"/>
        <w:rPr>
          <w:rFonts w:asciiTheme="majorHAnsi" w:hAnsiTheme="majorHAnsi"/>
          <w:sz w:val="22"/>
          <w:szCs w:val="22"/>
        </w:rPr>
      </w:pPr>
    </w:p>
    <w:p w14:paraId="1D604722" w14:textId="77777777" w:rsidR="00FF29B1" w:rsidRPr="00ED447E" w:rsidRDefault="008D6D86" w:rsidP="00975A4D">
      <w:pPr>
        <w:pStyle w:val="ListParagraph"/>
        <w:numPr>
          <w:ilvl w:val="0"/>
          <w:numId w:val="5"/>
        </w:numPr>
        <w:spacing w:line="276" w:lineRule="auto"/>
        <w:ind w:left="567" w:hanging="657"/>
        <w:rPr>
          <w:rFonts w:asciiTheme="majorHAnsi" w:hAnsiTheme="majorHAnsi"/>
        </w:rPr>
      </w:pPr>
      <w:r w:rsidRPr="00ED447E">
        <w:rPr>
          <w:rFonts w:asciiTheme="majorHAnsi" w:hAnsiTheme="majorHAnsi"/>
        </w:rPr>
        <w:t>If</w:t>
      </w:r>
      <w:r w:rsidRPr="00ED447E">
        <w:rPr>
          <w:rFonts w:asciiTheme="majorHAnsi" w:hAnsiTheme="majorHAnsi"/>
          <w:spacing w:val="-8"/>
        </w:rPr>
        <w:t xml:space="preserve"> </w:t>
      </w:r>
      <w:r w:rsidRPr="00ED447E">
        <w:rPr>
          <w:rFonts w:asciiTheme="majorHAnsi" w:hAnsiTheme="majorHAnsi"/>
        </w:rPr>
        <w:t>the</w:t>
      </w:r>
      <w:r w:rsidRPr="00ED447E">
        <w:rPr>
          <w:rFonts w:asciiTheme="majorHAnsi" w:hAnsiTheme="majorHAnsi"/>
          <w:spacing w:val="-4"/>
        </w:rPr>
        <w:t xml:space="preserve"> </w:t>
      </w:r>
      <w:r w:rsidRPr="00ED447E">
        <w:rPr>
          <w:rFonts w:asciiTheme="majorHAnsi" w:hAnsiTheme="majorHAnsi"/>
        </w:rPr>
        <w:t>Goods/</w:t>
      </w:r>
      <w:r w:rsidRPr="00ED447E">
        <w:rPr>
          <w:rFonts w:asciiTheme="majorHAnsi" w:hAnsiTheme="majorHAnsi"/>
          <w:spacing w:val="-7"/>
        </w:rPr>
        <w:t xml:space="preserve"> </w:t>
      </w:r>
      <w:r w:rsidRPr="00ED447E">
        <w:rPr>
          <w:rFonts w:asciiTheme="majorHAnsi" w:hAnsiTheme="majorHAnsi"/>
        </w:rPr>
        <w:t>Materials</w:t>
      </w:r>
      <w:r w:rsidRPr="00ED447E">
        <w:rPr>
          <w:rFonts w:asciiTheme="majorHAnsi" w:hAnsiTheme="majorHAnsi"/>
          <w:spacing w:val="-8"/>
        </w:rPr>
        <w:t xml:space="preserve"> </w:t>
      </w:r>
      <w:r w:rsidRPr="00ED447E">
        <w:rPr>
          <w:rFonts w:asciiTheme="majorHAnsi" w:hAnsiTheme="majorHAnsi"/>
        </w:rPr>
        <w:t>is</w:t>
      </w:r>
      <w:r w:rsidRPr="00ED447E">
        <w:rPr>
          <w:rFonts w:asciiTheme="majorHAnsi" w:hAnsiTheme="majorHAnsi"/>
          <w:spacing w:val="-7"/>
        </w:rPr>
        <w:t xml:space="preserve"> </w:t>
      </w:r>
      <w:r w:rsidRPr="00ED447E">
        <w:rPr>
          <w:rFonts w:asciiTheme="majorHAnsi" w:hAnsiTheme="majorHAnsi"/>
        </w:rPr>
        <w:t>held</w:t>
      </w:r>
      <w:r w:rsidRPr="00ED447E">
        <w:rPr>
          <w:rFonts w:asciiTheme="majorHAnsi" w:hAnsiTheme="majorHAnsi"/>
          <w:spacing w:val="-7"/>
        </w:rPr>
        <w:t xml:space="preserve"> </w:t>
      </w:r>
      <w:r w:rsidRPr="00ED447E">
        <w:rPr>
          <w:rFonts w:asciiTheme="majorHAnsi" w:hAnsiTheme="majorHAnsi"/>
        </w:rPr>
        <w:t>or</w:t>
      </w:r>
      <w:r w:rsidRPr="00ED447E">
        <w:rPr>
          <w:rFonts w:asciiTheme="majorHAnsi" w:hAnsiTheme="majorHAnsi"/>
          <w:spacing w:val="-8"/>
        </w:rPr>
        <w:t xml:space="preserve"> </w:t>
      </w:r>
      <w:r w:rsidRPr="00ED447E">
        <w:rPr>
          <w:rFonts w:asciiTheme="majorHAnsi" w:hAnsiTheme="majorHAnsi"/>
        </w:rPr>
        <w:t>is</w:t>
      </w:r>
      <w:r w:rsidRPr="00ED447E">
        <w:rPr>
          <w:rFonts w:asciiTheme="majorHAnsi" w:hAnsiTheme="majorHAnsi"/>
          <w:spacing w:val="-6"/>
        </w:rPr>
        <w:t xml:space="preserve"> </w:t>
      </w:r>
      <w:r w:rsidRPr="00ED447E">
        <w:rPr>
          <w:rFonts w:asciiTheme="majorHAnsi" w:hAnsiTheme="majorHAnsi"/>
        </w:rPr>
        <w:t>believed</w:t>
      </w:r>
      <w:r w:rsidRPr="00ED447E">
        <w:rPr>
          <w:rFonts w:asciiTheme="majorHAnsi" w:hAnsiTheme="majorHAnsi"/>
          <w:spacing w:val="-7"/>
        </w:rPr>
        <w:t xml:space="preserve"> </w:t>
      </w:r>
      <w:r w:rsidRPr="00ED447E">
        <w:rPr>
          <w:rFonts w:asciiTheme="majorHAnsi" w:hAnsiTheme="majorHAnsi"/>
        </w:rPr>
        <w:t>by</w:t>
      </w:r>
      <w:r w:rsidRPr="00ED447E">
        <w:rPr>
          <w:rFonts w:asciiTheme="majorHAnsi" w:hAnsiTheme="majorHAnsi"/>
          <w:spacing w:val="-8"/>
        </w:rPr>
        <w:t xml:space="preserve"> </w:t>
      </w:r>
      <w:r w:rsidRPr="00ED447E">
        <w:rPr>
          <w:rFonts w:asciiTheme="majorHAnsi" w:hAnsiTheme="majorHAnsi"/>
        </w:rPr>
        <w:t>the</w:t>
      </w:r>
      <w:r w:rsidRPr="00ED447E">
        <w:rPr>
          <w:rFonts w:asciiTheme="majorHAnsi" w:hAnsiTheme="majorHAnsi"/>
          <w:spacing w:val="-4"/>
        </w:rPr>
        <w:t xml:space="preserve"> </w:t>
      </w:r>
      <w:r w:rsidRPr="00ED447E">
        <w:rPr>
          <w:rFonts w:asciiTheme="majorHAnsi" w:hAnsiTheme="majorHAnsi"/>
        </w:rPr>
        <w:t>bidder</w:t>
      </w:r>
      <w:r w:rsidRPr="00ED447E">
        <w:rPr>
          <w:rFonts w:asciiTheme="majorHAnsi" w:hAnsiTheme="majorHAnsi"/>
          <w:spacing w:val="-8"/>
        </w:rPr>
        <w:t xml:space="preserve"> </w:t>
      </w:r>
      <w:r w:rsidRPr="00ED447E">
        <w:rPr>
          <w:rFonts w:asciiTheme="majorHAnsi" w:hAnsiTheme="majorHAnsi"/>
        </w:rPr>
        <w:t>to</w:t>
      </w:r>
      <w:r w:rsidRPr="00ED447E">
        <w:rPr>
          <w:rFonts w:asciiTheme="majorHAnsi" w:hAnsiTheme="majorHAnsi"/>
          <w:spacing w:val="-4"/>
        </w:rPr>
        <w:t xml:space="preserve"> </w:t>
      </w:r>
      <w:r w:rsidRPr="00ED447E">
        <w:rPr>
          <w:rFonts w:asciiTheme="majorHAnsi" w:hAnsiTheme="majorHAnsi"/>
        </w:rPr>
        <w:t>infringe,</w:t>
      </w:r>
      <w:r w:rsidRPr="00ED447E">
        <w:rPr>
          <w:rFonts w:asciiTheme="majorHAnsi" w:hAnsiTheme="majorHAnsi"/>
          <w:spacing w:val="-9"/>
        </w:rPr>
        <w:t xml:space="preserve"> </w:t>
      </w:r>
      <w:r w:rsidRPr="00ED447E">
        <w:rPr>
          <w:rFonts w:asciiTheme="majorHAnsi" w:hAnsiTheme="majorHAnsi"/>
        </w:rPr>
        <w:t>the</w:t>
      </w:r>
      <w:r w:rsidRPr="00ED447E">
        <w:rPr>
          <w:rFonts w:asciiTheme="majorHAnsi" w:hAnsiTheme="majorHAnsi"/>
          <w:spacing w:val="-4"/>
        </w:rPr>
        <w:t xml:space="preserve"> </w:t>
      </w:r>
      <w:r w:rsidRPr="00ED447E">
        <w:rPr>
          <w:rFonts w:asciiTheme="majorHAnsi" w:hAnsiTheme="majorHAnsi"/>
        </w:rPr>
        <w:t>bidder</w:t>
      </w:r>
      <w:r w:rsidRPr="00ED447E">
        <w:rPr>
          <w:rFonts w:asciiTheme="majorHAnsi" w:hAnsiTheme="majorHAnsi"/>
          <w:spacing w:val="-8"/>
        </w:rPr>
        <w:t xml:space="preserve"> </w:t>
      </w:r>
      <w:r w:rsidRPr="00ED447E">
        <w:rPr>
          <w:rFonts w:asciiTheme="majorHAnsi" w:hAnsiTheme="majorHAnsi"/>
        </w:rPr>
        <w:t>shall</w:t>
      </w:r>
      <w:r w:rsidRPr="00ED447E">
        <w:rPr>
          <w:rFonts w:asciiTheme="majorHAnsi" w:hAnsiTheme="majorHAnsi"/>
          <w:spacing w:val="-8"/>
        </w:rPr>
        <w:t xml:space="preserve"> </w:t>
      </w:r>
      <w:r w:rsidRPr="00ED447E">
        <w:rPr>
          <w:rFonts w:asciiTheme="majorHAnsi" w:hAnsiTheme="majorHAnsi"/>
        </w:rPr>
        <w:t>have</w:t>
      </w:r>
      <w:r w:rsidRPr="00ED447E">
        <w:rPr>
          <w:rFonts w:asciiTheme="majorHAnsi" w:hAnsiTheme="majorHAnsi"/>
          <w:spacing w:val="-10"/>
        </w:rPr>
        <w:t xml:space="preserve"> </w:t>
      </w:r>
      <w:r w:rsidRPr="00ED447E">
        <w:rPr>
          <w:rFonts w:asciiTheme="majorHAnsi" w:hAnsiTheme="majorHAnsi"/>
        </w:rPr>
        <w:t>the option, at its expense,</w:t>
      </w:r>
      <w:r w:rsidRPr="00ED447E">
        <w:rPr>
          <w:rFonts w:asciiTheme="majorHAnsi" w:hAnsiTheme="majorHAnsi"/>
          <w:spacing w:val="-43"/>
        </w:rPr>
        <w:t xml:space="preserve"> </w:t>
      </w:r>
      <w:r w:rsidRPr="00ED447E">
        <w:rPr>
          <w:rFonts w:asciiTheme="majorHAnsi" w:hAnsiTheme="majorHAnsi"/>
        </w:rPr>
        <w:t>to</w:t>
      </w:r>
    </w:p>
    <w:p w14:paraId="11959615" w14:textId="77777777" w:rsidR="00FF29B1" w:rsidRPr="00ED447E" w:rsidRDefault="00FF29B1" w:rsidP="00AA56BB">
      <w:pPr>
        <w:pStyle w:val="BodyText"/>
        <w:spacing w:line="276" w:lineRule="auto"/>
        <w:ind w:left="567"/>
        <w:rPr>
          <w:rFonts w:asciiTheme="majorHAnsi" w:hAnsiTheme="majorHAnsi"/>
          <w:sz w:val="22"/>
          <w:szCs w:val="22"/>
        </w:rPr>
      </w:pPr>
    </w:p>
    <w:p w14:paraId="32AB55FB" w14:textId="36FD8944" w:rsidR="00FF29B1" w:rsidRPr="00ED447E" w:rsidRDefault="008D6D86" w:rsidP="00975A4D">
      <w:pPr>
        <w:pStyle w:val="ListParagraph"/>
        <w:numPr>
          <w:ilvl w:val="1"/>
          <w:numId w:val="5"/>
        </w:numPr>
        <w:tabs>
          <w:tab w:val="left" w:pos="1661"/>
        </w:tabs>
        <w:spacing w:line="276" w:lineRule="auto"/>
        <w:ind w:left="567" w:hanging="338"/>
        <w:rPr>
          <w:rFonts w:asciiTheme="majorHAnsi" w:hAnsiTheme="majorHAnsi"/>
        </w:rPr>
      </w:pPr>
      <w:r w:rsidRPr="00ED447E">
        <w:rPr>
          <w:rFonts w:asciiTheme="majorHAnsi" w:hAnsiTheme="majorHAnsi"/>
        </w:rPr>
        <w:t>modify</w:t>
      </w:r>
      <w:r w:rsidRPr="00ED447E">
        <w:rPr>
          <w:rFonts w:asciiTheme="majorHAnsi" w:hAnsiTheme="majorHAnsi"/>
          <w:spacing w:val="-12"/>
        </w:rPr>
        <w:t xml:space="preserve"> </w:t>
      </w:r>
      <w:r w:rsidRPr="00ED447E">
        <w:rPr>
          <w:rFonts w:asciiTheme="majorHAnsi" w:hAnsiTheme="majorHAnsi"/>
        </w:rPr>
        <w:t>the</w:t>
      </w:r>
      <w:r w:rsidRPr="00ED447E">
        <w:rPr>
          <w:rFonts w:asciiTheme="majorHAnsi" w:hAnsiTheme="majorHAnsi"/>
          <w:spacing w:val="-14"/>
        </w:rPr>
        <w:t xml:space="preserve"> </w:t>
      </w:r>
      <w:r w:rsidRPr="00ED447E">
        <w:rPr>
          <w:rFonts w:asciiTheme="majorHAnsi" w:hAnsiTheme="majorHAnsi"/>
        </w:rPr>
        <w:t>goods,</w:t>
      </w:r>
      <w:r w:rsidRPr="00ED447E">
        <w:rPr>
          <w:rFonts w:asciiTheme="majorHAnsi" w:hAnsiTheme="majorHAnsi"/>
          <w:spacing w:val="-14"/>
        </w:rPr>
        <w:t xml:space="preserve"> </w:t>
      </w:r>
      <w:r w:rsidRPr="00ED447E">
        <w:rPr>
          <w:rFonts w:asciiTheme="majorHAnsi" w:hAnsiTheme="majorHAnsi"/>
        </w:rPr>
        <w:t>including</w:t>
      </w:r>
      <w:r w:rsidRPr="00ED447E">
        <w:rPr>
          <w:rFonts w:asciiTheme="majorHAnsi" w:hAnsiTheme="majorHAnsi"/>
          <w:spacing w:val="-14"/>
        </w:rPr>
        <w:t xml:space="preserve"> </w:t>
      </w:r>
      <w:r w:rsidRPr="00ED447E">
        <w:rPr>
          <w:rFonts w:asciiTheme="majorHAnsi" w:hAnsiTheme="majorHAnsi"/>
        </w:rPr>
        <w:t>the</w:t>
      </w:r>
      <w:r w:rsidRPr="00ED447E">
        <w:rPr>
          <w:rFonts w:asciiTheme="majorHAnsi" w:hAnsiTheme="majorHAnsi"/>
          <w:spacing w:val="-14"/>
        </w:rPr>
        <w:t xml:space="preserve"> </w:t>
      </w:r>
      <w:r w:rsidRPr="00ED447E">
        <w:rPr>
          <w:rFonts w:asciiTheme="majorHAnsi" w:hAnsiTheme="majorHAnsi"/>
        </w:rPr>
        <w:t>Materials</w:t>
      </w:r>
      <w:r w:rsidRPr="00ED447E">
        <w:rPr>
          <w:rFonts w:asciiTheme="majorHAnsi" w:hAnsiTheme="majorHAnsi"/>
          <w:spacing w:val="-17"/>
        </w:rPr>
        <w:t xml:space="preserve"> </w:t>
      </w:r>
      <w:r w:rsidRPr="00ED447E">
        <w:rPr>
          <w:rFonts w:asciiTheme="majorHAnsi" w:hAnsiTheme="majorHAnsi"/>
        </w:rPr>
        <w:t>or</w:t>
      </w:r>
      <w:r w:rsidRPr="00ED447E">
        <w:rPr>
          <w:rFonts w:asciiTheme="majorHAnsi" w:hAnsiTheme="majorHAnsi"/>
          <w:spacing w:val="-15"/>
        </w:rPr>
        <w:t xml:space="preserve"> </w:t>
      </w:r>
      <w:r w:rsidRPr="00ED447E">
        <w:rPr>
          <w:rFonts w:asciiTheme="majorHAnsi" w:hAnsiTheme="majorHAnsi"/>
        </w:rPr>
        <w:t>the</w:t>
      </w:r>
      <w:r w:rsidRPr="00ED447E">
        <w:rPr>
          <w:rFonts w:asciiTheme="majorHAnsi" w:hAnsiTheme="majorHAnsi"/>
          <w:spacing w:val="-15"/>
        </w:rPr>
        <w:t xml:space="preserve"> </w:t>
      </w:r>
      <w:r w:rsidRPr="00ED447E">
        <w:rPr>
          <w:rFonts w:asciiTheme="majorHAnsi" w:hAnsiTheme="majorHAnsi"/>
        </w:rPr>
        <w:t>Bidder</w:t>
      </w:r>
      <w:r w:rsidRPr="00ED447E">
        <w:rPr>
          <w:rFonts w:asciiTheme="majorHAnsi" w:hAnsiTheme="majorHAnsi"/>
          <w:spacing w:val="-14"/>
        </w:rPr>
        <w:t xml:space="preserve"> </w:t>
      </w:r>
      <w:r w:rsidRPr="00ED447E">
        <w:rPr>
          <w:rFonts w:asciiTheme="majorHAnsi" w:hAnsiTheme="majorHAnsi"/>
        </w:rPr>
        <w:t>Property</w:t>
      </w:r>
      <w:r w:rsidRPr="00ED447E">
        <w:rPr>
          <w:rFonts w:asciiTheme="majorHAnsi" w:hAnsiTheme="majorHAnsi"/>
          <w:spacing w:val="-14"/>
        </w:rPr>
        <w:t xml:space="preserve"> </w:t>
      </w:r>
      <w:r w:rsidRPr="00ED447E">
        <w:rPr>
          <w:rFonts w:asciiTheme="majorHAnsi" w:hAnsiTheme="majorHAnsi"/>
        </w:rPr>
        <w:t>to</w:t>
      </w:r>
      <w:r w:rsidRPr="00ED447E">
        <w:rPr>
          <w:rFonts w:asciiTheme="majorHAnsi" w:hAnsiTheme="majorHAnsi"/>
          <w:spacing w:val="-12"/>
        </w:rPr>
        <w:t xml:space="preserve"> </w:t>
      </w:r>
      <w:r w:rsidRPr="00ED447E">
        <w:rPr>
          <w:rFonts w:asciiTheme="majorHAnsi" w:hAnsiTheme="majorHAnsi"/>
        </w:rPr>
        <w:t>be</w:t>
      </w:r>
      <w:r w:rsidRPr="00ED447E">
        <w:rPr>
          <w:rFonts w:asciiTheme="majorHAnsi" w:hAnsiTheme="majorHAnsi"/>
          <w:spacing w:val="-14"/>
        </w:rPr>
        <w:t xml:space="preserve"> </w:t>
      </w:r>
      <w:r w:rsidRPr="00ED447E">
        <w:rPr>
          <w:rFonts w:asciiTheme="majorHAnsi" w:hAnsiTheme="majorHAnsi"/>
        </w:rPr>
        <w:t>non-infringing,</w:t>
      </w:r>
    </w:p>
    <w:p w14:paraId="3787C880" w14:textId="77777777" w:rsidR="00647B26" w:rsidRPr="00D71F22" w:rsidRDefault="00647B26" w:rsidP="00D71F22">
      <w:pPr>
        <w:pStyle w:val="ListParagraph"/>
        <w:tabs>
          <w:tab w:val="left" w:pos="1661"/>
        </w:tabs>
        <w:spacing w:line="276" w:lineRule="auto"/>
        <w:ind w:left="567" w:firstLine="0"/>
        <w:rPr>
          <w:rFonts w:asciiTheme="majorHAnsi" w:hAnsiTheme="majorHAnsi"/>
          <w:sz w:val="14"/>
        </w:rPr>
      </w:pPr>
    </w:p>
    <w:p w14:paraId="720E5A6B" w14:textId="6F23A552" w:rsidR="00FF29B1" w:rsidRPr="00ED447E" w:rsidRDefault="008D6D86" w:rsidP="00975A4D">
      <w:pPr>
        <w:pStyle w:val="ListParagraph"/>
        <w:numPr>
          <w:ilvl w:val="1"/>
          <w:numId w:val="5"/>
        </w:numPr>
        <w:tabs>
          <w:tab w:val="left" w:pos="1661"/>
        </w:tabs>
        <w:spacing w:line="276" w:lineRule="auto"/>
        <w:ind w:left="567" w:hanging="338"/>
        <w:rPr>
          <w:rFonts w:asciiTheme="majorHAnsi" w:hAnsiTheme="majorHAnsi"/>
        </w:rPr>
      </w:pPr>
      <w:r w:rsidRPr="00ED447E">
        <w:rPr>
          <w:rFonts w:asciiTheme="majorHAnsi" w:hAnsiTheme="majorHAnsi"/>
        </w:rPr>
        <w:t>obtain</w:t>
      </w:r>
      <w:r w:rsidRPr="00ED447E">
        <w:rPr>
          <w:rFonts w:asciiTheme="majorHAnsi" w:hAnsiTheme="majorHAnsi"/>
          <w:spacing w:val="-17"/>
        </w:rPr>
        <w:t xml:space="preserve"> </w:t>
      </w:r>
      <w:r w:rsidRPr="00ED447E">
        <w:rPr>
          <w:rFonts w:asciiTheme="majorHAnsi" w:hAnsiTheme="majorHAnsi"/>
        </w:rPr>
        <w:t>for</w:t>
      </w:r>
      <w:r w:rsidRPr="00ED447E">
        <w:rPr>
          <w:rFonts w:asciiTheme="majorHAnsi" w:hAnsiTheme="majorHAnsi"/>
          <w:spacing w:val="-13"/>
        </w:rPr>
        <w:t xml:space="preserve"> </w:t>
      </w:r>
      <w:r w:rsidRPr="00ED447E">
        <w:rPr>
          <w:rFonts w:asciiTheme="majorHAnsi" w:hAnsiTheme="majorHAnsi"/>
        </w:rPr>
        <w:t>the</w:t>
      </w:r>
      <w:r w:rsidRPr="00ED447E">
        <w:rPr>
          <w:rFonts w:asciiTheme="majorHAnsi" w:hAnsiTheme="majorHAnsi"/>
          <w:spacing w:val="-15"/>
        </w:rPr>
        <w:t xml:space="preserve"> </w:t>
      </w:r>
      <w:r w:rsidR="00E701CC" w:rsidRPr="00ED447E">
        <w:rPr>
          <w:rFonts w:asciiTheme="majorHAnsi" w:hAnsiTheme="majorHAnsi"/>
        </w:rPr>
        <w:t>RECTPCL</w:t>
      </w:r>
      <w:r w:rsidRPr="00ED447E">
        <w:rPr>
          <w:rFonts w:asciiTheme="majorHAnsi" w:hAnsiTheme="majorHAnsi"/>
          <w:spacing w:val="-17"/>
        </w:rPr>
        <w:t xml:space="preserve"> </w:t>
      </w:r>
      <w:r w:rsidRPr="00ED447E">
        <w:rPr>
          <w:rFonts w:asciiTheme="majorHAnsi" w:hAnsiTheme="majorHAnsi"/>
        </w:rPr>
        <w:t>a</w:t>
      </w:r>
      <w:r w:rsidRPr="00ED447E">
        <w:rPr>
          <w:rFonts w:asciiTheme="majorHAnsi" w:hAnsiTheme="majorHAnsi"/>
          <w:spacing w:val="-15"/>
        </w:rPr>
        <w:t xml:space="preserve"> </w:t>
      </w:r>
      <w:r w:rsidRPr="00ED447E">
        <w:rPr>
          <w:rFonts w:asciiTheme="majorHAnsi" w:hAnsiTheme="majorHAnsi"/>
        </w:rPr>
        <w:t>license</w:t>
      </w:r>
      <w:r w:rsidRPr="00ED447E">
        <w:rPr>
          <w:rFonts w:asciiTheme="majorHAnsi" w:hAnsiTheme="majorHAnsi"/>
          <w:spacing w:val="-15"/>
        </w:rPr>
        <w:t xml:space="preserve"> </w:t>
      </w:r>
      <w:r w:rsidRPr="00ED447E">
        <w:rPr>
          <w:rFonts w:asciiTheme="majorHAnsi" w:hAnsiTheme="majorHAnsi"/>
        </w:rPr>
        <w:t>to</w:t>
      </w:r>
      <w:r w:rsidRPr="00ED447E">
        <w:rPr>
          <w:rFonts w:asciiTheme="majorHAnsi" w:hAnsiTheme="majorHAnsi"/>
          <w:spacing w:val="-13"/>
        </w:rPr>
        <w:t xml:space="preserve"> </w:t>
      </w:r>
      <w:r w:rsidRPr="00ED447E">
        <w:rPr>
          <w:rFonts w:asciiTheme="majorHAnsi" w:hAnsiTheme="majorHAnsi"/>
        </w:rPr>
        <w:t>continue</w:t>
      </w:r>
      <w:r w:rsidRPr="00ED447E">
        <w:rPr>
          <w:rFonts w:asciiTheme="majorHAnsi" w:hAnsiTheme="majorHAnsi"/>
          <w:spacing w:val="-15"/>
        </w:rPr>
        <w:t xml:space="preserve"> </w:t>
      </w:r>
      <w:r w:rsidRPr="00ED447E">
        <w:rPr>
          <w:rFonts w:asciiTheme="majorHAnsi" w:hAnsiTheme="majorHAnsi"/>
        </w:rPr>
        <w:t>using</w:t>
      </w:r>
      <w:r w:rsidRPr="00ED447E">
        <w:rPr>
          <w:rFonts w:asciiTheme="majorHAnsi" w:hAnsiTheme="majorHAnsi"/>
          <w:spacing w:val="-13"/>
        </w:rPr>
        <w:t xml:space="preserve"> </w:t>
      </w:r>
      <w:r w:rsidRPr="00ED447E">
        <w:rPr>
          <w:rFonts w:asciiTheme="majorHAnsi" w:hAnsiTheme="majorHAnsi"/>
        </w:rPr>
        <w:t>the</w:t>
      </w:r>
      <w:r w:rsidRPr="00ED447E">
        <w:rPr>
          <w:rFonts w:asciiTheme="majorHAnsi" w:hAnsiTheme="majorHAnsi"/>
          <w:spacing w:val="-17"/>
        </w:rPr>
        <w:t xml:space="preserve"> </w:t>
      </w:r>
      <w:r w:rsidRPr="00ED447E">
        <w:rPr>
          <w:rFonts w:asciiTheme="majorHAnsi" w:hAnsiTheme="majorHAnsi"/>
        </w:rPr>
        <w:t>goods/</w:t>
      </w:r>
      <w:r w:rsidRPr="00ED447E">
        <w:rPr>
          <w:rFonts w:asciiTheme="majorHAnsi" w:hAnsiTheme="majorHAnsi"/>
          <w:spacing w:val="-18"/>
        </w:rPr>
        <w:t xml:space="preserve"> </w:t>
      </w:r>
      <w:r w:rsidRPr="00ED447E">
        <w:rPr>
          <w:rFonts w:asciiTheme="majorHAnsi" w:hAnsiTheme="majorHAnsi"/>
        </w:rPr>
        <w:t>Material,</w:t>
      </w:r>
      <w:r w:rsidRPr="00ED447E">
        <w:rPr>
          <w:rFonts w:asciiTheme="majorHAnsi" w:hAnsiTheme="majorHAnsi"/>
          <w:spacing w:val="-16"/>
        </w:rPr>
        <w:t xml:space="preserve"> </w:t>
      </w:r>
      <w:r w:rsidRPr="00ED447E">
        <w:rPr>
          <w:rFonts w:asciiTheme="majorHAnsi" w:hAnsiTheme="majorHAnsi"/>
        </w:rPr>
        <w:t>or</w:t>
      </w:r>
    </w:p>
    <w:p w14:paraId="458A3E4A" w14:textId="77777777" w:rsidR="00647B26" w:rsidRPr="00D71F22" w:rsidRDefault="00647B26" w:rsidP="00D71F22">
      <w:pPr>
        <w:pStyle w:val="ListParagraph"/>
        <w:tabs>
          <w:tab w:val="left" w:pos="1661"/>
        </w:tabs>
        <w:spacing w:line="276" w:lineRule="auto"/>
        <w:ind w:left="567" w:firstLine="0"/>
        <w:rPr>
          <w:rFonts w:asciiTheme="majorHAnsi" w:hAnsiTheme="majorHAnsi"/>
          <w:sz w:val="12"/>
        </w:rPr>
      </w:pPr>
    </w:p>
    <w:p w14:paraId="2BAFABB7" w14:textId="77777777" w:rsidR="00FF29B1" w:rsidRPr="00ED447E" w:rsidRDefault="008D6D86" w:rsidP="00975A4D">
      <w:pPr>
        <w:pStyle w:val="ListParagraph"/>
        <w:numPr>
          <w:ilvl w:val="1"/>
          <w:numId w:val="5"/>
        </w:numPr>
        <w:tabs>
          <w:tab w:val="left" w:pos="1661"/>
        </w:tabs>
        <w:spacing w:line="276" w:lineRule="auto"/>
        <w:ind w:left="567" w:hanging="338"/>
        <w:rPr>
          <w:rFonts w:asciiTheme="majorHAnsi" w:hAnsiTheme="majorHAnsi"/>
        </w:rPr>
      </w:pPr>
      <w:r w:rsidRPr="00ED447E">
        <w:rPr>
          <w:rFonts w:asciiTheme="majorHAnsi" w:hAnsiTheme="majorHAnsi"/>
        </w:rPr>
        <w:t>terminate</w:t>
      </w:r>
      <w:r w:rsidRPr="00ED447E">
        <w:rPr>
          <w:rFonts w:asciiTheme="majorHAnsi" w:hAnsiTheme="majorHAnsi"/>
          <w:spacing w:val="-12"/>
        </w:rPr>
        <w:t xml:space="preserve"> </w:t>
      </w:r>
      <w:r w:rsidRPr="00ED447E">
        <w:rPr>
          <w:rFonts w:asciiTheme="majorHAnsi" w:hAnsiTheme="majorHAnsi"/>
        </w:rPr>
        <w:t>the</w:t>
      </w:r>
      <w:r w:rsidRPr="00ED447E">
        <w:rPr>
          <w:rFonts w:asciiTheme="majorHAnsi" w:hAnsiTheme="majorHAnsi"/>
          <w:spacing w:val="-12"/>
        </w:rPr>
        <w:t xml:space="preserve"> </w:t>
      </w:r>
      <w:r w:rsidRPr="00ED447E">
        <w:rPr>
          <w:rFonts w:asciiTheme="majorHAnsi" w:hAnsiTheme="majorHAnsi"/>
        </w:rPr>
        <w:t>license</w:t>
      </w:r>
      <w:r w:rsidRPr="00ED447E">
        <w:rPr>
          <w:rFonts w:asciiTheme="majorHAnsi" w:hAnsiTheme="majorHAnsi"/>
          <w:spacing w:val="-9"/>
        </w:rPr>
        <w:t xml:space="preserve"> </w:t>
      </w:r>
      <w:r w:rsidRPr="00ED447E">
        <w:rPr>
          <w:rFonts w:asciiTheme="majorHAnsi" w:hAnsiTheme="majorHAnsi"/>
        </w:rPr>
        <w:t>for</w:t>
      </w:r>
      <w:r w:rsidRPr="00ED447E">
        <w:rPr>
          <w:rFonts w:asciiTheme="majorHAnsi" w:hAnsiTheme="majorHAnsi"/>
          <w:spacing w:val="-8"/>
        </w:rPr>
        <w:t xml:space="preserve"> </w:t>
      </w:r>
      <w:r w:rsidRPr="00ED447E">
        <w:rPr>
          <w:rFonts w:asciiTheme="majorHAnsi" w:hAnsiTheme="majorHAnsi"/>
        </w:rPr>
        <w:t>the</w:t>
      </w:r>
      <w:r w:rsidRPr="00ED447E">
        <w:rPr>
          <w:rFonts w:asciiTheme="majorHAnsi" w:hAnsiTheme="majorHAnsi"/>
          <w:spacing w:val="-10"/>
        </w:rPr>
        <w:t xml:space="preserve"> </w:t>
      </w:r>
      <w:r w:rsidRPr="00ED447E">
        <w:rPr>
          <w:rFonts w:asciiTheme="majorHAnsi" w:hAnsiTheme="majorHAnsi"/>
        </w:rPr>
        <w:t>infringing</w:t>
      </w:r>
      <w:r w:rsidRPr="00ED447E">
        <w:rPr>
          <w:rFonts w:asciiTheme="majorHAnsi" w:hAnsiTheme="majorHAnsi"/>
          <w:spacing w:val="-12"/>
        </w:rPr>
        <w:t xml:space="preserve"> </w:t>
      </w:r>
      <w:r w:rsidRPr="00ED447E">
        <w:rPr>
          <w:rFonts w:asciiTheme="majorHAnsi" w:hAnsiTheme="majorHAnsi"/>
        </w:rPr>
        <w:t>part</w:t>
      </w:r>
      <w:r w:rsidRPr="00ED447E">
        <w:rPr>
          <w:rFonts w:asciiTheme="majorHAnsi" w:hAnsiTheme="majorHAnsi"/>
          <w:spacing w:val="-11"/>
        </w:rPr>
        <w:t xml:space="preserve"> </w:t>
      </w:r>
      <w:r w:rsidRPr="00ED447E">
        <w:rPr>
          <w:rFonts w:asciiTheme="majorHAnsi" w:hAnsiTheme="majorHAnsi"/>
        </w:rPr>
        <w:t>and</w:t>
      </w:r>
      <w:r w:rsidRPr="00ED447E">
        <w:rPr>
          <w:rFonts w:asciiTheme="majorHAnsi" w:hAnsiTheme="majorHAnsi"/>
          <w:spacing w:val="-9"/>
        </w:rPr>
        <w:t xml:space="preserve"> </w:t>
      </w:r>
      <w:r w:rsidRPr="00ED447E">
        <w:rPr>
          <w:rFonts w:asciiTheme="majorHAnsi" w:hAnsiTheme="majorHAnsi"/>
        </w:rPr>
        <w:t>refund</w:t>
      </w:r>
      <w:r w:rsidRPr="00ED447E">
        <w:rPr>
          <w:rFonts w:asciiTheme="majorHAnsi" w:hAnsiTheme="majorHAnsi"/>
          <w:spacing w:val="-14"/>
        </w:rPr>
        <w:t xml:space="preserve"> </w:t>
      </w:r>
      <w:r w:rsidRPr="00ED447E">
        <w:rPr>
          <w:rFonts w:asciiTheme="majorHAnsi" w:hAnsiTheme="majorHAnsi"/>
        </w:rPr>
        <w:t>a</w:t>
      </w:r>
      <w:r w:rsidRPr="00ED447E">
        <w:rPr>
          <w:rFonts w:asciiTheme="majorHAnsi" w:hAnsiTheme="majorHAnsi"/>
          <w:spacing w:val="-9"/>
        </w:rPr>
        <w:t xml:space="preserve"> </w:t>
      </w:r>
      <w:r w:rsidRPr="00ED447E">
        <w:rPr>
          <w:rFonts w:asciiTheme="majorHAnsi" w:hAnsiTheme="majorHAnsi"/>
        </w:rPr>
        <w:t>pro</w:t>
      </w:r>
      <w:r w:rsidRPr="00ED447E">
        <w:rPr>
          <w:rFonts w:asciiTheme="majorHAnsi" w:hAnsiTheme="majorHAnsi"/>
          <w:spacing w:val="-12"/>
        </w:rPr>
        <w:t xml:space="preserve"> </w:t>
      </w:r>
      <w:r w:rsidRPr="00ED447E">
        <w:rPr>
          <w:rFonts w:asciiTheme="majorHAnsi" w:hAnsiTheme="majorHAnsi"/>
        </w:rPr>
        <w:t>rata</w:t>
      </w:r>
      <w:r w:rsidRPr="00ED447E">
        <w:rPr>
          <w:rFonts w:asciiTheme="majorHAnsi" w:hAnsiTheme="majorHAnsi"/>
          <w:spacing w:val="-12"/>
        </w:rPr>
        <w:t xml:space="preserve"> </w:t>
      </w:r>
      <w:r w:rsidRPr="00ED447E">
        <w:rPr>
          <w:rFonts w:asciiTheme="majorHAnsi" w:hAnsiTheme="majorHAnsi"/>
        </w:rPr>
        <w:t>portion</w:t>
      </w:r>
      <w:r w:rsidRPr="00ED447E">
        <w:rPr>
          <w:rFonts w:asciiTheme="majorHAnsi" w:hAnsiTheme="majorHAnsi"/>
          <w:spacing w:val="-9"/>
        </w:rPr>
        <w:t xml:space="preserve"> </w:t>
      </w:r>
      <w:r w:rsidRPr="00ED447E">
        <w:rPr>
          <w:rFonts w:asciiTheme="majorHAnsi" w:hAnsiTheme="majorHAnsi"/>
        </w:rPr>
        <w:t>of</w:t>
      </w:r>
      <w:r w:rsidRPr="00ED447E">
        <w:rPr>
          <w:rFonts w:asciiTheme="majorHAnsi" w:hAnsiTheme="majorHAnsi"/>
          <w:spacing w:val="-10"/>
        </w:rPr>
        <w:t xml:space="preserve"> </w:t>
      </w:r>
      <w:r w:rsidRPr="00ED447E">
        <w:rPr>
          <w:rFonts w:asciiTheme="majorHAnsi" w:hAnsiTheme="majorHAnsi"/>
        </w:rPr>
        <w:t>the</w:t>
      </w:r>
      <w:r w:rsidRPr="00ED447E">
        <w:rPr>
          <w:rFonts w:asciiTheme="majorHAnsi" w:hAnsiTheme="majorHAnsi"/>
          <w:spacing w:val="-10"/>
        </w:rPr>
        <w:t xml:space="preserve"> </w:t>
      </w:r>
      <w:r w:rsidRPr="00ED447E">
        <w:rPr>
          <w:rFonts w:asciiTheme="majorHAnsi" w:hAnsiTheme="majorHAnsi"/>
        </w:rPr>
        <w:t>fees</w:t>
      </w:r>
      <w:r w:rsidRPr="00ED447E">
        <w:rPr>
          <w:rFonts w:asciiTheme="majorHAnsi" w:hAnsiTheme="majorHAnsi"/>
          <w:spacing w:val="-14"/>
        </w:rPr>
        <w:t xml:space="preserve"> </w:t>
      </w:r>
      <w:r w:rsidRPr="00ED447E">
        <w:rPr>
          <w:rFonts w:asciiTheme="majorHAnsi" w:hAnsiTheme="majorHAnsi"/>
        </w:rPr>
        <w:t>paid</w:t>
      </w:r>
      <w:r w:rsidRPr="00ED447E">
        <w:rPr>
          <w:rFonts w:asciiTheme="majorHAnsi" w:hAnsiTheme="majorHAnsi"/>
          <w:spacing w:val="-15"/>
        </w:rPr>
        <w:t xml:space="preserve"> </w:t>
      </w:r>
      <w:r w:rsidRPr="00ED447E">
        <w:rPr>
          <w:rFonts w:asciiTheme="majorHAnsi" w:hAnsiTheme="majorHAnsi"/>
        </w:rPr>
        <w:t xml:space="preserve">for that portion. This provides for the bidder’s entire liability and the </w:t>
      </w:r>
      <w:r w:rsidR="00E701CC" w:rsidRPr="00ED447E">
        <w:rPr>
          <w:rFonts w:asciiTheme="majorHAnsi" w:hAnsiTheme="majorHAnsi"/>
        </w:rPr>
        <w:t>RECTPCL</w:t>
      </w:r>
      <w:r w:rsidRPr="00ED447E">
        <w:rPr>
          <w:rFonts w:asciiTheme="majorHAnsi" w:hAnsiTheme="majorHAnsi"/>
        </w:rPr>
        <w:t>’s exclusive remedy for claims of infringement of intellectual property rights related to the goods/ materials</w:t>
      </w:r>
      <w:r w:rsidRPr="00ED447E">
        <w:rPr>
          <w:rFonts w:asciiTheme="majorHAnsi" w:hAnsiTheme="majorHAnsi"/>
          <w:spacing w:val="-14"/>
        </w:rPr>
        <w:t xml:space="preserve"> </w:t>
      </w:r>
      <w:r w:rsidRPr="00ED447E">
        <w:rPr>
          <w:rFonts w:asciiTheme="majorHAnsi" w:hAnsiTheme="majorHAnsi"/>
        </w:rPr>
        <w:t>and</w:t>
      </w:r>
      <w:r w:rsidRPr="00ED447E">
        <w:rPr>
          <w:rFonts w:asciiTheme="majorHAnsi" w:hAnsiTheme="majorHAnsi"/>
          <w:spacing w:val="-13"/>
        </w:rPr>
        <w:t xml:space="preserve"> </w:t>
      </w:r>
      <w:r w:rsidRPr="00ED447E">
        <w:rPr>
          <w:rFonts w:asciiTheme="majorHAnsi" w:hAnsiTheme="majorHAnsi"/>
        </w:rPr>
        <w:t>the</w:t>
      </w:r>
      <w:r w:rsidRPr="00ED447E">
        <w:rPr>
          <w:rFonts w:asciiTheme="majorHAnsi" w:hAnsiTheme="majorHAnsi"/>
          <w:spacing w:val="-11"/>
        </w:rPr>
        <w:t xml:space="preserve"> </w:t>
      </w:r>
      <w:r w:rsidRPr="00ED447E">
        <w:rPr>
          <w:rFonts w:asciiTheme="majorHAnsi" w:hAnsiTheme="majorHAnsi"/>
        </w:rPr>
        <w:t>bidder</w:t>
      </w:r>
      <w:r w:rsidRPr="00ED447E">
        <w:rPr>
          <w:rFonts w:asciiTheme="majorHAnsi" w:hAnsiTheme="majorHAnsi"/>
          <w:spacing w:val="-11"/>
        </w:rPr>
        <w:t xml:space="preserve"> </w:t>
      </w:r>
      <w:r w:rsidRPr="00ED447E">
        <w:rPr>
          <w:rFonts w:asciiTheme="majorHAnsi" w:hAnsiTheme="majorHAnsi"/>
        </w:rPr>
        <w:t>Properties.</w:t>
      </w:r>
    </w:p>
    <w:p w14:paraId="0D5B543D" w14:textId="77777777" w:rsidR="00FF29B1" w:rsidRPr="00D71F22" w:rsidRDefault="00FF29B1" w:rsidP="00AA56BB">
      <w:pPr>
        <w:pStyle w:val="BodyText"/>
        <w:spacing w:line="276" w:lineRule="auto"/>
        <w:ind w:left="567"/>
        <w:rPr>
          <w:rFonts w:asciiTheme="majorHAnsi" w:hAnsiTheme="majorHAnsi"/>
          <w:b/>
          <w:sz w:val="22"/>
          <w:szCs w:val="22"/>
        </w:rPr>
      </w:pPr>
    </w:p>
    <w:p w14:paraId="03BB69F4" w14:textId="77777777" w:rsidR="00FF29B1" w:rsidRPr="00D71F22" w:rsidRDefault="008D6D86" w:rsidP="00975A4D">
      <w:pPr>
        <w:pStyle w:val="ListParagraph"/>
        <w:numPr>
          <w:ilvl w:val="0"/>
          <w:numId w:val="7"/>
        </w:numPr>
        <w:spacing w:line="276" w:lineRule="auto"/>
        <w:ind w:left="567" w:hanging="657"/>
        <w:rPr>
          <w:rFonts w:asciiTheme="majorHAnsi" w:hAnsiTheme="majorHAnsi"/>
          <w:b/>
        </w:rPr>
      </w:pPr>
      <w:r w:rsidRPr="00D71F22">
        <w:rPr>
          <w:rFonts w:asciiTheme="majorHAnsi" w:hAnsiTheme="majorHAnsi"/>
          <w:b/>
        </w:rPr>
        <w:t>NO</w:t>
      </w:r>
      <w:r w:rsidRPr="00D71F22">
        <w:rPr>
          <w:rFonts w:asciiTheme="majorHAnsi" w:hAnsiTheme="majorHAnsi"/>
          <w:b/>
          <w:spacing w:val="-10"/>
        </w:rPr>
        <w:t xml:space="preserve"> </w:t>
      </w:r>
      <w:r w:rsidRPr="00D71F22">
        <w:rPr>
          <w:rFonts w:asciiTheme="majorHAnsi" w:hAnsiTheme="majorHAnsi"/>
          <w:b/>
        </w:rPr>
        <w:t>SUSPENSION</w:t>
      </w:r>
      <w:r w:rsidRPr="00D71F22">
        <w:rPr>
          <w:rFonts w:asciiTheme="majorHAnsi" w:hAnsiTheme="majorHAnsi"/>
          <w:b/>
          <w:spacing w:val="-8"/>
        </w:rPr>
        <w:t xml:space="preserve"> </w:t>
      </w:r>
      <w:r w:rsidRPr="00D71F22">
        <w:rPr>
          <w:rFonts w:asciiTheme="majorHAnsi" w:hAnsiTheme="majorHAnsi"/>
          <w:b/>
        </w:rPr>
        <w:t>OF</w:t>
      </w:r>
      <w:r w:rsidRPr="00D71F22">
        <w:rPr>
          <w:rFonts w:asciiTheme="majorHAnsi" w:hAnsiTheme="majorHAnsi"/>
          <w:b/>
          <w:spacing w:val="-10"/>
        </w:rPr>
        <w:t xml:space="preserve"> </w:t>
      </w:r>
      <w:r w:rsidRPr="00D71F22">
        <w:rPr>
          <w:rFonts w:asciiTheme="majorHAnsi" w:hAnsiTheme="majorHAnsi"/>
          <w:b/>
        </w:rPr>
        <w:t>WORK</w:t>
      </w:r>
      <w:r w:rsidRPr="00D71F22">
        <w:rPr>
          <w:rFonts w:asciiTheme="majorHAnsi" w:hAnsiTheme="majorHAnsi"/>
          <w:b/>
          <w:spacing w:val="-8"/>
        </w:rPr>
        <w:t xml:space="preserve"> </w:t>
      </w:r>
      <w:r w:rsidRPr="00D71F22">
        <w:rPr>
          <w:rFonts w:asciiTheme="majorHAnsi" w:hAnsiTheme="majorHAnsi"/>
          <w:b/>
        </w:rPr>
        <w:t>&amp;</w:t>
      </w:r>
      <w:r w:rsidRPr="00D71F22">
        <w:rPr>
          <w:rFonts w:asciiTheme="majorHAnsi" w:hAnsiTheme="majorHAnsi"/>
          <w:b/>
          <w:spacing w:val="-7"/>
        </w:rPr>
        <w:t xml:space="preserve"> </w:t>
      </w:r>
      <w:r w:rsidRPr="00D71F22">
        <w:rPr>
          <w:rFonts w:asciiTheme="majorHAnsi" w:hAnsiTheme="majorHAnsi"/>
          <w:b/>
        </w:rPr>
        <w:t>RISK</w:t>
      </w:r>
      <w:r w:rsidRPr="00D71F22">
        <w:rPr>
          <w:rFonts w:asciiTheme="majorHAnsi" w:hAnsiTheme="majorHAnsi"/>
          <w:b/>
          <w:spacing w:val="-10"/>
        </w:rPr>
        <w:t xml:space="preserve"> </w:t>
      </w:r>
      <w:r w:rsidRPr="00D71F22">
        <w:rPr>
          <w:rFonts w:asciiTheme="majorHAnsi" w:hAnsiTheme="majorHAnsi"/>
          <w:b/>
        </w:rPr>
        <w:t>PURCHASE:</w:t>
      </w:r>
    </w:p>
    <w:p w14:paraId="47DC552F" w14:textId="77777777" w:rsidR="00FF29B1" w:rsidRPr="00ED447E" w:rsidRDefault="00FF29B1" w:rsidP="00AA56BB">
      <w:pPr>
        <w:pStyle w:val="BodyText"/>
        <w:spacing w:line="276" w:lineRule="auto"/>
        <w:ind w:left="567"/>
        <w:rPr>
          <w:rFonts w:asciiTheme="majorHAnsi" w:hAnsiTheme="majorHAnsi"/>
          <w:sz w:val="22"/>
          <w:szCs w:val="22"/>
        </w:rPr>
      </w:pPr>
    </w:p>
    <w:p w14:paraId="6ABCD7F8" w14:textId="6CA18331" w:rsidR="00FF29B1" w:rsidRPr="00ED447E" w:rsidRDefault="008D6D86" w:rsidP="00AA56BB">
      <w:pPr>
        <w:pStyle w:val="BodyText"/>
        <w:spacing w:line="276" w:lineRule="auto"/>
        <w:ind w:left="567"/>
        <w:rPr>
          <w:rFonts w:asciiTheme="majorHAnsi" w:hAnsiTheme="majorHAnsi"/>
          <w:b/>
          <w:sz w:val="22"/>
          <w:szCs w:val="22"/>
        </w:rPr>
      </w:pPr>
      <w:r w:rsidRPr="00D71F22">
        <w:rPr>
          <w:rFonts w:asciiTheme="majorHAnsi" w:hAnsiTheme="majorHAnsi"/>
          <w:b/>
          <w:sz w:val="22"/>
          <w:szCs w:val="22"/>
        </w:rPr>
        <w:t>NO SUSPENSION OF WORK</w:t>
      </w:r>
    </w:p>
    <w:p w14:paraId="0B32E843" w14:textId="77777777" w:rsidR="00647B26" w:rsidRPr="00D71F22" w:rsidRDefault="00647B26" w:rsidP="00AA56BB">
      <w:pPr>
        <w:pStyle w:val="BodyText"/>
        <w:spacing w:line="276" w:lineRule="auto"/>
        <w:ind w:left="567"/>
        <w:rPr>
          <w:rFonts w:asciiTheme="majorHAnsi" w:hAnsiTheme="majorHAnsi"/>
          <w:b/>
          <w:sz w:val="22"/>
          <w:szCs w:val="22"/>
        </w:rPr>
      </w:pPr>
    </w:p>
    <w:p w14:paraId="17BDC8AB" w14:textId="5B93BCAE" w:rsidR="00FF29B1" w:rsidRPr="00471B01" w:rsidRDefault="008D6D86" w:rsidP="00D71F22">
      <w:pPr>
        <w:pStyle w:val="BodyText"/>
        <w:spacing w:line="276" w:lineRule="auto"/>
        <w:ind w:left="540"/>
        <w:jc w:val="both"/>
        <w:rPr>
          <w:rFonts w:asciiTheme="majorHAnsi" w:hAnsiTheme="majorHAnsi"/>
          <w:sz w:val="22"/>
          <w:szCs w:val="22"/>
        </w:rPr>
      </w:pPr>
      <w:r w:rsidRPr="00471B01">
        <w:rPr>
          <w:rFonts w:asciiTheme="majorHAnsi" w:hAnsiTheme="majorHAnsi"/>
          <w:sz w:val="22"/>
          <w:szCs w:val="22"/>
        </w:rPr>
        <w:t xml:space="preserve">The obligations of the </w:t>
      </w:r>
      <w:r w:rsidR="00E701CC" w:rsidRPr="00471B01">
        <w:rPr>
          <w:rFonts w:asciiTheme="majorHAnsi" w:hAnsiTheme="majorHAnsi"/>
          <w:sz w:val="22"/>
          <w:szCs w:val="22"/>
        </w:rPr>
        <w:t>RECTPCL</w:t>
      </w:r>
      <w:r w:rsidRPr="00471B01">
        <w:rPr>
          <w:rFonts w:asciiTheme="majorHAnsi" w:hAnsiTheme="majorHAnsi"/>
          <w:sz w:val="22"/>
          <w:szCs w:val="22"/>
        </w:rPr>
        <w:t xml:space="preserve"> and the bidder shall not be altered by reasons of conciliation/ </w:t>
      </w:r>
      <w:r w:rsidRPr="00471B01">
        <w:rPr>
          <w:rFonts w:asciiTheme="majorHAnsi" w:hAnsiTheme="majorHAnsi"/>
          <w:sz w:val="22"/>
          <w:szCs w:val="22"/>
        </w:rPr>
        <w:lastRenderedPageBreak/>
        <w:t>arbitration</w:t>
      </w:r>
      <w:r w:rsidRPr="00471B01">
        <w:rPr>
          <w:rFonts w:asciiTheme="majorHAnsi" w:hAnsiTheme="majorHAnsi"/>
          <w:spacing w:val="-16"/>
          <w:sz w:val="22"/>
          <w:szCs w:val="22"/>
        </w:rPr>
        <w:t xml:space="preserve"> </w:t>
      </w:r>
      <w:r w:rsidRPr="00471B01">
        <w:rPr>
          <w:rFonts w:asciiTheme="majorHAnsi" w:hAnsiTheme="majorHAnsi"/>
          <w:sz w:val="22"/>
          <w:szCs w:val="22"/>
        </w:rPr>
        <w:t>being</w:t>
      </w:r>
      <w:r w:rsidRPr="00471B01">
        <w:rPr>
          <w:rFonts w:asciiTheme="majorHAnsi" w:hAnsiTheme="majorHAnsi"/>
          <w:spacing w:val="-12"/>
          <w:sz w:val="22"/>
          <w:szCs w:val="22"/>
        </w:rPr>
        <w:t xml:space="preserve"> </w:t>
      </w:r>
      <w:r w:rsidRPr="00471B01">
        <w:rPr>
          <w:rFonts w:asciiTheme="majorHAnsi" w:hAnsiTheme="majorHAnsi"/>
          <w:sz w:val="22"/>
          <w:szCs w:val="22"/>
        </w:rPr>
        <w:t>conducted</w:t>
      </w:r>
      <w:r w:rsidRPr="00471B01">
        <w:rPr>
          <w:rFonts w:asciiTheme="majorHAnsi" w:hAnsiTheme="majorHAnsi"/>
          <w:spacing w:val="-15"/>
          <w:sz w:val="22"/>
          <w:szCs w:val="22"/>
        </w:rPr>
        <w:t xml:space="preserve"> </w:t>
      </w:r>
      <w:r w:rsidRPr="00471B01">
        <w:rPr>
          <w:rFonts w:asciiTheme="majorHAnsi" w:hAnsiTheme="majorHAnsi"/>
          <w:sz w:val="22"/>
          <w:szCs w:val="22"/>
        </w:rPr>
        <w:t>during</w:t>
      </w:r>
      <w:r w:rsidRPr="00471B01">
        <w:rPr>
          <w:rFonts w:asciiTheme="majorHAnsi" w:hAnsiTheme="majorHAnsi"/>
          <w:spacing w:val="-14"/>
          <w:sz w:val="22"/>
          <w:szCs w:val="22"/>
        </w:rPr>
        <w:t xml:space="preserve"> </w:t>
      </w:r>
      <w:r w:rsidRPr="00471B01">
        <w:rPr>
          <w:rFonts w:asciiTheme="majorHAnsi" w:hAnsiTheme="majorHAnsi"/>
          <w:sz w:val="22"/>
          <w:szCs w:val="22"/>
        </w:rPr>
        <w:t>the</w:t>
      </w:r>
      <w:r w:rsidRPr="00471B01">
        <w:rPr>
          <w:rFonts w:asciiTheme="majorHAnsi" w:hAnsiTheme="majorHAnsi"/>
          <w:spacing w:val="-13"/>
          <w:sz w:val="22"/>
          <w:szCs w:val="22"/>
        </w:rPr>
        <w:t xml:space="preserve"> </w:t>
      </w:r>
      <w:r w:rsidRPr="00471B01">
        <w:rPr>
          <w:rFonts w:asciiTheme="majorHAnsi" w:hAnsiTheme="majorHAnsi"/>
          <w:sz w:val="22"/>
          <w:szCs w:val="22"/>
        </w:rPr>
        <w:t>progress</w:t>
      </w:r>
      <w:r w:rsidRPr="00471B01">
        <w:rPr>
          <w:rFonts w:asciiTheme="majorHAnsi" w:hAnsiTheme="majorHAnsi"/>
          <w:spacing w:val="-16"/>
          <w:sz w:val="22"/>
          <w:szCs w:val="22"/>
        </w:rPr>
        <w:t xml:space="preserve"> </w:t>
      </w:r>
      <w:r w:rsidRPr="00471B01">
        <w:rPr>
          <w:rFonts w:asciiTheme="majorHAnsi" w:hAnsiTheme="majorHAnsi"/>
          <w:sz w:val="22"/>
          <w:szCs w:val="22"/>
        </w:rPr>
        <w:t>of</w:t>
      </w:r>
      <w:r w:rsidRPr="00471B01">
        <w:rPr>
          <w:rFonts w:asciiTheme="majorHAnsi" w:hAnsiTheme="majorHAnsi"/>
          <w:spacing w:val="-11"/>
          <w:sz w:val="22"/>
          <w:szCs w:val="22"/>
        </w:rPr>
        <w:t xml:space="preserve"> </w:t>
      </w:r>
      <w:r w:rsidRPr="00471B01">
        <w:rPr>
          <w:rFonts w:asciiTheme="majorHAnsi" w:hAnsiTheme="majorHAnsi"/>
          <w:sz w:val="22"/>
          <w:szCs w:val="22"/>
        </w:rPr>
        <w:t>works.</w:t>
      </w:r>
      <w:r w:rsidRPr="00471B01">
        <w:rPr>
          <w:rFonts w:asciiTheme="majorHAnsi" w:hAnsiTheme="majorHAnsi"/>
          <w:spacing w:val="-12"/>
          <w:sz w:val="22"/>
          <w:szCs w:val="22"/>
        </w:rPr>
        <w:t xml:space="preserve"> </w:t>
      </w:r>
      <w:r w:rsidRPr="00471B01">
        <w:rPr>
          <w:rFonts w:asciiTheme="majorHAnsi" w:hAnsiTheme="majorHAnsi"/>
          <w:sz w:val="22"/>
          <w:szCs w:val="22"/>
        </w:rPr>
        <w:t>Neither</w:t>
      </w:r>
      <w:r w:rsidRPr="00471B01">
        <w:rPr>
          <w:rFonts w:asciiTheme="majorHAnsi" w:hAnsiTheme="majorHAnsi"/>
          <w:spacing w:val="-15"/>
          <w:sz w:val="22"/>
          <w:szCs w:val="22"/>
        </w:rPr>
        <w:t xml:space="preserve"> </w:t>
      </w:r>
      <w:r w:rsidRPr="00471B01">
        <w:rPr>
          <w:rFonts w:asciiTheme="majorHAnsi" w:hAnsiTheme="majorHAnsi"/>
          <w:sz w:val="22"/>
          <w:szCs w:val="22"/>
        </w:rPr>
        <w:t>party</w:t>
      </w:r>
      <w:r w:rsidRPr="00471B01">
        <w:rPr>
          <w:rFonts w:asciiTheme="majorHAnsi" w:hAnsiTheme="majorHAnsi"/>
          <w:spacing w:val="-16"/>
          <w:sz w:val="22"/>
          <w:szCs w:val="22"/>
        </w:rPr>
        <w:t xml:space="preserve"> </w:t>
      </w:r>
      <w:r w:rsidRPr="00471B01">
        <w:rPr>
          <w:rFonts w:asciiTheme="majorHAnsi" w:hAnsiTheme="majorHAnsi"/>
          <w:sz w:val="22"/>
          <w:szCs w:val="22"/>
        </w:rPr>
        <w:t>shall</w:t>
      </w:r>
      <w:r w:rsidRPr="00471B01">
        <w:rPr>
          <w:rFonts w:asciiTheme="majorHAnsi" w:hAnsiTheme="majorHAnsi"/>
          <w:spacing w:val="-14"/>
          <w:sz w:val="22"/>
          <w:szCs w:val="22"/>
        </w:rPr>
        <w:t xml:space="preserve"> </w:t>
      </w:r>
      <w:r w:rsidRPr="00471B01">
        <w:rPr>
          <w:rFonts w:asciiTheme="majorHAnsi" w:hAnsiTheme="majorHAnsi"/>
          <w:sz w:val="22"/>
          <w:szCs w:val="22"/>
        </w:rPr>
        <w:t>be</w:t>
      </w:r>
      <w:r w:rsidRPr="00471B01">
        <w:rPr>
          <w:rFonts w:asciiTheme="majorHAnsi" w:hAnsiTheme="majorHAnsi"/>
          <w:spacing w:val="-14"/>
          <w:sz w:val="22"/>
          <w:szCs w:val="22"/>
        </w:rPr>
        <w:t xml:space="preserve"> </w:t>
      </w:r>
      <w:r w:rsidRPr="00471B01">
        <w:rPr>
          <w:rFonts w:asciiTheme="majorHAnsi" w:hAnsiTheme="majorHAnsi"/>
          <w:sz w:val="22"/>
          <w:szCs w:val="22"/>
        </w:rPr>
        <w:t>entitled</w:t>
      </w:r>
      <w:r w:rsidRPr="00471B01">
        <w:rPr>
          <w:rFonts w:asciiTheme="majorHAnsi" w:hAnsiTheme="majorHAnsi"/>
          <w:spacing w:val="-14"/>
          <w:sz w:val="22"/>
          <w:szCs w:val="22"/>
        </w:rPr>
        <w:t xml:space="preserve"> </w:t>
      </w:r>
      <w:r w:rsidRPr="00471B01">
        <w:rPr>
          <w:rFonts w:asciiTheme="majorHAnsi" w:hAnsiTheme="majorHAnsi"/>
          <w:sz w:val="22"/>
          <w:szCs w:val="22"/>
        </w:rPr>
        <w:t>to</w:t>
      </w:r>
      <w:r w:rsidRPr="00471B01">
        <w:rPr>
          <w:rFonts w:asciiTheme="majorHAnsi" w:hAnsiTheme="majorHAnsi"/>
          <w:spacing w:val="-17"/>
          <w:sz w:val="22"/>
          <w:szCs w:val="22"/>
        </w:rPr>
        <w:t xml:space="preserve"> </w:t>
      </w:r>
      <w:r w:rsidRPr="00471B01">
        <w:rPr>
          <w:rFonts w:asciiTheme="majorHAnsi" w:hAnsiTheme="majorHAnsi"/>
          <w:sz w:val="22"/>
          <w:szCs w:val="22"/>
        </w:rPr>
        <w:t>suspend the</w:t>
      </w:r>
      <w:r w:rsidRPr="00471B01">
        <w:rPr>
          <w:rFonts w:asciiTheme="majorHAnsi" w:hAnsiTheme="majorHAnsi"/>
          <w:spacing w:val="-17"/>
          <w:sz w:val="22"/>
          <w:szCs w:val="22"/>
        </w:rPr>
        <w:t xml:space="preserve"> </w:t>
      </w:r>
      <w:r w:rsidRPr="00471B01">
        <w:rPr>
          <w:rFonts w:asciiTheme="majorHAnsi" w:hAnsiTheme="majorHAnsi"/>
          <w:sz w:val="22"/>
          <w:szCs w:val="22"/>
        </w:rPr>
        <w:t>work</w:t>
      </w:r>
      <w:r w:rsidRPr="00471B01">
        <w:rPr>
          <w:rFonts w:asciiTheme="majorHAnsi" w:hAnsiTheme="majorHAnsi"/>
          <w:spacing w:val="-18"/>
          <w:sz w:val="22"/>
          <w:szCs w:val="22"/>
        </w:rPr>
        <w:t xml:space="preserve"> </w:t>
      </w:r>
      <w:r w:rsidRPr="00471B01">
        <w:rPr>
          <w:rFonts w:asciiTheme="majorHAnsi" w:hAnsiTheme="majorHAnsi"/>
          <w:sz w:val="22"/>
          <w:szCs w:val="22"/>
        </w:rPr>
        <w:t>on</w:t>
      </w:r>
      <w:r w:rsidRPr="00471B01">
        <w:rPr>
          <w:rFonts w:asciiTheme="majorHAnsi" w:hAnsiTheme="majorHAnsi"/>
          <w:spacing w:val="-17"/>
          <w:sz w:val="22"/>
          <w:szCs w:val="22"/>
        </w:rPr>
        <w:t xml:space="preserve"> </w:t>
      </w:r>
      <w:r w:rsidRPr="00471B01">
        <w:rPr>
          <w:rFonts w:asciiTheme="majorHAnsi" w:hAnsiTheme="majorHAnsi"/>
          <w:sz w:val="22"/>
          <w:szCs w:val="22"/>
        </w:rPr>
        <w:t>account</w:t>
      </w:r>
      <w:r w:rsidRPr="00471B01">
        <w:rPr>
          <w:rFonts w:asciiTheme="majorHAnsi" w:hAnsiTheme="majorHAnsi"/>
          <w:spacing w:val="-14"/>
          <w:sz w:val="22"/>
          <w:szCs w:val="22"/>
        </w:rPr>
        <w:t xml:space="preserve"> </w:t>
      </w:r>
      <w:r w:rsidRPr="00471B01">
        <w:rPr>
          <w:rFonts w:asciiTheme="majorHAnsi" w:hAnsiTheme="majorHAnsi"/>
          <w:sz w:val="22"/>
          <w:szCs w:val="22"/>
        </w:rPr>
        <w:t>of</w:t>
      </w:r>
      <w:r w:rsidRPr="00471B01">
        <w:rPr>
          <w:rFonts w:asciiTheme="majorHAnsi" w:hAnsiTheme="majorHAnsi"/>
          <w:spacing w:val="-15"/>
          <w:sz w:val="22"/>
          <w:szCs w:val="22"/>
        </w:rPr>
        <w:t xml:space="preserve"> </w:t>
      </w:r>
      <w:r w:rsidRPr="00471B01">
        <w:rPr>
          <w:rFonts w:asciiTheme="majorHAnsi" w:hAnsiTheme="majorHAnsi"/>
          <w:sz w:val="22"/>
          <w:szCs w:val="22"/>
        </w:rPr>
        <w:t>conciliation/arbitration</w:t>
      </w:r>
      <w:r w:rsidRPr="00471B01">
        <w:rPr>
          <w:rFonts w:asciiTheme="majorHAnsi" w:hAnsiTheme="majorHAnsi"/>
          <w:spacing w:val="-17"/>
          <w:sz w:val="22"/>
          <w:szCs w:val="22"/>
        </w:rPr>
        <w:t xml:space="preserve"> </w:t>
      </w:r>
      <w:r w:rsidRPr="00471B01">
        <w:rPr>
          <w:rFonts w:asciiTheme="majorHAnsi" w:hAnsiTheme="majorHAnsi"/>
          <w:sz w:val="22"/>
          <w:szCs w:val="22"/>
        </w:rPr>
        <w:t>nor</w:t>
      </w:r>
      <w:r w:rsidRPr="00471B01">
        <w:rPr>
          <w:rFonts w:asciiTheme="majorHAnsi" w:hAnsiTheme="majorHAnsi"/>
          <w:spacing w:val="-17"/>
          <w:sz w:val="22"/>
          <w:szCs w:val="22"/>
        </w:rPr>
        <w:t xml:space="preserve"> </w:t>
      </w:r>
      <w:r w:rsidRPr="00471B01">
        <w:rPr>
          <w:rFonts w:asciiTheme="majorHAnsi" w:hAnsiTheme="majorHAnsi"/>
          <w:sz w:val="22"/>
          <w:szCs w:val="22"/>
        </w:rPr>
        <w:t>shall</w:t>
      </w:r>
      <w:r w:rsidRPr="00471B01">
        <w:rPr>
          <w:rFonts w:asciiTheme="majorHAnsi" w:hAnsiTheme="majorHAnsi"/>
          <w:spacing w:val="-16"/>
          <w:sz w:val="22"/>
          <w:szCs w:val="22"/>
        </w:rPr>
        <w:t xml:space="preserve"> </w:t>
      </w:r>
      <w:r w:rsidRPr="00471B01">
        <w:rPr>
          <w:rFonts w:asciiTheme="majorHAnsi" w:hAnsiTheme="majorHAnsi"/>
          <w:sz w:val="22"/>
          <w:szCs w:val="22"/>
        </w:rPr>
        <w:t>payments</w:t>
      </w:r>
      <w:r w:rsidRPr="00471B01">
        <w:rPr>
          <w:rFonts w:asciiTheme="majorHAnsi" w:hAnsiTheme="majorHAnsi"/>
          <w:spacing w:val="-20"/>
          <w:sz w:val="22"/>
          <w:szCs w:val="22"/>
        </w:rPr>
        <w:t xml:space="preserve"> </w:t>
      </w:r>
      <w:r w:rsidRPr="00471B01">
        <w:rPr>
          <w:rFonts w:asciiTheme="majorHAnsi" w:hAnsiTheme="majorHAnsi"/>
          <w:sz w:val="22"/>
          <w:szCs w:val="22"/>
        </w:rPr>
        <w:t>to</w:t>
      </w:r>
      <w:r w:rsidRPr="00471B01">
        <w:rPr>
          <w:rFonts w:asciiTheme="majorHAnsi" w:hAnsiTheme="majorHAnsi"/>
          <w:spacing w:val="-16"/>
          <w:sz w:val="22"/>
          <w:szCs w:val="22"/>
        </w:rPr>
        <w:t xml:space="preserve"> </w:t>
      </w:r>
      <w:r w:rsidRPr="00471B01">
        <w:rPr>
          <w:rFonts w:asciiTheme="majorHAnsi" w:hAnsiTheme="majorHAnsi"/>
          <w:sz w:val="22"/>
          <w:szCs w:val="22"/>
        </w:rPr>
        <w:t>the</w:t>
      </w:r>
      <w:r w:rsidRPr="00471B01">
        <w:rPr>
          <w:rFonts w:asciiTheme="majorHAnsi" w:hAnsiTheme="majorHAnsi"/>
          <w:spacing w:val="-16"/>
          <w:sz w:val="22"/>
          <w:szCs w:val="22"/>
        </w:rPr>
        <w:t xml:space="preserve"> </w:t>
      </w:r>
      <w:r w:rsidRPr="00471B01">
        <w:rPr>
          <w:rFonts w:asciiTheme="majorHAnsi" w:hAnsiTheme="majorHAnsi"/>
          <w:sz w:val="22"/>
          <w:szCs w:val="22"/>
        </w:rPr>
        <w:t>bidder</w:t>
      </w:r>
      <w:r w:rsidRPr="00471B01">
        <w:rPr>
          <w:rFonts w:asciiTheme="majorHAnsi" w:hAnsiTheme="majorHAnsi"/>
          <w:spacing w:val="-17"/>
          <w:sz w:val="22"/>
          <w:szCs w:val="22"/>
        </w:rPr>
        <w:t xml:space="preserve"> </w:t>
      </w:r>
      <w:r w:rsidRPr="00471B01">
        <w:rPr>
          <w:rFonts w:asciiTheme="majorHAnsi" w:hAnsiTheme="majorHAnsi"/>
          <w:sz w:val="22"/>
          <w:szCs w:val="22"/>
        </w:rPr>
        <w:t>continue</w:t>
      </w:r>
      <w:r w:rsidRPr="00471B01">
        <w:rPr>
          <w:rFonts w:asciiTheme="majorHAnsi" w:hAnsiTheme="majorHAnsi"/>
          <w:spacing w:val="-14"/>
          <w:sz w:val="22"/>
          <w:szCs w:val="22"/>
        </w:rPr>
        <w:t xml:space="preserve"> </w:t>
      </w:r>
      <w:r w:rsidRPr="00471B01">
        <w:rPr>
          <w:rFonts w:asciiTheme="majorHAnsi" w:hAnsiTheme="majorHAnsi"/>
          <w:sz w:val="22"/>
          <w:szCs w:val="22"/>
        </w:rPr>
        <w:t>to</w:t>
      </w:r>
      <w:r w:rsidRPr="00471B01">
        <w:rPr>
          <w:rFonts w:asciiTheme="majorHAnsi" w:hAnsiTheme="majorHAnsi"/>
          <w:spacing w:val="-16"/>
          <w:sz w:val="22"/>
          <w:szCs w:val="22"/>
        </w:rPr>
        <w:t xml:space="preserve"> </w:t>
      </w:r>
      <w:r w:rsidRPr="00471B01">
        <w:rPr>
          <w:rFonts w:asciiTheme="majorHAnsi" w:hAnsiTheme="majorHAnsi"/>
          <w:sz w:val="22"/>
          <w:szCs w:val="22"/>
        </w:rPr>
        <w:t>be</w:t>
      </w:r>
      <w:r w:rsidRPr="00471B01">
        <w:rPr>
          <w:rFonts w:asciiTheme="majorHAnsi" w:hAnsiTheme="majorHAnsi"/>
          <w:spacing w:val="-17"/>
          <w:sz w:val="22"/>
          <w:szCs w:val="22"/>
        </w:rPr>
        <w:t xml:space="preserve"> </w:t>
      </w:r>
      <w:r w:rsidRPr="00471B01">
        <w:rPr>
          <w:rFonts w:asciiTheme="majorHAnsi" w:hAnsiTheme="majorHAnsi"/>
          <w:sz w:val="22"/>
          <w:szCs w:val="22"/>
        </w:rPr>
        <w:t>made in</w:t>
      </w:r>
      <w:r w:rsidRPr="00471B01">
        <w:rPr>
          <w:rFonts w:asciiTheme="majorHAnsi" w:hAnsiTheme="majorHAnsi"/>
          <w:spacing w:val="-26"/>
          <w:sz w:val="22"/>
          <w:szCs w:val="22"/>
        </w:rPr>
        <w:t xml:space="preserve"> </w:t>
      </w:r>
      <w:r w:rsidRPr="00471B01">
        <w:rPr>
          <w:rFonts w:asciiTheme="majorHAnsi" w:hAnsiTheme="majorHAnsi"/>
          <w:sz w:val="22"/>
          <w:szCs w:val="22"/>
        </w:rPr>
        <w:t>terms</w:t>
      </w:r>
      <w:r w:rsidRPr="00471B01">
        <w:rPr>
          <w:rFonts w:asciiTheme="majorHAnsi" w:hAnsiTheme="majorHAnsi"/>
          <w:spacing w:val="-22"/>
          <w:sz w:val="22"/>
          <w:szCs w:val="22"/>
        </w:rPr>
        <w:t xml:space="preserve"> </w:t>
      </w:r>
      <w:r w:rsidRPr="00471B01">
        <w:rPr>
          <w:rFonts w:asciiTheme="majorHAnsi" w:hAnsiTheme="majorHAnsi"/>
          <w:sz w:val="22"/>
          <w:szCs w:val="22"/>
        </w:rPr>
        <w:t>of</w:t>
      </w:r>
      <w:r w:rsidRPr="00471B01">
        <w:rPr>
          <w:rFonts w:asciiTheme="majorHAnsi" w:hAnsiTheme="majorHAnsi"/>
          <w:spacing w:val="-23"/>
          <w:sz w:val="22"/>
          <w:szCs w:val="22"/>
        </w:rPr>
        <w:t xml:space="preserve"> </w:t>
      </w:r>
      <w:r w:rsidRPr="00471B01">
        <w:rPr>
          <w:rFonts w:asciiTheme="majorHAnsi" w:hAnsiTheme="majorHAnsi"/>
          <w:sz w:val="22"/>
          <w:szCs w:val="22"/>
        </w:rPr>
        <w:t>the</w:t>
      </w:r>
      <w:r w:rsidRPr="00471B01">
        <w:rPr>
          <w:rFonts w:asciiTheme="majorHAnsi" w:hAnsiTheme="majorHAnsi"/>
          <w:spacing w:val="-22"/>
          <w:sz w:val="22"/>
          <w:szCs w:val="22"/>
        </w:rPr>
        <w:t xml:space="preserve"> </w:t>
      </w:r>
      <w:r w:rsidRPr="00471B01">
        <w:rPr>
          <w:rFonts w:asciiTheme="majorHAnsi" w:hAnsiTheme="majorHAnsi"/>
          <w:sz w:val="22"/>
          <w:szCs w:val="22"/>
        </w:rPr>
        <w:t>contract.</w:t>
      </w:r>
      <w:r w:rsidRPr="00471B01">
        <w:rPr>
          <w:rFonts w:asciiTheme="majorHAnsi" w:hAnsiTheme="majorHAnsi"/>
          <w:spacing w:val="-22"/>
          <w:sz w:val="22"/>
          <w:szCs w:val="22"/>
        </w:rPr>
        <w:t xml:space="preserve"> </w:t>
      </w:r>
      <w:r w:rsidRPr="00471B01">
        <w:rPr>
          <w:rFonts w:asciiTheme="majorHAnsi" w:hAnsiTheme="majorHAnsi"/>
          <w:sz w:val="22"/>
          <w:szCs w:val="22"/>
        </w:rPr>
        <w:t>Subject</w:t>
      </w:r>
      <w:r w:rsidRPr="00471B01">
        <w:rPr>
          <w:rFonts w:asciiTheme="majorHAnsi" w:hAnsiTheme="majorHAnsi"/>
          <w:spacing w:val="-25"/>
          <w:sz w:val="22"/>
          <w:szCs w:val="22"/>
        </w:rPr>
        <w:t xml:space="preserve"> </w:t>
      </w:r>
      <w:r w:rsidRPr="00471B01">
        <w:rPr>
          <w:rFonts w:asciiTheme="majorHAnsi" w:hAnsiTheme="majorHAnsi"/>
          <w:sz w:val="22"/>
          <w:szCs w:val="22"/>
        </w:rPr>
        <w:t>to</w:t>
      </w:r>
      <w:r w:rsidRPr="00471B01">
        <w:rPr>
          <w:rFonts w:asciiTheme="majorHAnsi" w:hAnsiTheme="majorHAnsi"/>
          <w:spacing w:val="-24"/>
          <w:sz w:val="22"/>
          <w:szCs w:val="22"/>
        </w:rPr>
        <w:t xml:space="preserve"> </w:t>
      </w:r>
      <w:r w:rsidRPr="00471B01">
        <w:rPr>
          <w:rFonts w:asciiTheme="majorHAnsi" w:hAnsiTheme="majorHAnsi"/>
          <w:sz w:val="22"/>
          <w:szCs w:val="22"/>
        </w:rPr>
        <w:t>the</w:t>
      </w:r>
      <w:r w:rsidRPr="00471B01">
        <w:rPr>
          <w:rFonts w:asciiTheme="majorHAnsi" w:hAnsiTheme="majorHAnsi"/>
          <w:spacing w:val="-23"/>
          <w:sz w:val="22"/>
          <w:szCs w:val="22"/>
        </w:rPr>
        <w:t xml:space="preserve"> </w:t>
      </w:r>
      <w:r w:rsidRPr="00471B01">
        <w:rPr>
          <w:rFonts w:asciiTheme="majorHAnsi" w:hAnsiTheme="majorHAnsi"/>
          <w:sz w:val="22"/>
          <w:szCs w:val="22"/>
        </w:rPr>
        <w:t>above</w:t>
      </w:r>
      <w:r w:rsidRPr="00471B01">
        <w:rPr>
          <w:rFonts w:asciiTheme="majorHAnsi" w:hAnsiTheme="majorHAnsi"/>
          <w:spacing w:val="-25"/>
          <w:sz w:val="22"/>
          <w:szCs w:val="22"/>
        </w:rPr>
        <w:t xml:space="preserve"> </w:t>
      </w:r>
      <w:r w:rsidRPr="00471B01">
        <w:rPr>
          <w:rFonts w:asciiTheme="majorHAnsi" w:hAnsiTheme="majorHAnsi"/>
          <w:sz w:val="22"/>
          <w:szCs w:val="22"/>
        </w:rPr>
        <w:t>including</w:t>
      </w:r>
      <w:r w:rsidRPr="00471B01">
        <w:rPr>
          <w:rFonts w:asciiTheme="majorHAnsi" w:hAnsiTheme="majorHAnsi"/>
          <w:spacing w:val="-24"/>
          <w:sz w:val="22"/>
          <w:szCs w:val="22"/>
        </w:rPr>
        <w:t xml:space="preserve"> </w:t>
      </w:r>
      <w:r w:rsidRPr="00471B01">
        <w:rPr>
          <w:rFonts w:asciiTheme="majorHAnsi" w:hAnsiTheme="majorHAnsi"/>
          <w:sz w:val="22"/>
          <w:szCs w:val="22"/>
        </w:rPr>
        <w:t>the</w:t>
      </w:r>
      <w:r w:rsidRPr="00471B01">
        <w:rPr>
          <w:rFonts w:asciiTheme="majorHAnsi" w:hAnsiTheme="majorHAnsi"/>
          <w:spacing w:val="-24"/>
          <w:sz w:val="22"/>
          <w:szCs w:val="22"/>
        </w:rPr>
        <w:t xml:space="preserve"> </w:t>
      </w:r>
      <w:r w:rsidRPr="00471B01">
        <w:rPr>
          <w:rFonts w:asciiTheme="majorHAnsi" w:hAnsiTheme="majorHAnsi"/>
          <w:sz w:val="22"/>
          <w:szCs w:val="22"/>
        </w:rPr>
        <w:t>sub-clauses</w:t>
      </w:r>
      <w:r w:rsidRPr="00471B01">
        <w:rPr>
          <w:rFonts w:asciiTheme="majorHAnsi" w:hAnsiTheme="majorHAnsi"/>
          <w:spacing w:val="-23"/>
          <w:sz w:val="22"/>
          <w:szCs w:val="22"/>
        </w:rPr>
        <w:t xml:space="preserve"> </w:t>
      </w:r>
      <w:r w:rsidRPr="00471B01">
        <w:rPr>
          <w:rFonts w:asciiTheme="majorHAnsi" w:hAnsiTheme="majorHAnsi"/>
          <w:sz w:val="22"/>
          <w:szCs w:val="22"/>
        </w:rPr>
        <w:t>that</w:t>
      </w:r>
      <w:r w:rsidRPr="00471B01">
        <w:rPr>
          <w:rFonts w:asciiTheme="majorHAnsi" w:hAnsiTheme="majorHAnsi"/>
          <w:spacing w:val="-23"/>
          <w:sz w:val="22"/>
          <w:szCs w:val="22"/>
        </w:rPr>
        <w:t xml:space="preserve"> </w:t>
      </w:r>
      <w:r w:rsidRPr="00471B01">
        <w:rPr>
          <w:rFonts w:asciiTheme="majorHAnsi" w:hAnsiTheme="majorHAnsi"/>
          <w:sz w:val="22"/>
          <w:szCs w:val="22"/>
        </w:rPr>
        <w:t>is</w:t>
      </w:r>
      <w:r w:rsidRPr="00471B01">
        <w:rPr>
          <w:rFonts w:asciiTheme="majorHAnsi" w:hAnsiTheme="majorHAnsi"/>
          <w:spacing w:val="-25"/>
          <w:sz w:val="22"/>
          <w:szCs w:val="22"/>
        </w:rPr>
        <w:t xml:space="preserve"> </w:t>
      </w:r>
      <w:r w:rsidRPr="00471B01">
        <w:rPr>
          <w:rFonts w:asciiTheme="majorHAnsi" w:hAnsiTheme="majorHAnsi"/>
          <w:sz w:val="22"/>
          <w:szCs w:val="22"/>
        </w:rPr>
        <w:t>pending</w:t>
      </w:r>
      <w:r w:rsidRPr="00471B01">
        <w:rPr>
          <w:rFonts w:asciiTheme="majorHAnsi" w:hAnsiTheme="majorHAnsi"/>
          <w:spacing w:val="-24"/>
          <w:sz w:val="22"/>
          <w:szCs w:val="22"/>
        </w:rPr>
        <w:t xml:space="preserve"> </w:t>
      </w:r>
      <w:r w:rsidRPr="00471B01">
        <w:rPr>
          <w:rFonts w:asciiTheme="majorHAnsi" w:hAnsiTheme="majorHAnsi"/>
          <w:sz w:val="22"/>
          <w:szCs w:val="22"/>
        </w:rPr>
        <w:t>conciliation</w:t>
      </w:r>
      <w:r w:rsidRPr="00471B01">
        <w:rPr>
          <w:rFonts w:asciiTheme="majorHAnsi" w:hAnsiTheme="majorHAnsi"/>
          <w:spacing w:val="-23"/>
          <w:sz w:val="22"/>
          <w:szCs w:val="22"/>
        </w:rPr>
        <w:t xml:space="preserve"> </w:t>
      </w:r>
      <w:r w:rsidRPr="00471B01">
        <w:rPr>
          <w:rFonts w:asciiTheme="majorHAnsi" w:hAnsiTheme="majorHAnsi"/>
          <w:sz w:val="22"/>
          <w:szCs w:val="22"/>
        </w:rPr>
        <w:t>or arbitration</w:t>
      </w:r>
      <w:r w:rsidRPr="00471B01">
        <w:rPr>
          <w:rFonts w:asciiTheme="majorHAnsi" w:hAnsiTheme="majorHAnsi"/>
          <w:spacing w:val="-25"/>
          <w:sz w:val="22"/>
          <w:szCs w:val="22"/>
        </w:rPr>
        <w:t xml:space="preserve"> </w:t>
      </w:r>
      <w:r w:rsidRPr="00471B01">
        <w:rPr>
          <w:rFonts w:asciiTheme="majorHAnsi" w:hAnsiTheme="majorHAnsi"/>
          <w:sz w:val="22"/>
          <w:szCs w:val="22"/>
        </w:rPr>
        <w:t>on</w:t>
      </w:r>
      <w:r w:rsidRPr="00471B01">
        <w:rPr>
          <w:rFonts w:asciiTheme="majorHAnsi" w:hAnsiTheme="majorHAnsi"/>
          <w:spacing w:val="-25"/>
          <w:sz w:val="22"/>
          <w:szCs w:val="22"/>
        </w:rPr>
        <w:t xml:space="preserve"> </w:t>
      </w:r>
      <w:r w:rsidRPr="00471B01">
        <w:rPr>
          <w:rFonts w:asciiTheme="majorHAnsi" w:hAnsiTheme="majorHAnsi"/>
          <w:sz w:val="22"/>
          <w:szCs w:val="22"/>
        </w:rPr>
        <w:t>any</w:t>
      </w:r>
      <w:r w:rsidRPr="00471B01">
        <w:rPr>
          <w:rFonts w:asciiTheme="majorHAnsi" w:hAnsiTheme="majorHAnsi"/>
          <w:spacing w:val="-24"/>
          <w:sz w:val="22"/>
          <w:szCs w:val="22"/>
        </w:rPr>
        <w:t xml:space="preserve"> </w:t>
      </w:r>
      <w:r w:rsidRPr="00471B01">
        <w:rPr>
          <w:rFonts w:asciiTheme="majorHAnsi" w:hAnsiTheme="majorHAnsi"/>
          <w:sz w:val="22"/>
          <w:szCs w:val="22"/>
        </w:rPr>
        <w:t>issue</w:t>
      </w:r>
      <w:r w:rsidRPr="00471B01">
        <w:rPr>
          <w:rFonts w:asciiTheme="majorHAnsi" w:hAnsiTheme="majorHAnsi"/>
          <w:spacing w:val="-26"/>
          <w:sz w:val="22"/>
          <w:szCs w:val="22"/>
        </w:rPr>
        <w:t xml:space="preserve"> </w:t>
      </w:r>
      <w:r w:rsidRPr="00471B01">
        <w:rPr>
          <w:rFonts w:asciiTheme="majorHAnsi" w:hAnsiTheme="majorHAnsi"/>
          <w:sz w:val="22"/>
          <w:szCs w:val="22"/>
        </w:rPr>
        <w:t>between</w:t>
      </w:r>
      <w:r w:rsidRPr="00471B01">
        <w:rPr>
          <w:rFonts w:asciiTheme="majorHAnsi" w:hAnsiTheme="majorHAnsi"/>
          <w:spacing w:val="-25"/>
          <w:sz w:val="22"/>
          <w:szCs w:val="22"/>
        </w:rPr>
        <w:t xml:space="preserve"> </w:t>
      </w:r>
      <w:r w:rsidRPr="00471B01">
        <w:rPr>
          <w:rFonts w:asciiTheme="majorHAnsi" w:hAnsiTheme="majorHAnsi"/>
          <w:sz w:val="22"/>
          <w:szCs w:val="22"/>
        </w:rPr>
        <w:t>the</w:t>
      </w:r>
      <w:r w:rsidRPr="00471B01">
        <w:rPr>
          <w:rFonts w:asciiTheme="majorHAnsi" w:hAnsiTheme="majorHAnsi"/>
          <w:spacing w:val="-24"/>
          <w:sz w:val="22"/>
          <w:szCs w:val="22"/>
        </w:rPr>
        <w:t xml:space="preserve"> </w:t>
      </w:r>
      <w:r w:rsidR="00E701CC" w:rsidRPr="00471B01">
        <w:rPr>
          <w:rFonts w:asciiTheme="majorHAnsi" w:hAnsiTheme="majorHAnsi"/>
          <w:sz w:val="22"/>
          <w:szCs w:val="22"/>
        </w:rPr>
        <w:t>RECTPCL</w:t>
      </w:r>
      <w:r w:rsidRPr="00471B01">
        <w:rPr>
          <w:rFonts w:asciiTheme="majorHAnsi" w:hAnsiTheme="majorHAnsi"/>
          <w:spacing w:val="-26"/>
          <w:sz w:val="22"/>
          <w:szCs w:val="22"/>
        </w:rPr>
        <w:t xml:space="preserve"> </w:t>
      </w:r>
      <w:r w:rsidRPr="00471B01">
        <w:rPr>
          <w:rFonts w:asciiTheme="majorHAnsi" w:hAnsiTheme="majorHAnsi"/>
          <w:sz w:val="22"/>
          <w:szCs w:val="22"/>
        </w:rPr>
        <w:t>and</w:t>
      </w:r>
      <w:r w:rsidRPr="00471B01">
        <w:rPr>
          <w:rFonts w:asciiTheme="majorHAnsi" w:hAnsiTheme="majorHAnsi"/>
          <w:spacing w:val="-22"/>
          <w:sz w:val="22"/>
          <w:szCs w:val="22"/>
        </w:rPr>
        <w:t xml:space="preserve"> </w:t>
      </w:r>
      <w:r w:rsidRPr="00471B01">
        <w:rPr>
          <w:rFonts w:asciiTheme="majorHAnsi" w:hAnsiTheme="majorHAnsi"/>
          <w:sz w:val="22"/>
          <w:szCs w:val="22"/>
        </w:rPr>
        <w:t>the</w:t>
      </w:r>
      <w:r w:rsidRPr="00471B01">
        <w:rPr>
          <w:rFonts w:asciiTheme="majorHAnsi" w:hAnsiTheme="majorHAnsi"/>
          <w:spacing w:val="-24"/>
          <w:sz w:val="22"/>
          <w:szCs w:val="22"/>
        </w:rPr>
        <w:t xml:space="preserve"> </w:t>
      </w:r>
      <w:r w:rsidRPr="00471B01">
        <w:rPr>
          <w:rFonts w:asciiTheme="majorHAnsi" w:hAnsiTheme="majorHAnsi"/>
          <w:sz w:val="22"/>
          <w:szCs w:val="22"/>
        </w:rPr>
        <w:t>bidder,</w:t>
      </w:r>
      <w:r w:rsidRPr="00471B01">
        <w:rPr>
          <w:rFonts w:asciiTheme="majorHAnsi" w:hAnsiTheme="majorHAnsi"/>
          <w:spacing w:val="-24"/>
          <w:sz w:val="22"/>
          <w:szCs w:val="22"/>
        </w:rPr>
        <w:t xml:space="preserve"> </w:t>
      </w:r>
      <w:r w:rsidRPr="00471B01">
        <w:rPr>
          <w:rFonts w:asciiTheme="majorHAnsi" w:hAnsiTheme="majorHAnsi"/>
          <w:sz w:val="22"/>
          <w:szCs w:val="22"/>
        </w:rPr>
        <w:t>it</w:t>
      </w:r>
      <w:r w:rsidRPr="00471B01">
        <w:rPr>
          <w:rFonts w:asciiTheme="majorHAnsi" w:hAnsiTheme="majorHAnsi"/>
          <w:spacing w:val="-24"/>
          <w:sz w:val="22"/>
          <w:szCs w:val="22"/>
        </w:rPr>
        <w:t xml:space="preserve"> </w:t>
      </w:r>
      <w:r w:rsidRPr="00471B01">
        <w:rPr>
          <w:rFonts w:asciiTheme="majorHAnsi" w:hAnsiTheme="majorHAnsi"/>
          <w:sz w:val="22"/>
          <w:szCs w:val="22"/>
        </w:rPr>
        <w:t>shall</w:t>
      </w:r>
      <w:r w:rsidRPr="00471B01">
        <w:rPr>
          <w:rFonts w:asciiTheme="majorHAnsi" w:hAnsiTheme="majorHAnsi"/>
          <w:spacing w:val="-23"/>
          <w:sz w:val="22"/>
          <w:szCs w:val="22"/>
        </w:rPr>
        <w:t xml:space="preserve"> </w:t>
      </w:r>
      <w:r w:rsidRPr="00471B01">
        <w:rPr>
          <w:rFonts w:asciiTheme="majorHAnsi" w:hAnsiTheme="majorHAnsi"/>
          <w:sz w:val="22"/>
          <w:szCs w:val="22"/>
        </w:rPr>
        <w:t>be</w:t>
      </w:r>
      <w:r w:rsidRPr="00471B01">
        <w:rPr>
          <w:rFonts w:asciiTheme="majorHAnsi" w:hAnsiTheme="majorHAnsi"/>
          <w:spacing w:val="-25"/>
          <w:sz w:val="22"/>
          <w:szCs w:val="22"/>
        </w:rPr>
        <w:t xml:space="preserve"> </w:t>
      </w:r>
      <w:r w:rsidRPr="00471B01">
        <w:rPr>
          <w:rFonts w:asciiTheme="majorHAnsi" w:hAnsiTheme="majorHAnsi"/>
          <w:sz w:val="22"/>
          <w:szCs w:val="22"/>
        </w:rPr>
        <w:t>agreed</w:t>
      </w:r>
      <w:r w:rsidRPr="00471B01">
        <w:rPr>
          <w:rFonts w:asciiTheme="majorHAnsi" w:hAnsiTheme="majorHAnsi"/>
          <w:spacing w:val="-26"/>
          <w:sz w:val="22"/>
          <w:szCs w:val="22"/>
        </w:rPr>
        <w:t xml:space="preserve"> </w:t>
      </w:r>
      <w:r w:rsidRPr="00471B01">
        <w:rPr>
          <w:rFonts w:asciiTheme="majorHAnsi" w:hAnsiTheme="majorHAnsi"/>
          <w:sz w:val="22"/>
          <w:szCs w:val="22"/>
        </w:rPr>
        <w:t>that</w:t>
      </w:r>
      <w:r w:rsidRPr="00471B01">
        <w:rPr>
          <w:rFonts w:asciiTheme="majorHAnsi" w:hAnsiTheme="majorHAnsi"/>
          <w:spacing w:val="-24"/>
          <w:sz w:val="22"/>
          <w:szCs w:val="22"/>
        </w:rPr>
        <w:t xml:space="preserve"> </w:t>
      </w:r>
      <w:r w:rsidRPr="00471B01">
        <w:rPr>
          <w:rFonts w:asciiTheme="majorHAnsi" w:hAnsiTheme="majorHAnsi"/>
          <w:sz w:val="22"/>
          <w:szCs w:val="22"/>
        </w:rPr>
        <w:t>the</w:t>
      </w:r>
      <w:r w:rsidRPr="00471B01">
        <w:rPr>
          <w:rFonts w:asciiTheme="majorHAnsi" w:hAnsiTheme="majorHAnsi"/>
          <w:spacing w:val="-23"/>
          <w:sz w:val="22"/>
          <w:szCs w:val="22"/>
        </w:rPr>
        <w:t xml:space="preserve"> </w:t>
      </w:r>
      <w:r w:rsidR="00E701CC" w:rsidRPr="00471B01">
        <w:rPr>
          <w:rFonts w:asciiTheme="majorHAnsi" w:hAnsiTheme="majorHAnsi"/>
          <w:sz w:val="22"/>
          <w:szCs w:val="22"/>
        </w:rPr>
        <w:t>RECTPCL</w:t>
      </w:r>
      <w:r w:rsidRPr="00471B01">
        <w:rPr>
          <w:rFonts w:asciiTheme="majorHAnsi" w:hAnsiTheme="majorHAnsi"/>
          <w:sz w:val="22"/>
          <w:szCs w:val="22"/>
        </w:rPr>
        <w:t xml:space="preserve"> shall be entitled to claim any amount as reimbursement as per the claim in writing for any works done</w:t>
      </w:r>
      <w:r w:rsidRPr="00471B01">
        <w:rPr>
          <w:rFonts w:asciiTheme="majorHAnsi" w:hAnsiTheme="majorHAnsi"/>
          <w:spacing w:val="-22"/>
          <w:sz w:val="22"/>
          <w:szCs w:val="22"/>
        </w:rPr>
        <w:t xml:space="preserve"> </w:t>
      </w:r>
      <w:r w:rsidRPr="00471B01">
        <w:rPr>
          <w:rFonts w:asciiTheme="majorHAnsi" w:hAnsiTheme="majorHAnsi"/>
          <w:sz w:val="22"/>
          <w:szCs w:val="22"/>
        </w:rPr>
        <w:t>by</w:t>
      </w:r>
      <w:r w:rsidRPr="00471B01">
        <w:rPr>
          <w:rFonts w:asciiTheme="majorHAnsi" w:hAnsiTheme="majorHAnsi"/>
          <w:spacing w:val="-21"/>
          <w:sz w:val="22"/>
          <w:szCs w:val="22"/>
        </w:rPr>
        <w:t xml:space="preserve"> </w:t>
      </w:r>
      <w:r w:rsidRPr="00471B01">
        <w:rPr>
          <w:rFonts w:asciiTheme="majorHAnsi" w:hAnsiTheme="majorHAnsi"/>
          <w:sz w:val="22"/>
          <w:szCs w:val="22"/>
        </w:rPr>
        <w:t>the</w:t>
      </w:r>
      <w:r w:rsidRPr="00471B01">
        <w:rPr>
          <w:rFonts w:asciiTheme="majorHAnsi" w:hAnsiTheme="majorHAnsi"/>
          <w:spacing w:val="-23"/>
          <w:sz w:val="22"/>
          <w:szCs w:val="22"/>
        </w:rPr>
        <w:t xml:space="preserve"> </w:t>
      </w:r>
      <w:r w:rsidR="00E701CC" w:rsidRPr="00471B01">
        <w:rPr>
          <w:rFonts w:asciiTheme="majorHAnsi" w:hAnsiTheme="majorHAnsi"/>
          <w:sz w:val="22"/>
          <w:szCs w:val="22"/>
        </w:rPr>
        <w:t>RECTPCL</w:t>
      </w:r>
      <w:r w:rsidRPr="00471B01">
        <w:rPr>
          <w:rFonts w:asciiTheme="majorHAnsi" w:hAnsiTheme="majorHAnsi"/>
          <w:spacing w:val="-23"/>
          <w:sz w:val="22"/>
          <w:szCs w:val="22"/>
        </w:rPr>
        <w:t xml:space="preserve"> </w:t>
      </w:r>
      <w:r w:rsidRPr="00471B01">
        <w:rPr>
          <w:rFonts w:asciiTheme="majorHAnsi" w:hAnsiTheme="majorHAnsi"/>
          <w:sz w:val="22"/>
          <w:szCs w:val="22"/>
        </w:rPr>
        <w:t>from</w:t>
      </w:r>
      <w:r w:rsidRPr="00471B01">
        <w:rPr>
          <w:rFonts w:asciiTheme="majorHAnsi" w:hAnsiTheme="majorHAnsi"/>
          <w:spacing w:val="-21"/>
          <w:sz w:val="22"/>
          <w:szCs w:val="22"/>
        </w:rPr>
        <w:t xml:space="preserve"> </w:t>
      </w:r>
      <w:r w:rsidRPr="00471B01">
        <w:rPr>
          <w:rFonts w:asciiTheme="majorHAnsi" w:hAnsiTheme="majorHAnsi"/>
          <w:sz w:val="22"/>
          <w:szCs w:val="22"/>
        </w:rPr>
        <w:t>the</w:t>
      </w:r>
      <w:r w:rsidRPr="00471B01">
        <w:rPr>
          <w:rFonts w:asciiTheme="majorHAnsi" w:hAnsiTheme="majorHAnsi"/>
          <w:spacing w:val="-20"/>
          <w:sz w:val="22"/>
          <w:szCs w:val="22"/>
        </w:rPr>
        <w:t xml:space="preserve"> </w:t>
      </w:r>
      <w:r w:rsidRPr="00471B01">
        <w:rPr>
          <w:rFonts w:asciiTheme="majorHAnsi" w:hAnsiTheme="majorHAnsi"/>
          <w:sz w:val="22"/>
          <w:szCs w:val="22"/>
        </w:rPr>
        <w:t>outside</w:t>
      </w:r>
      <w:r w:rsidRPr="00471B01">
        <w:rPr>
          <w:rFonts w:asciiTheme="majorHAnsi" w:hAnsiTheme="majorHAnsi"/>
          <w:spacing w:val="-22"/>
          <w:sz w:val="22"/>
          <w:szCs w:val="22"/>
        </w:rPr>
        <w:t xml:space="preserve"> </w:t>
      </w:r>
      <w:r w:rsidRPr="00471B01">
        <w:rPr>
          <w:rFonts w:asciiTheme="majorHAnsi" w:hAnsiTheme="majorHAnsi"/>
          <w:sz w:val="22"/>
          <w:szCs w:val="22"/>
        </w:rPr>
        <w:t>agency</w:t>
      </w:r>
      <w:r w:rsidRPr="00471B01">
        <w:rPr>
          <w:rFonts w:asciiTheme="majorHAnsi" w:hAnsiTheme="majorHAnsi"/>
          <w:spacing w:val="-22"/>
          <w:sz w:val="22"/>
          <w:szCs w:val="22"/>
        </w:rPr>
        <w:t xml:space="preserve"> </w:t>
      </w:r>
      <w:r w:rsidRPr="00471B01">
        <w:rPr>
          <w:rFonts w:asciiTheme="majorHAnsi" w:hAnsiTheme="majorHAnsi"/>
          <w:sz w:val="22"/>
          <w:szCs w:val="22"/>
        </w:rPr>
        <w:t>for</w:t>
      </w:r>
      <w:r w:rsidRPr="00471B01">
        <w:rPr>
          <w:rFonts w:asciiTheme="majorHAnsi" w:hAnsiTheme="majorHAnsi"/>
          <w:spacing w:val="-19"/>
          <w:sz w:val="22"/>
          <w:szCs w:val="22"/>
        </w:rPr>
        <w:t xml:space="preserve"> </w:t>
      </w:r>
      <w:r w:rsidRPr="00471B01">
        <w:rPr>
          <w:rFonts w:asciiTheme="majorHAnsi" w:hAnsiTheme="majorHAnsi"/>
          <w:sz w:val="22"/>
          <w:szCs w:val="22"/>
        </w:rPr>
        <w:t>the</w:t>
      </w:r>
      <w:r w:rsidRPr="00471B01">
        <w:rPr>
          <w:rFonts w:asciiTheme="majorHAnsi" w:hAnsiTheme="majorHAnsi"/>
          <w:spacing w:val="-21"/>
          <w:sz w:val="22"/>
          <w:szCs w:val="22"/>
        </w:rPr>
        <w:t xml:space="preserve"> </w:t>
      </w:r>
      <w:r w:rsidRPr="00471B01">
        <w:rPr>
          <w:rFonts w:asciiTheme="majorHAnsi" w:hAnsiTheme="majorHAnsi"/>
          <w:sz w:val="22"/>
          <w:szCs w:val="22"/>
        </w:rPr>
        <w:t>default</w:t>
      </w:r>
      <w:r w:rsidRPr="00471B01">
        <w:rPr>
          <w:rFonts w:asciiTheme="majorHAnsi" w:hAnsiTheme="majorHAnsi"/>
          <w:spacing w:val="-20"/>
          <w:sz w:val="22"/>
          <w:szCs w:val="22"/>
        </w:rPr>
        <w:t xml:space="preserve"> </w:t>
      </w:r>
      <w:r w:rsidRPr="00471B01">
        <w:rPr>
          <w:rFonts w:asciiTheme="majorHAnsi" w:hAnsiTheme="majorHAnsi"/>
          <w:sz w:val="22"/>
          <w:szCs w:val="22"/>
        </w:rPr>
        <w:t>of</w:t>
      </w:r>
      <w:r w:rsidRPr="00471B01">
        <w:rPr>
          <w:rFonts w:asciiTheme="majorHAnsi" w:hAnsiTheme="majorHAnsi"/>
          <w:spacing w:val="-23"/>
          <w:sz w:val="22"/>
          <w:szCs w:val="22"/>
        </w:rPr>
        <w:t xml:space="preserve"> </w:t>
      </w:r>
      <w:r w:rsidRPr="00471B01">
        <w:rPr>
          <w:rFonts w:asciiTheme="majorHAnsi" w:hAnsiTheme="majorHAnsi"/>
          <w:sz w:val="22"/>
          <w:szCs w:val="22"/>
        </w:rPr>
        <w:t>the</w:t>
      </w:r>
      <w:r w:rsidRPr="00471B01">
        <w:rPr>
          <w:rFonts w:asciiTheme="majorHAnsi" w:hAnsiTheme="majorHAnsi"/>
          <w:spacing w:val="-21"/>
          <w:sz w:val="22"/>
          <w:szCs w:val="22"/>
        </w:rPr>
        <w:t xml:space="preserve"> </w:t>
      </w:r>
      <w:r w:rsidRPr="00471B01">
        <w:rPr>
          <w:rFonts w:asciiTheme="majorHAnsi" w:hAnsiTheme="majorHAnsi"/>
          <w:sz w:val="22"/>
          <w:szCs w:val="22"/>
        </w:rPr>
        <w:t>bidder</w:t>
      </w:r>
      <w:r w:rsidRPr="00471B01">
        <w:rPr>
          <w:rFonts w:asciiTheme="majorHAnsi" w:hAnsiTheme="majorHAnsi"/>
          <w:spacing w:val="-21"/>
          <w:sz w:val="22"/>
          <w:szCs w:val="22"/>
        </w:rPr>
        <w:t xml:space="preserve"> </w:t>
      </w:r>
      <w:r w:rsidRPr="00471B01">
        <w:rPr>
          <w:rFonts w:asciiTheme="majorHAnsi" w:hAnsiTheme="majorHAnsi"/>
          <w:sz w:val="22"/>
          <w:szCs w:val="22"/>
        </w:rPr>
        <w:t>in</w:t>
      </w:r>
      <w:r w:rsidRPr="00471B01">
        <w:rPr>
          <w:rFonts w:asciiTheme="majorHAnsi" w:hAnsiTheme="majorHAnsi"/>
          <w:spacing w:val="-23"/>
          <w:sz w:val="22"/>
          <w:szCs w:val="22"/>
        </w:rPr>
        <w:t xml:space="preserve"> </w:t>
      </w:r>
      <w:r w:rsidRPr="00471B01">
        <w:rPr>
          <w:rFonts w:asciiTheme="majorHAnsi" w:hAnsiTheme="majorHAnsi"/>
          <w:sz w:val="22"/>
          <w:szCs w:val="22"/>
        </w:rPr>
        <w:t>respect</w:t>
      </w:r>
      <w:r w:rsidRPr="00471B01">
        <w:rPr>
          <w:rFonts w:asciiTheme="majorHAnsi" w:hAnsiTheme="majorHAnsi"/>
          <w:spacing w:val="-22"/>
          <w:sz w:val="22"/>
          <w:szCs w:val="22"/>
        </w:rPr>
        <w:t xml:space="preserve"> </w:t>
      </w:r>
      <w:r w:rsidRPr="00471B01">
        <w:rPr>
          <w:rFonts w:asciiTheme="majorHAnsi" w:hAnsiTheme="majorHAnsi"/>
          <w:sz w:val="22"/>
          <w:szCs w:val="22"/>
        </w:rPr>
        <w:t>of</w:t>
      </w:r>
      <w:r w:rsidRPr="00471B01">
        <w:rPr>
          <w:rFonts w:asciiTheme="majorHAnsi" w:hAnsiTheme="majorHAnsi"/>
          <w:spacing w:val="-23"/>
          <w:sz w:val="22"/>
          <w:szCs w:val="22"/>
        </w:rPr>
        <w:t xml:space="preserve"> </w:t>
      </w:r>
      <w:r w:rsidRPr="00471B01">
        <w:rPr>
          <w:rFonts w:asciiTheme="majorHAnsi" w:hAnsiTheme="majorHAnsi"/>
          <w:sz w:val="22"/>
          <w:szCs w:val="22"/>
        </w:rPr>
        <w:t>any</w:t>
      </w:r>
      <w:r w:rsidRPr="00471B01">
        <w:rPr>
          <w:rFonts w:asciiTheme="majorHAnsi" w:hAnsiTheme="majorHAnsi"/>
          <w:spacing w:val="-22"/>
          <w:sz w:val="22"/>
          <w:szCs w:val="22"/>
        </w:rPr>
        <w:t xml:space="preserve"> </w:t>
      </w:r>
      <w:r w:rsidRPr="00471B01">
        <w:rPr>
          <w:rFonts w:asciiTheme="majorHAnsi" w:hAnsiTheme="majorHAnsi"/>
          <w:sz w:val="22"/>
          <w:szCs w:val="22"/>
        </w:rPr>
        <w:t>item</w:t>
      </w:r>
      <w:r w:rsidRPr="00471B01">
        <w:rPr>
          <w:rFonts w:asciiTheme="majorHAnsi" w:hAnsiTheme="majorHAnsi"/>
          <w:spacing w:val="-22"/>
          <w:sz w:val="22"/>
          <w:szCs w:val="22"/>
        </w:rPr>
        <w:t xml:space="preserve"> </w:t>
      </w:r>
      <w:r w:rsidRPr="00471B01">
        <w:rPr>
          <w:rFonts w:asciiTheme="majorHAnsi" w:hAnsiTheme="majorHAnsi"/>
          <w:sz w:val="22"/>
          <w:szCs w:val="22"/>
        </w:rPr>
        <w:t>for which such conciliation or arbitration as stated above is pending and the bidder shall jointly and severally</w:t>
      </w:r>
      <w:r w:rsidRPr="00471B01">
        <w:rPr>
          <w:rFonts w:asciiTheme="majorHAnsi" w:hAnsiTheme="majorHAnsi"/>
          <w:spacing w:val="-17"/>
          <w:sz w:val="22"/>
          <w:szCs w:val="22"/>
        </w:rPr>
        <w:t xml:space="preserve"> </w:t>
      </w:r>
      <w:r w:rsidRPr="00471B01">
        <w:rPr>
          <w:rFonts w:asciiTheme="majorHAnsi" w:hAnsiTheme="majorHAnsi"/>
          <w:sz w:val="22"/>
          <w:szCs w:val="22"/>
        </w:rPr>
        <w:t>be</w:t>
      </w:r>
      <w:r w:rsidRPr="00471B01">
        <w:rPr>
          <w:rFonts w:asciiTheme="majorHAnsi" w:hAnsiTheme="majorHAnsi"/>
          <w:spacing w:val="-14"/>
          <w:sz w:val="22"/>
          <w:szCs w:val="22"/>
        </w:rPr>
        <w:t xml:space="preserve"> </w:t>
      </w:r>
      <w:r w:rsidRPr="00471B01">
        <w:rPr>
          <w:rFonts w:asciiTheme="majorHAnsi" w:hAnsiTheme="majorHAnsi"/>
          <w:sz w:val="22"/>
          <w:szCs w:val="22"/>
        </w:rPr>
        <w:t>liable</w:t>
      </w:r>
      <w:r w:rsidRPr="00471B01">
        <w:rPr>
          <w:rFonts w:asciiTheme="majorHAnsi" w:hAnsiTheme="majorHAnsi"/>
          <w:spacing w:val="-14"/>
          <w:sz w:val="22"/>
          <w:szCs w:val="22"/>
        </w:rPr>
        <w:t xml:space="preserve"> </w:t>
      </w:r>
      <w:r w:rsidRPr="00471B01">
        <w:rPr>
          <w:rFonts w:asciiTheme="majorHAnsi" w:hAnsiTheme="majorHAnsi"/>
          <w:sz w:val="22"/>
          <w:szCs w:val="22"/>
        </w:rPr>
        <w:t>to</w:t>
      </w:r>
      <w:r w:rsidRPr="00471B01">
        <w:rPr>
          <w:rFonts w:asciiTheme="majorHAnsi" w:hAnsiTheme="majorHAnsi"/>
          <w:spacing w:val="-17"/>
          <w:sz w:val="22"/>
          <w:szCs w:val="22"/>
        </w:rPr>
        <w:t xml:space="preserve"> </w:t>
      </w:r>
      <w:r w:rsidRPr="00471B01">
        <w:rPr>
          <w:rFonts w:asciiTheme="majorHAnsi" w:hAnsiTheme="majorHAnsi"/>
          <w:sz w:val="22"/>
          <w:szCs w:val="22"/>
        </w:rPr>
        <w:t>pay</w:t>
      </w:r>
      <w:r w:rsidRPr="00471B01">
        <w:rPr>
          <w:rFonts w:asciiTheme="majorHAnsi" w:hAnsiTheme="majorHAnsi"/>
          <w:spacing w:val="-16"/>
          <w:sz w:val="22"/>
          <w:szCs w:val="22"/>
        </w:rPr>
        <w:t xml:space="preserve"> </w:t>
      </w:r>
      <w:r w:rsidRPr="00471B01">
        <w:rPr>
          <w:rFonts w:asciiTheme="majorHAnsi" w:hAnsiTheme="majorHAnsi"/>
          <w:sz w:val="22"/>
          <w:szCs w:val="22"/>
        </w:rPr>
        <w:t>such</w:t>
      </w:r>
      <w:r w:rsidRPr="00471B01">
        <w:rPr>
          <w:rFonts w:asciiTheme="majorHAnsi" w:hAnsiTheme="majorHAnsi"/>
          <w:spacing w:val="-18"/>
          <w:sz w:val="22"/>
          <w:szCs w:val="22"/>
        </w:rPr>
        <w:t xml:space="preserve"> </w:t>
      </w:r>
      <w:r w:rsidRPr="00471B01">
        <w:rPr>
          <w:rFonts w:asciiTheme="majorHAnsi" w:hAnsiTheme="majorHAnsi"/>
          <w:sz w:val="22"/>
          <w:szCs w:val="22"/>
        </w:rPr>
        <w:t>amount</w:t>
      </w:r>
      <w:r w:rsidRPr="00471B01">
        <w:rPr>
          <w:rFonts w:asciiTheme="majorHAnsi" w:hAnsiTheme="majorHAnsi"/>
          <w:spacing w:val="-14"/>
          <w:sz w:val="22"/>
          <w:szCs w:val="22"/>
        </w:rPr>
        <w:t xml:space="preserve"> </w:t>
      </w:r>
      <w:r w:rsidRPr="00471B01">
        <w:rPr>
          <w:rFonts w:asciiTheme="majorHAnsi" w:hAnsiTheme="majorHAnsi"/>
          <w:sz w:val="22"/>
          <w:szCs w:val="22"/>
        </w:rPr>
        <w:t>or</w:t>
      </w:r>
      <w:r w:rsidRPr="00471B01">
        <w:rPr>
          <w:rFonts w:asciiTheme="majorHAnsi" w:hAnsiTheme="majorHAnsi"/>
          <w:spacing w:val="-15"/>
          <w:sz w:val="22"/>
          <w:szCs w:val="22"/>
        </w:rPr>
        <w:t xml:space="preserve"> </w:t>
      </w:r>
      <w:r w:rsidRPr="00471B01">
        <w:rPr>
          <w:rFonts w:asciiTheme="majorHAnsi" w:hAnsiTheme="majorHAnsi"/>
          <w:sz w:val="22"/>
          <w:szCs w:val="22"/>
        </w:rPr>
        <w:t>amounts</w:t>
      </w:r>
      <w:r w:rsidRPr="00471B01">
        <w:rPr>
          <w:rFonts w:asciiTheme="majorHAnsi" w:hAnsiTheme="majorHAnsi"/>
          <w:spacing w:val="-14"/>
          <w:sz w:val="22"/>
          <w:szCs w:val="22"/>
        </w:rPr>
        <w:t xml:space="preserve"> </w:t>
      </w:r>
      <w:r w:rsidRPr="00471B01">
        <w:rPr>
          <w:rFonts w:asciiTheme="majorHAnsi" w:hAnsiTheme="majorHAnsi"/>
          <w:sz w:val="22"/>
          <w:szCs w:val="22"/>
        </w:rPr>
        <w:t>immediately</w:t>
      </w:r>
      <w:r w:rsidRPr="00471B01">
        <w:rPr>
          <w:rFonts w:asciiTheme="majorHAnsi" w:hAnsiTheme="majorHAnsi"/>
          <w:spacing w:val="-15"/>
          <w:sz w:val="22"/>
          <w:szCs w:val="22"/>
        </w:rPr>
        <w:t xml:space="preserve"> </w:t>
      </w:r>
      <w:r w:rsidRPr="00471B01">
        <w:rPr>
          <w:rFonts w:asciiTheme="majorHAnsi" w:hAnsiTheme="majorHAnsi"/>
          <w:sz w:val="22"/>
          <w:szCs w:val="22"/>
        </w:rPr>
        <w:t>on</w:t>
      </w:r>
      <w:r w:rsidRPr="00471B01">
        <w:rPr>
          <w:rFonts w:asciiTheme="majorHAnsi" w:hAnsiTheme="majorHAnsi"/>
          <w:spacing w:val="-15"/>
          <w:sz w:val="22"/>
          <w:szCs w:val="22"/>
        </w:rPr>
        <w:t xml:space="preserve"> </w:t>
      </w:r>
      <w:r w:rsidRPr="00471B01">
        <w:rPr>
          <w:rFonts w:asciiTheme="majorHAnsi" w:hAnsiTheme="majorHAnsi"/>
          <w:sz w:val="22"/>
          <w:szCs w:val="22"/>
        </w:rPr>
        <w:t>receipt</w:t>
      </w:r>
      <w:r w:rsidRPr="00471B01">
        <w:rPr>
          <w:rFonts w:asciiTheme="majorHAnsi" w:hAnsiTheme="majorHAnsi"/>
          <w:spacing w:val="-14"/>
          <w:sz w:val="22"/>
          <w:szCs w:val="22"/>
        </w:rPr>
        <w:t xml:space="preserve"> </w:t>
      </w:r>
      <w:r w:rsidRPr="00471B01">
        <w:rPr>
          <w:rFonts w:asciiTheme="majorHAnsi" w:hAnsiTheme="majorHAnsi"/>
          <w:sz w:val="22"/>
          <w:szCs w:val="22"/>
        </w:rPr>
        <w:t>of</w:t>
      </w:r>
      <w:r w:rsidRPr="00471B01">
        <w:rPr>
          <w:rFonts w:asciiTheme="majorHAnsi" w:hAnsiTheme="majorHAnsi"/>
          <w:spacing w:val="-15"/>
          <w:sz w:val="22"/>
          <w:szCs w:val="22"/>
        </w:rPr>
        <w:t xml:space="preserve"> </w:t>
      </w:r>
      <w:r w:rsidRPr="00471B01">
        <w:rPr>
          <w:rFonts w:asciiTheme="majorHAnsi" w:hAnsiTheme="majorHAnsi"/>
          <w:sz w:val="22"/>
          <w:szCs w:val="22"/>
        </w:rPr>
        <w:t>such</w:t>
      </w:r>
      <w:r w:rsidRPr="00471B01">
        <w:rPr>
          <w:rFonts w:asciiTheme="majorHAnsi" w:hAnsiTheme="majorHAnsi"/>
          <w:spacing w:val="-17"/>
          <w:sz w:val="22"/>
          <w:szCs w:val="22"/>
        </w:rPr>
        <w:t xml:space="preserve"> </w:t>
      </w:r>
      <w:r w:rsidRPr="00471B01">
        <w:rPr>
          <w:rFonts w:asciiTheme="majorHAnsi" w:hAnsiTheme="majorHAnsi"/>
          <w:sz w:val="22"/>
          <w:szCs w:val="22"/>
        </w:rPr>
        <w:t>demand</w:t>
      </w:r>
      <w:r w:rsidRPr="00471B01">
        <w:rPr>
          <w:rFonts w:asciiTheme="majorHAnsi" w:hAnsiTheme="majorHAnsi"/>
          <w:spacing w:val="-14"/>
          <w:sz w:val="22"/>
          <w:szCs w:val="22"/>
        </w:rPr>
        <w:t xml:space="preserve"> </w:t>
      </w:r>
      <w:r w:rsidRPr="00471B01">
        <w:rPr>
          <w:rFonts w:asciiTheme="majorHAnsi" w:hAnsiTheme="majorHAnsi"/>
          <w:sz w:val="22"/>
          <w:szCs w:val="22"/>
        </w:rPr>
        <w:t>from</w:t>
      </w:r>
      <w:r w:rsidRPr="00471B01">
        <w:rPr>
          <w:rFonts w:asciiTheme="majorHAnsi" w:hAnsiTheme="majorHAnsi"/>
          <w:spacing w:val="-14"/>
          <w:sz w:val="22"/>
          <w:szCs w:val="22"/>
        </w:rPr>
        <w:t xml:space="preserve"> </w:t>
      </w:r>
      <w:r w:rsidRPr="00471B01">
        <w:rPr>
          <w:rFonts w:asciiTheme="majorHAnsi" w:hAnsiTheme="majorHAnsi"/>
          <w:sz w:val="22"/>
          <w:szCs w:val="22"/>
        </w:rPr>
        <w:t>the</w:t>
      </w:r>
      <w:r w:rsidR="00647B26" w:rsidRPr="00471B01">
        <w:rPr>
          <w:rFonts w:asciiTheme="majorHAnsi" w:hAnsiTheme="majorHAnsi"/>
          <w:sz w:val="22"/>
          <w:szCs w:val="22"/>
        </w:rPr>
        <w:t xml:space="preserve"> </w:t>
      </w:r>
      <w:r w:rsidR="00E701CC" w:rsidRPr="00471B01">
        <w:rPr>
          <w:rFonts w:asciiTheme="majorHAnsi" w:hAnsiTheme="majorHAnsi"/>
          <w:sz w:val="22"/>
          <w:szCs w:val="22"/>
        </w:rPr>
        <w:t>RECTPCL</w:t>
      </w:r>
      <w:r w:rsidRPr="00471B01">
        <w:rPr>
          <w:rFonts w:asciiTheme="majorHAnsi" w:hAnsiTheme="majorHAnsi"/>
          <w:spacing w:val="-11"/>
          <w:sz w:val="22"/>
          <w:szCs w:val="22"/>
        </w:rPr>
        <w:t xml:space="preserve"> </w:t>
      </w:r>
      <w:r w:rsidRPr="00471B01">
        <w:rPr>
          <w:rFonts w:asciiTheme="majorHAnsi" w:hAnsiTheme="majorHAnsi"/>
          <w:sz w:val="22"/>
          <w:szCs w:val="22"/>
        </w:rPr>
        <w:t>without</w:t>
      </w:r>
      <w:r w:rsidRPr="00471B01">
        <w:rPr>
          <w:rFonts w:asciiTheme="majorHAnsi" w:hAnsiTheme="majorHAnsi"/>
          <w:spacing w:val="-8"/>
          <w:sz w:val="22"/>
          <w:szCs w:val="22"/>
        </w:rPr>
        <w:t xml:space="preserve"> </w:t>
      </w:r>
      <w:r w:rsidRPr="00471B01">
        <w:rPr>
          <w:rFonts w:asciiTheme="majorHAnsi" w:hAnsiTheme="majorHAnsi"/>
          <w:sz w:val="22"/>
          <w:szCs w:val="22"/>
        </w:rPr>
        <w:t>demur,</w:t>
      </w:r>
      <w:r w:rsidRPr="00471B01">
        <w:rPr>
          <w:rFonts w:asciiTheme="majorHAnsi" w:hAnsiTheme="majorHAnsi"/>
          <w:spacing w:val="-7"/>
          <w:sz w:val="22"/>
          <w:szCs w:val="22"/>
        </w:rPr>
        <w:t xml:space="preserve"> </w:t>
      </w:r>
      <w:r w:rsidRPr="00471B01">
        <w:rPr>
          <w:rFonts w:asciiTheme="majorHAnsi" w:hAnsiTheme="majorHAnsi"/>
          <w:sz w:val="22"/>
          <w:szCs w:val="22"/>
        </w:rPr>
        <w:t>and</w:t>
      </w:r>
      <w:r w:rsidRPr="00471B01">
        <w:rPr>
          <w:rFonts w:asciiTheme="majorHAnsi" w:hAnsiTheme="majorHAnsi"/>
          <w:spacing w:val="-12"/>
          <w:sz w:val="22"/>
          <w:szCs w:val="22"/>
        </w:rPr>
        <w:t xml:space="preserve"> </w:t>
      </w:r>
      <w:r w:rsidRPr="00471B01">
        <w:rPr>
          <w:rFonts w:asciiTheme="majorHAnsi" w:hAnsiTheme="majorHAnsi"/>
          <w:sz w:val="22"/>
          <w:szCs w:val="22"/>
        </w:rPr>
        <w:t>in</w:t>
      </w:r>
      <w:r w:rsidRPr="00471B01">
        <w:rPr>
          <w:rFonts w:asciiTheme="majorHAnsi" w:hAnsiTheme="majorHAnsi"/>
          <w:spacing w:val="-9"/>
          <w:sz w:val="22"/>
          <w:szCs w:val="22"/>
        </w:rPr>
        <w:t xml:space="preserve"> </w:t>
      </w:r>
      <w:r w:rsidRPr="00471B01">
        <w:rPr>
          <w:rFonts w:asciiTheme="majorHAnsi" w:hAnsiTheme="majorHAnsi"/>
          <w:sz w:val="22"/>
          <w:szCs w:val="22"/>
        </w:rPr>
        <w:t>case</w:t>
      </w:r>
      <w:r w:rsidRPr="00471B01">
        <w:rPr>
          <w:rFonts w:asciiTheme="majorHAnsi" w:hAnsiTheme="majorHAnsi"/>
          <w:spacing w:val="-10"/>
          <w:sz w:val="22"/>
          <w:szCs w:val="22"/>
        </w:rPr>
        <w:t xml:space="preserve"> </w:t>
      </w:r>
      <w:r w:rsidRPr="00471B01">
        <w:rPr>
          <w:rFonts w:asciiTheme="majorHAnsi" w:hAnsiTheme="majorHAnsi"/>
          <w:sz w:val="22"/>
          <w:szCs w:val="22"/>
        </w:rPr>
        <w:t>of</w:t>
      </w:r>
      <w:r w:rsidRPr="00471B01">
        <w:rPr>
          <w:rFonts w:asciiTheme="majorHAnsi" w:hAnsiTheme="majorHAnsi"/>
          <w:spacing w:val="-10"/>
          <w:sz w:val="22"/>
          <w:szCs w:val="22"/>
        </w:rPr>
        <w:t xml:space="preserve"> </w:t>
      </w:r>
      <w:r w:rsidRPr="00471B01">
        <w:rPr>
          <w:rFonts w:asciiTheme="majorHAnsi" w:hAnsiTheme="majorHAnsi"/>
          <w:sz w:val="22"/>
          <w:szCs w:val="22"/>
        </w:rPr>
        <w:t>the</w:t>
      </w:r>
      <w:r w:rsidRPr="00471B01">
        <w:rPr>
          <w:rFonts w:asciiTheme="majorHAnsi" w:hAnsiTheme="majorHAnsi"/>
          <w:spacing w:val="-7"/>
          <w:sz w:val="22"/>
          <w:szCs w:val="22"/>
        </w:rPr>
        <w:t xml:space="preserve"> </w:t>
      </w:r>
      <w:r w:rsidRPr="00471B01">
        <w:rPr>
          <w:rFonts w:asciiTheme="majorHAnsi" w:hAnsiTheme="majorHAnsi"/>
          <w:sz w:val="22"/>
          <w:szCs w:val="22"/>
        </w:rPr>
        <w:t>award</w:t>
      </w:r>
      <w:r w:rsidRPr="00471B01">
        <w:rPr>
          <w:rFonts w:asciiTheme="majorHAnsi" w:hAnsiTheme="majorHAnsi"/>
          <w:spacing w:val="-9"/>
          <w:sz w:val="22"/>
          <w:szCs w:val="22"/>
        </w:rPr>
        <w:t xml:space="preserve"> </w:t>
      </w:r>
      <w:r w:rsidRPr="00471B01">
        <w:rPr>
          <w:rFonts w:asciiTheme="majorHAnsi" w:hAnsiTheme="majorHAnsi"/>
          <w:sz w:val="22"/>
          <w:szCs w:val="22"/>
        </w:rPr>
        <w:t>in</w:t>
      </w:r>
      <w:r w:rsidRPr="00471B01">
        <w:rPr>
          <w:rFonts w:asciiTheme="majorHAnsi" w:hAnsiTheme="majorHAnsi"/>
          <w:spacing w:val="-11"/>
          <w:sz w:val="22"/>
          <w:szCs w:val="22"/>
        </w:rPr>
        <w:t xml:space="preserve"> </w:t>
      </w:r>
      <w:r w:rsidRPr="00471B01">
        <w:rPr>
          <w:rFonts w:asciiTheme="majorHAnsi" w:hAnsiTheme="majorHAnsi"/>
          <w:sz w:val="22"/>
          <w:szCs w:val="22"/>
        </w:rPr>
        <w:t>such</w:t>
      </w:r>
      <w:r w:rsidRPr="00471B01">
        <w:rPr>
          <w:rFonts w:asciiTheme="majorHAnsi" w:hAnsiTheme="majorHAnsi"/>
          <w:spacing w:val="-10"/>
          <w:sz w:val="22"/>
          <w:szCs w:val="22"/>
        </w:rPr>
        <w:t xml:space="preserve"> </w:t>
      </w:r>
      <w:r w:rsidRPr="00471B01">
        <w:rPr>
          <w:rFonts w:asciiTheme="majorHAnsi" w:hAnsiTheme="majorHAnsi"/>
          <w:sz w:val="22"/>
          <w:szCs w:val="22"/>
        </w:rPr>
        <w:t>arbitration</w:t>
      </w:r>
      <w:r w:rsidRPr="00471B01">
        <w:rPr>
          <w:rFonts w:asciiTheme="majorHAnsi" w:hAnsiTheme="majorHAnsi"/>
          <w:spacing w:val="-10"/>
          <w:sz w:val="22"/>
          <w:szCs w:val="22"/>
        </w:rPr>
        <w:t xml:space="preserve"> </w:t>
      </w:r>
      <w:r w:rsidRPr="00471B01">
        <w:rPr>
          <w:rFonts w:asciiTheme="majorHAnsi" w:hAnsiTheme="majorHAnsi"/>
          <w:sz w:val="22"/>
          <w:szCs w:val="22"/>
        </w:rPr>
        <w:t>is</w:t>
      </w:r>
      <w:r w:rsidRPr="00471B01">
        <w:rPr>
          <w:rFonts w:asciiTheme="majorHAnsi" w:hAnsiTheme="majorHAnsi"/>
          <w:spacing w:val="-9"/>
          <w:sz w:val="22"/>
          <w:szCs w:val="22"/>
        </w:rPr>
        <w:t xml:space="preserve"> </w:t>
      </w:r>
      <w:r w:rsidRPr="00471B01">
        <w:rPr>
          <w:rFonts w:asciiTheme="majorHAnsi" w:hAnsiTheme="majorHAnsi"/>
          <w:sz w:val="22"/>
          <w:szCs w:val="22"/>
        </w:rPr>
        <w:t>given</w:t>
      </w:r>
      <w:r w:rsidRPr="00471B01">
        <w:rPr>
          <w:rFonts w:asciiTheme="majorHAnsi" w:hAnsiTheme="majorHAnsi"/>
          <w:spacing w:val="-10"/>
          <w:sz w:val="22"/>
          <w:szCs w:val="22"/>
        </w:rPr>
        <w:t xml:space="preserve"> </w:t>
      </w:r>
      <w:r w:rsidRPr="00471B01">
        <w:rPr>
          <w:rFonts w:asciiTheme="majorHAnsi" w:hAnsiTheme="majorHAnsi"/>
          <w:sz w:val="22"/>
          <w:szCs w:val="22"/>
        </w:rPr>
        <w:t>by</w:t>
      </w:r>
      <w:r w:rsidRPr="00471B01">
        <w:rPr>
          <w:rFonts w:asciiTheme="majorHAnsi" w:hAnsiTheme="majorHAnsi"/>
          <w:spacing w:val="-8"/>
          <w:sz w:val="22"/>
          <w:szCs w:val="22"/>
        </w:rPr>
        <w:t xml:space="preserve"> </w:t>
      </w:r>
      <w:r w:rsidRPr="00471B01">
        <w:rPr>
          <w:rFonts w:asciiTheme="majorHAnsi" w:hAnsiTheme="majorHAnsi"/>
          <w:sz w:val="22"/>
          <w:szCs w:val="22"/>
        </w:rPr>
        <w:t>the</w:t>
      </w:r>
      <w:r w:rsidRPr="00471B01">
        <w:rPr>
          <w:rFonts w:asciiTheme="majorHAnsi" w:hAnsiTheme="majorHAnsi"/>
          <w:spacing w:val="-10"/>
          <w:sz w:val="22"/>
          <w:szCs w:val="22"/>
        </w:rPr>
        <w:t xml:space="preserve"> </w:t>
      </w:r>
      <w:r w:rsidRPr="00471B01">
        <w:rPr>
          <w:rFonts w:asciiTheme="majorHAnsi" w:hAnsiTheme="majorHAnsi"/>
          <w:sz w:val="22"/>
          <w:szCs w:val="22"/>
        </w:rPr>
        <w:t>arbitrators</w:t>
      </w:r>
      <w:r w:rsidRPr="00471B01">
        <w:rPr>
          <w:rFonts w:asciiTheme="majorHAnsi" w:hAnsiTheme="majorHAnsi"/>
          <w:spacing w:val="-8"/>
          <w:sz w:val="22"/>
          <w:szCs w:val="22"/>
        </w:rPr>
        <w:t xml:space="preserve"> </w:t>
      </w:r>
      <w:r w:rsidRPr="00471B01">
        <w:rPr>
          <w:rFonts w:asciiTheme="majorHAnsi" w:hAnsiTheme="majorHAnsi"/>
          <w:sz w:val="22"/>
          <w:szCs w:val="22"/>
        </w:rPr>
        <w:t>in favour</w:t>
      </w:r>
      <w:r w:rsidRPr="00471B01">
        <w:rPr>
          <w:rFonts w:asciiTheme="majorHAnsi" w:hAnsiTheme="majorHAnsi"/>
          <w:spacing w:val="-18"/>
          <w:sz w:val="22"/>
          <w:szCs w:val="22"/>
        </w:rPr>
        <w:t xml:space="preserve"> </w:t>
      </w:r>
      <w:r w:rsidRPr="00471B01">
        <w:rPr>
          <w:rFonts w:asciiTheme="majorHAnsi" w:hAnsiTheme="majorHAnsi"/>
          <w:sz w:val="22"/>
          <w:szCs w:val="22"/>
        </w:rPr>
        <w:t>of</w:t>
      </w:r>
      <w:r w:rsidRPr="00471B01">
        <w:rPr>
          <w:rFonts w:asciiTheme="majorHAnsi" w:hAnsiTheme="majorHAnsi"/>
          <w:spacing w:val="-18"/>
          <w:sz w:val="22"/>
          <w:szCs w:val="22"/>
        </w:rPr>
        <w:t xml:space="preserve"> </w:t>
      </w:r>
      <w:r w:rsidRPr="00471B01">
        <w:rPr>
          <w:rFonts w:asciiTheme="majorHAnsi" w:hAnsiTheme="majorHAnsi"/>
          <w:sz w:val="22"/>
          <w:szCs w:val="22"/>
        </w:rPr>
        <w:t>the</w:t>
      </w:r>
      <w:r w:rsidRPr="00471B01">
        <w:rPr>
          <w:rFonts w:asciiTheme="majorHAnsi" w:hAnsiTheme="majorHAnsi"/>
          <w:spacing w:val="-18"/>
          <w:sz w:val="22"/>
          <w:szCs w:val="22"/>
        </w:rPr>
        <w:t xml:space="preserve"> </w:t>
      </w:r>
      <w:r w:rsidRPr="00471B01">
        <w:rPr>
          <w:rFonts w:asciiTheme="majorHAnsi" w:hAnsiTheme="majorHAnsi"/>
          <w:sz w:val="22"/>
          <w:szCs w:val="22"/>
        </w:rPr>
        <w:t>bidder,</w:t>
      </w:r>
      <w:r w:rsidRPr="00471B01">
        <w:rPr>
          <w:rFonts w:asciiTheme="majorHAnsi" w:hAnsiTheme="majorHAnsi"/>
          <w:spacing w:val="-21"/>
          <w:sz w:val="22"/>
          <w:szCs w:val="22"/>
        </w:rPr>
        <w:t xml:space="preserve"> </w:t>
      </w:r>
      <w:r w:rsidRPr="00471B01">
        <w:rPr>
          <w:rFonts w:asciiTheme="majorHAnsi" w:hAnsiTheme="majorHAnsi"/>
          <w:sz w:val="22"/>
          <w:szCs w:val="22"/>
        </w:rPr>
        <w:t>then</w:t>
      </w:r>
      <w:r w:rsidRPr="00471B01">
        <w:rPr>
          <w:rFonts w:asciiTheme="majorHAnsi" w:hAnsiTheme="majorHAnsi"/>
          <w:spacing w:val="-21"/>
          <w:sz w:val="22"/>
          <w:szCs w:val="22"/>
        </w:rPr>
        <w:t xml:space="preserve"> </w:t>
      </w:r>
      <w:r w:rsidRPr="00471B01">
        <w:rPr>
          <w:rFonts w:asciiTheme="majorHAnsi" w:hAnsiTheme="majorHAnsi"/>
          <w:sz w:val="22"/>
          <w:szCs w:val="22"/>
        </w:rPr>
        <w:t>the</w:t>
      </w:r>
      <w:r w:rsidRPr="00471B01">
        <w:rPr>
          <w:rFonts w:asciiTheme="majorHAnsi" w:hAnsiTheme="majorHAnsi"/>
          <w:spacing w:val="-19"/>
          <w:sz w:val="22"/>
          <w:szCs w:val="22"/>
        </w:rPr>
        <w:t xml:space="preserve"> </w:t>
      </w:r>
      <w:r w:rsidRPr="00471B01">
        <w:rPr>
          <w:rFonts w:asciiTheme="majorHAnsi" w:hAnsiTheme="majorHAnsi"/>
          <w:sz w:val="22"/>
          <w:szCs w:val="22"/>
        </w:rPr>
        <w:t>amount/s</w:t>
      </w:r>
      <w:r w:rsidRPr="00471B01">
        <w:rPr>
          <w:rFonts w:asciiTheme="majorHAnsi" w:hAnsiTheme="majorHAnsi"/>
          <w:spacing w:val="-18"/>
          <w:sz w:val="22"/>
          <w:szCs w:val="22"/>
        </w:rPr>
        <w:t xml:space="preserve"> </w:t>
      </w:r>
      <w:r w:rsidRPr="00471B01">
        <w:rPr>
          <w:rFonts w:asciiTheme="majorHAnsi" w:hAnsiTheme="majorHAnsi"/>
          <w:sz w:val="22"/>
          <w:szCs w:val="22"/>
        </w:rPr>
        <w:t>under</w:t>
      </w:r>
      <w:r w:rsidRPr="00471B01">
        <w:rPr>
          <w:rFonts w:asciiTheme="majorHAnsi" w:hAnsiTheme="majorHAnsi"/>
          <w:spacing w:val="-18"/>
          <w:sz w:val="22"/>
          <w:szCs w:val="22"/>
        </w:rPr>
        <w:t xml:space="preserve"> </w:t>
      </w:r>
      <w:r w:rsidRPr="00471B01">
        <w:rPr>
          <w:rFonts w:asciiTheme="majorHAnsi" w:hAnsiTheme="majorHAnsi"/>
          <w:sz w:val="22"/>
          <w:szCs w:val="22"/>
        </w:rPr>
        <w:t>the</w:t>
      </w:r>
      <w:r w:rsidRPr="00471B01">
        <w:rPr>
          <w:rFonts w:asciiTheme="majorHAnsi" w:hAnsiTheme="majorHAnsi"/>
          <w:spacing w:val="-19"/>
          <w:sz w:val="22"/>
          <w:szCs w:val="22"/>
        </w:rPr>
        <w:t xml:space="preserve"> </w:t>
      </w:r>
      <w:r w:rsidRPr="00471B01">
        <w:rPr>
          <w:rFonts w:asciiTheme="majorHAnsi" w:hAnsiTheme="majorHAnsi"/>
          <w:sz w:val="22"/>
          <w:szCs w:val="22"/>
        </w:rPr>
        <w:t>award</w:t>
      </w:r>
      <w:r w:rsidRPr="00471B01">
        <w:rPr>
          <w:rFonts w:asciiTheme="majorHAnsi" w:hAnsiTheme="majorHAnsi"/>
          <w:spacing w:val="-21"/>
          <w:sz w:val="22"/>
          <w:szCs w:val="22"/>
        </w:rPr>
        <w:t xml:space="preserve"> </w:t>
      </w:r>
      <w:r w:rsidRPr="00471B01">
        <w:rPr>
          <w:rFonts w:asciiTheme="majorHAnsi" w:hAnsiTheme="majorHAnsi"/>
          <w:sz w:val="22"/>
          <w:szCs w:val="22"/>
        </w:rPr>
        <w:t>shall</w:t>
      </w:r>
      <w:r w:rsidRPr="00471B01">
        <w:rPr>
          <w:rFonts w:asciiTheme="majorHAnsi" w:hAnsiTheme="majorHAnsi"/>
          <w:spacing w:val="-17"/>
          <w:sz w:val="22"/>
          <w:szCs w:val="22"/>
        </w:rPr>
        <w:t xml:space="preserve"> </w:t>
      </w:r>
      <w:r w:rsidRPr="00471B01">
        <w:rPr>
          <w:rFonts w:asciiTheme="majorHAnsi" w:hAnsiTheme="majorHAnsi"/>
          <w:sz w:val="22"/>
          <w:szCs w:val="22"/>
        </w:rPr>
        <w:t>be</w:t>
      </w:r>
      <w:r w:rsidRPr="00471B01">
        <w:rPr>
          <w:rFonts w:asciiTheme="majorHAnsi" w:hAnsiTheme="majorHAnsi"/>
          <w:spacing w:val="-18"/>
          <w:sz w:val="22"/>
          <w:szCs w:val="22"/>
        </w:rPr>
        <w:t xml:space="preserve"> </w:t>
      </w:r>
      <w:r w:rsidRPr="00471B01">
        <w:rPr>
          <w:rFonts w:asciiTheme="majorHAnsi" w:hAnsiTheme="majorHAnsi"/>
          <w:sz w:val="22"/>
          <w:szCs w:val="22"/>
        </w:rPr>
        <w:t>refunded</w:t>
      </w:r>
      <w:r w:rsidRPr="00471B01">
        <w:rPr>
          <w:rFonts w:asciiTheme="majorHAnsi" w:hAnsiTheme="majorHAnsi"/>
          <w:spacing w:val="-19"/>
          <w:sz w:val="22"/>
          <w:szCs w:val="22"/>
        </w:rPr>
        <w:t xml:space="preserve"> </w:t>
      </w:r>
      <w:r w:rsidRPr="00471B01">
        <w:rPr>
          <w:rFonts w:asciiTheme="majorHAnsi" w:hAnsiTheme="majorHAnsi"/>
          <w:sz w:val="22"/>
          <w:szCs w:val="22"/>
        </w:rPr>
        <w:t>to</w:t>
      </w:r>
      <w:r w:rsidRPr="00471B01">
        <w:rPr>
          <w:rFonts w:asciiTheme="majorHAnsi" w:hAnsiTheme="majorHAnsi"/>
          <w:spacing w:val="-18"/>
          <w:sz w:val="22"/>
          <w:szCs w:val="22"/>
        </w:rPr>
        <w:t xml:space="preserve"> </w:t>
      </w:r>
      <w:r w:rsidRPr="00471B01">
        <w:rPr>
          <w:rFonts w:asciiTheme="majorHAnsi" w:hAnsiTheme="majorHAnsi"/>
          <w:sz w:val="22"/>
          <w:szCs w:val="22"/>
        </w:rPr>
        <w:t>the</w:t>
      </w:r>
      <w:r w:rsidRPr="00471B01">
        <w:rPr>
          <w:rFonts w:asciiTheme="majorHAnsi" w:hAnsiTheme="majorHAnsi"/>
          <w:spacing w:val="-20"/>
          <w:sz w:val="22"/>
          <w:szCs w:val="22"/>
        </w:rPr>
        <w:t xml:space="preserve"> </w:t>
      </w:r>
      <w:r w:rsidR="00C53368" w:rsidRPr="00471B01">
        <w:rPr>
          <w:rFonts w:asciiTheme="majorHAnsi" w:hAnsiTheme="majorHAnsi"/>
          <w:sz w:val="22"/>
          <w:szCs w:val="22"/>
        </w:rPr>
        <w:t>bidder</w:t>
      </w:r>
      <w:r w:rsidR="00C53368" w:rsidRPr="00471B01">
        <w:rPr>
          <w:rFonts w:asciiTheme="majorHAnsi" w:hAnsiTheme="majorHAnsi"/>
          <w:spacing w:val="-17"/>
          <w:sz w:val="22"/>
          <w:szCs w:val="22"/>
        </w:rPr>
        <w:t>,</w:t>
      </w:r>
      <w:r w:rsidRPr="00471B01">
        <w:rPr>
          <w:rFonts w:asciiTheme="majorHAnsi" w:hAnsiTheme="majorHAnsi"/>
          <w:spacing w:val="-19"/>
          <w:sz w:val="22"/>
          <w:szCs w:val="22"/>
        </w:rPr>
        <w:t xml:space="preserve"> </w:t>
      </w:r>
      <w:r w:rsidRPr="00471B01">
        <w:rPr>
          <w:rFonts w:asciiTheme="majorHAnsi" w:hAnsiTheme="majorHAnsi"/>
          <w:sz w:val="22"/>
          <w:szCs w:val="22"/>
        </w:rPr>
        <w:t>as</w:t>
      </w:r>
      <w:r w:rsidRPr="00471B01">
        <w:rPr>
          <w:rFonts w:asciiTheme="majorHAnsi" w:hAnsiTheme="majorHAnsi"/>
          <w:spacing w:val="-20"/>
          <w:sz w:val="22"/>
          <w:szCs w:val="22"/>
        </w:rPr>
        <w:t xml:space="preserve"> </w:t>
      </w:r>
      <w:r w:rsidRPr="00471B01">
        <w:rPr>
          <w:rFonts w:asciiTheme="majorHAnsi" w:hAnsiTheme="majorHAnsi"/>
          <w:sz w:val="22"/>
          <w:szCs w:val="22"/>
        </w:rPr>
        <w:t>the</w:t>
      </w:r>
      <w:r w:rsidRPr="00471B01">
        <w:rPr>
          <w:rFonts w:asciiTheme="majorHAnsi" w:hAnsiTheme="majorHAnsi"/>
          <w:spacing w:val="-19"/>
          <w:sz w:val="22"/>
          <w:szCs w:val="22"/>
        </w:rPr>
        <w:t xml:space="preserve"> </w:t>
      </w:r>
      <w:r w:rsidRPr="00471B01">
        <w:rPr>
          <w:rFonts w:asciiTheme="majorHAnsi" w:hAnsiTheme="majorHAnsi"/>
          <w:sz w:val="22"/>
          <w:szCs w:val="22"/>
        </w:rPr>
        <w:t>case may</w:t>
      </w:r>
      <w:r w:rsidRPr="00471B01">
        <w:rPr>
          <w:rFonts w:asciiTheme="majorHAnsi" w:hAnsiTheme="majorHAnsi"/>
          <w:spacing w:val="-25"/>
          <w:sz w:val="22"/>
          <w:szCs w:val="22"/>
        </w:rPr>
        <w:t xml:space="preserve"> </w:t>
      </w:r>
      <w:r w:rsidRPr="00471B01">
        <w:rPr>
          <w:rFonts w:asciiTheme="majorHAnsi" w:hAnsiTheme="majorHAnsi"/>
          <w:sz w:val="22"/>
          <w:szCs w:val="22"/>
        </w:rPr>
        <w:t>be</w:t>
      </w:r>
      <w:r w:rsidRPr="00471B01">
        <w:rPr>
          <w:rFonts w:asciiTheme="majorHAnsi" w:hAnsiTheme="majorHAnsi"/>
          <w:spacing w:val="-25"/>
          <w:sz w:val="22"/>
          <w:szCs w:val="22"/>
        </w:rPr>
        <w:t xml:space="preserve"> </w:t>
      </w:r>
      <w:r w:rsidRPr="00471B01">
        <w:rPr>
          <w:rFonts w:asciiTheme="majorHAnsi" w:hAnsiTheme="majorHAnsi"/>
          <w:sz w:val="22"/>
          <w:szCs w:val="22"/>
        </w:rPr>
        <w:t>by</w:t>
      </w:r>
      <w:r w:rsidRPr="00471B01">
        <w:rPr>
          <w:rFonts w:asciiTheme="majorHAnsi" w:hAnsiTheme="majorHAnsi"/>
          <w:spacing w:val="-27"/>
          <w:sz w:val="22"/>
          <w:szCs w:val="22"/>
        </w:rPr>
        <w:t xml:space="preserve"> </w:t>
      </w:r>
      <w:r w:rsidRPr="00471B01">
        <w:rPr>
          <w:rFonts w:asciiTheme="majorHAnsi" w:hAnsiTheme="majorHAnsi"/>
          <w:sz w:val="22"/>
          <w:szCs w:val="22"/>
        </w:rPr>
        <w:t>the</w:t>
      </w:r>
      <w:r w:rsidRPr="00471B01">
        <w:rPr>
          <w:rFonts w:asciiTheme="majorHAnsi" w:hAnsiTheme="majorHAnsi"/>
          <w:spacing w:val="-25"/>
          <w:sz w:val="22"/>
          <w:szCs w:val="22"/>
        </w:rPr>
        <w:t xml:space="preserve"> </w:t>
      </w:r>
      <w:r w:rsidR="00E701CC" w:rsidRPr="00471B01">
        <w:rPr>
          <w:rFonts w:asciiTheme="majorHAnsi" w:hAnsiTheme="majorHAnsi"/>
          <w:sz w:val="22"/>
          <w:szCs w:val="22"/>
        </w:rPr>
        <w:t>RECTPCL</w:t>
      </w:r>
      <w:r w:rsidRPr="00471B01">
        <w:rPr>
          <w:rFonts w:asciiTheme="majorHAnsi" w:hAnsiTheme="majorHAnsi"/>
          <w:sz w:val="22"/>
          <w:szCs w:val="22"/>
        </w:rPr>
        <w:t>,</w:t>
      </w:r>
      <w:r w:rsidRPr="00471B01">
        <w:rPr>
          <w:rFonts w:asciiTheme="majorHAnsi" w:hAnsiTheme="majorHAnsi"/>
          <w:spacing w:val="-24"/>
          <w:sz w:val="22"/>
          <w:szCs w:val="22"/>
        </w:rPr>
        <w:t xml:space="preserve"> </w:t>
      </w:r>
      <w:r w:rsidRPr="00471B01">
        <w:rPr>
          <w:rFonts w:asciiTheme="majorHAnsi" w:hAnsiTheme="majorHAnsi"/>
          <w:sz w:val="22"/>
          <w:szCs w:val="22"/>
        </w:rPr>
        <w:t>immediately</w:t>
      </w:r>
      <w:r w:rsidRPr="00471B01">
        <w:rPr>
          <w:rFonts w:asciiTheme="majorHAnsi" w:hAnsiTheme="majorHAnsi"/>
          <w:spacing w:val="-24"/>
          <w:sz w:val="22"/>
          <w:szCs w:val="22"/>
        </w:rPr>
        <w:t xml:space="preserve"> </w:t>
      </w:r>
      <w:r w:rsidRPr="00471B01">
        <w:rPr>
          <w:rFonts w:asciiTheme="majorHAnsi" w:hAnsiTheme="majorHAnsi"/>
          <w:sz w:val="22"/>
          <w:szCs w:val="22"/>
        </w:rPr>
        <w:t>on</w:t>
      </w:r>
      <w:r w:rsidRPr="00471B01">
        <w:rPr>
          <w:rFonts w:asciiTheme="majorHAnsi" w:hAnsiTheme="majorHAnsi"/>
          <w:spacing w:val="-25"/>
          <w:sz w:val="22"/>
          <w:szCs w:val="22"/>
        </w:rPr>
        <w:t xml:space="preserve"> </w:t>
      </w:r>
      <w:r w:rsidRPr="00471B01">
        <w:rPr>
          <w:rFonts w:asciiTheme="majorHAnsi" w:hAnsiTheme="majorHAnsi"/>
          <w:sz w:val="22"/>
          <w:szCs w:val="22"/>
        </w:rPr>
        <w:t>receipt</w:t>
      </w:r>
      <w:r w:rsidRPr="00471B01">
        <w:rPr>
          <w:rFonts w:asciiTheme="majorHAnsi" w:hAnsiTheme="majorHAnsi"/>
          <w:spacing w:val="-24"/>
          <w:sz w:val="22"/>
          <w:szCs w:val="22"/>
        </w:rPr>
        <w:t xml:space="preserve"> </w:t>
      </w:r>
      <w:r w:rsidRPr="00471B01">
        <w:rPr>
          <w:rFonts w:asciiTheme="majorHAnsi" w:hAnsiTheme="majorHAnsi"/>
          <w:sz w:val="22"/>
          <w:szCs w:val="22"/>
        </w:rPr>
        <w:t>of</w:t>
      </w:r>
      <w:r w:rsidRPr="00471B01">
        <w:rPr>
          <w:rFonts w:asciiTheme="majorHAnsi" w:hAnsiTheme="majorHAnsi"/>
          <w:spacing w:val="-27"/>
          <w:sz w:val="22"/>
          <w:szCs w:val="22"/>
        </w:rPr>
        <w:t xml:space="preserve"> </w:t>
      </w:r>
      <w:r w:rsidRPr="00471B01">
        <w:rPr>
          <w:rFonts w:asciiTheme="majorHAnsi" w:hAnsiTheme="majorHAnsi"/>
          <w:sz w:val="22"/>
          <w:szCs w:val="22"/>
        </w:rPr>
        <w:t>such</w:t>
      </w:r>
      <w:r w:rsidRPr="00471B01">
        <w:rPr>
          <w:rFonts w:asciiTheme="majorHAnsi" w:hAnsiTheme="majorHAnsi"/>
          <w:spacing w:val="-28"/>
          <w:sz w:val="22"/>
          <w:szCs w:val="22"/>
        </w:rPr>
        <w:t xml:space="preserve"> </w:t>
      </w:r>
      <w:r w:rsidRPr="00471B01">
        <w:rPr>
          <w:rFonts w:asciiTheme="majorHAnsi" w:hAnsiTheme="majorHAnsi"/>
          <w:sz w:val="22"/>
          <w:szCs w:val="22"/>
        </w:rPr>
        <w:t>award,</w:t>
      </w:r>
      <w:r w:rsidRPr="00471B01">
        <w:rPr>
          <w:rFonts w:asciiTheme="majorHAnsi" w:hAnsiTheme="majorHAnsi"/>
          <w:spacing w:val="-25"/>
          <w:sz w:val="22"/>
          <w:szCs w:val="22"/>
        </w:rPr>
        <w:t xml:space="preserve"> </w:t>
      </w:r>
      <w:r w:rsidRPr="00471B01">
        <w:rPr>
          <w:rFonts w:asciiTheme="majorHAnsi" w:hAnsiTheme="majorHAnsi"/>
          <w:sz w:val="22"/>
          <w:szCs w:val="22"/>
        </w:rPr>
        <w:t>if</w:t>
      </w:r>
      <w:r w:rsidRPr="00471B01">
        <w:rPr>
          <w:rFonts w:asciiTheme="majorHAnsi" w:hAnsiTheme="majorHAnsi"/>
          <w:spacing w:val="-23"/>
          <w:sz w:val="22"/>
          <w:szCs w:val="22"/>
        </w:rPr>
        <w:t xml:space="preserve"> </w:t>
      </w:r>
      <w:r w:rsidRPr="00471B01">
        <w:rPr>
          <w:rFonts w:asciiTheme="majorHAnsi" w:hAnsiTheme="majorHAnsi"/>
          <w:sz w:val="22"/>
          <w:szCs w:val="22"/>
        </w:rPr>
        <w:t>not</w:t>
      </w:r>
      <w:r w:rsidRPr="00471B01">
        <w:rPr>
          <w:rFonts w:asciiTheme="majorHAnsi" w:hAnsiTheme="majorHAnsi"/>
          <w:spacing w:val="-23"/>
          <w:sz w:val="22"/>
          <w:szCs w:val="22"/>
        </w:rPr>
        <w:t xml:space="preserve"> </w:t>
      </w:r>
      <w:r w:rsidRPr="00471B01">
        <w:rPr>
          <w:rFonts w:asciiTheme="majorHAnsi" w:hAnsiTheme="majorHAnsi"/>
          <w:sz w:val="22"/>
          <w:szCs w:val="22"/>
        </w:rPr>
        <w:t>challenged</w:t>
      </w:r>
      <w:r w:rsidRPr="00471B01">
        <w:rPr>
          <w:rFonts w:asciiTheme="majorHAnsi" w:hAnsiTheme="majorHAnsi"/>
          <w:spacing w:val="-24"/>
          <w:sz w:val="22"/>
          <w:szCs w:val="22"/>
        </w:rPr>
        <w:t xml:space="preserve"> </w:t>
      </w:r>
      <w:r w:rsidRPr="00471B01">
        <w:rPr>
          <w:rFonts w:asciiTheme="majorHAnsi" w:hAnsiTheme="majorHAnsi"/>
          <w:sz w:val="22"/>
          <w:szCs w:val="22"/>
        </w:rPr>
        <w:t>in</w:t>
      </w:r>
      <w:r w:rsidRPr="00471B01">
        <w:rPr>
          <w:rFonts w:asciiTheme="majorHAnsi" w:hAnsiTheme="majorHAnsi"/>
          <w:spacing w:val="-26"/>
          <w:sz w:val="22"/>
          <w:szCs w:val="22"/>
        </w:rPr>
        <w:t xml:space="preserve"> </w:t>
      </w:r>
      <w:r w:rsidRPr="00471B01">
        <w:rPr>
          <w:rFonts w:asciiTheme="majorHAnsi" w:hAnsiTheme="majorHAnsi"/>
          <w:sz w:val="22"/>
          <w:szCs w:val="22"/>
        </w:rPr>
        <w:t>a</w:t>
      </w:r>
      <w:r w:rsidRPr="00471B01">
        <w:rPr>
          <w:rFonts w:asciiTheme="majorHAnsi" w:hAnsiTheme="majorHAnsi"/>
          <w:spacing w:val="-24"/>
          <w:sz w:val="22"/>
          <w:szCs w:val="22"/>
        </w:rPr>
        <w:t xml:space="preserve"> </w:t>
      </w:r>
      <w:r w:rsidRPr="00471B01">
        <w:rPr>
          <w:rFonts w:asciiTheme="majorHAnsi" w:hAnsiTheme="majorHAnsi"/>
          <w:sz w:val="22"/>
          <w:szCs w:val="22"/>
        </w:rPr>
        <w:t>court</w:t>
      </w:r>
      <w:r w:rsidRPr="00471B01">
        <w:rPr>
          <w:rFonts w:asciiTheme="majorHAnsi" w:hAnsiTheme="majorHAnsi"/>
          <w:spacing w:val="-25"/>
          <w:sz w:val="22"/>
          <w:szCs w:val="22"/>
        </w:rPr>
        <w:t xml:space="preserve"> </w:t>
      </w:r>
      <w:r w:rsidRPr="00471B01">
        <w:rPr>
          <w:rFonts w:asciiTheme="majorHAnsi" w:hAnsiTheme="majorHAnsi"/>
          <w:sz w:val="22"/>
          <w:szCs w:val="22"/>
        </w:rPr>
        <w:t>of</w:t>
      </w:r>
      <w:r w:rsidRPr="00471B01">
        <w:rPr>
          <w:rFonts w:asciiTheme="majorHAnsi" w:hAnsiTheme="majorHAnsi"/>
          <w:spacing w:val="-27"/>
          <w:sz w:val="22"/>
          <w:szCs w:val="22"/>
        </w:rPr>
        <w:t xml:space="preserve"> </w:t>
      </w:r>
      <w:r w:rsidRPr="00471B01">
        <w:rPr>
          <w:rFonts w:asciiTheme="majorHAnsi" w:hAnsiTheme="majorHAnsi"/>
          <w:sz w:val="22"/>
          <w:szCs w:val="22"/>
        </w:rPr>
        <w:t>law.</w:t>
      </w:r>
    </w:p>
    <w:p w14:paraId="66C80316" w14:textId="77777777" w:rsidR="00FF29B1" w:rsidRPr="00471B01" w:rsidRDefault="00FF29B1" w:rsidP="00AA56BB">
      <w:pPr>
        <w:pStyle w:val="BodyText"/>
        <w:spacing w:line="276" w:lineRule="auto"/>
        <w:ind w:left="567"/>
        <w:rPr>
          <w:rFonts w:asciiTheme="majorHAnsi" w:hAnsiTheme="majorHAnsi"/>
          <w:sz w:val="22"/>
          <w:szCs w:val="22"/>
        </w:rPr>
      </w:pPr>
    </w:p>
    <w:p w14:paraId="222B6153" w14:textId="7777777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If the selected bidder is not able to fulfil its obligations under the contract, which includes non- completion of the work, the </w:t>
      </w:r>
      <w:r w:rsidR="00E701CC" w:rsidRPr="00ED447E">
        <w:rPr>
          <w:rFonts w:asciiTheme="majorHAnsi" w:hAnsiTheme="majorHAnsi"/>
          <w:sz w:val="22"/>
          <w:szCs w:val="22"/>
        </w:rPr>
        <w:t>RECTPCL</w:t>
      </w:r>
      <w:r w:rsidRPr="00ED447E">
        <w:rPr>
          <w:rFonts w:asciiTheme="majorHAnsi" w:hAnsiTheme="majorHAnsi"/>
          <w:sz w:val="22"/>
          <w:szCs w:val="22"/>
        </w:rPr>
        <w:t xml:space="preserve"> reserves the right to accomplish the work through</w:t>
      </w:r>
      <w:r w:rsidRPr="00ED447E">
        <w:rPr>
          <w:rFonts w:asciiTheme="majorHAnsi" w:hAnsiTheme="majorHAnsi"/>
          <w:spacing w:val="-24"/>
          <w:sz w:val="22"/>
          <w:szCs w:val="22"/>
        </w:rPr>
        <w:t xml:space="preserve"> </w:t>
      </w:r>
      <w:r w:rsidRPr="00ED447E">
        <w:rPr>
          <w:rFonts w:asciiTheme="majorHAnsi" w:hAnsiTheme="majorHAnsi"/>
          <w:sz w:val="22"/>
          <w:szCs w:val="22"/>
        </w:rPr>
        <w:t>another bidder</w:t>
      </w:r>
      <w:r w:rsidRPr="00ED447E">
        <w:rPr>
          <w:rFonts w:asciiTheme="majorHAnsi" w:hAnsiTheme="majorHAnsi"/>
          <w:spacing w:val="-20"/>
          <w:sz w:val="22"/>
          <w:szCs w:val="22"/>
        </w:rPr>
        <w:t xml:space="preserve"> </w:t>
      </w:r>
      <w:r w:rsidRPr="00ED447E">
        <w:rPr>
          <w:rFonts w:asciiTheme="majorHAnsi" w:hAnsiTheme="majorHAnsi"/>
          <w:sz w:val="22"/>
          <w:szCs w:val="22"/>
        </w:rPr>
        <w:t>and</w:t>
      </w:r>
      <w:r w:rsidRPr="00ED447E">
        <w:rPr>
          <w:rFonts w:asciiTheme="majorHAnsi" w:hAnsiTheme="majorHAnsi"/>
          <w:spacing w:val="-19"/>
          <w:sz w:val="22"/>
          <w:szCs w:val="22"/>
        </w:rPr>
        <w:t xml:space="preserve"> </w:t>
      </w:r>
      <w:r w:rsidRPr="00ED447E">
        <w:rPr>
          <w:rFonts w:asciiTheme="majorHAnsi" w:hAnsiTheme="majorHAnsi"/>
          <w:sz w:val="22"/>
          <w:szCs w:val="22"/>
        </w:rPr>
        <w:t>EMD</w:t>
      </w:r>
      <w:r w:rsidRPr="00ED447E">
        <w:rPr>
          <w:rFonts w:asciiTheme="majorHAnsi" w:hAnsiTheme="majorHAnsi"/>
          <w:spacing w:val="-19"/>
          <w:sz w:val="22"/>
          <w:szCs w:val="22"/>
        </w:rPr>
        <w:t xml:space="preserve"> </w:t>
      </w:r>
      <w:r w:rsidRPr="00ED447E">
        <w:rPr>
          <w:rFonts w:asciiTheme="majorHAnsi" w:hAnsiTheme="majorHAnsi"/>
          <w:w w:val="115"/>
          <w:sz w:val="22"/>
          <w:szCs w:val="22"/>
        </w:rPr>
        <w:t>/</w:t>
      </w:r>
      <w:r w:rsidRPr="00ED447E">
        <w:rPr>
          <w:rFonts w:asciiTheme="majorHAnsi" w:hAnsiTheme="majorHAnsi"/>
          <w:spacing w:val="-27"/>
          <w:w w:val="115"/>
          <w:sz w:val="22"/>
          <w:szCs w:val="22"/>
        </w:rPr>
        <w:t xml:space="preserve"> </w:t>
      </w:r>
      <w:r w:rsidRPr="00ED447E">
        <w:rPr>
          <w:rFonts w:asciiTheme="majorHAnsi" w:hAnsiTheme="majorHAnsi"/>
          <w:sz w:val="22"/>
          <w:szCs w:val="22"/>
        </w:rPr>
        <w:t>Security</w:t>
      </w:r>
      <w:r w:rsidRPr="00ED447E">
        <w:rPr>
          <w:rFonts w:asciiTheme="majorHAnsi" w:hAnsiTheme="majorHAnsi"/>
          <w:spacing w:val="-18"/>
          <w:sz w:val="22"/>
          <w:szCs w:val="22"/>
        </w:rPr>
        <w:t xml:space="preserve"> </w:t>
      </w:r>
      <w:r w:rsidRPr="00ED447E">
        <w:rPr>
          <w:rFonts w:asciiTheme="majorHAnsi" w:hAnsiTheme="majorHAnsi"/>
          <w:sz w:val="22"/>
          <w:szCs w:val="22"/>
        </w:rPr>
        <w:t>Deposit</w:t>
      </w:r>
      <w:r w:rsidRPr="00ED447E">
        <w:rPr>
          <w:rFonts w:asciiTheme="majorHAnsi" w:hAnsiTheme="majorHAnsi"/>
          <w:spacing w:val="-19"/>
          <w:sz w:val="22"/>
          <w:szCs w:val="22"/>
        </w:rPr>
        <w:t xml:space="preserve"> </w:t>
      </w:r>
      <w:r w:rsidRPr="00ED447E">
        <w:rPr>
          <w:rFonts w:asciiTheme="majorHAnsi" w:hAnsiTheme="majorHAnsi"/>
          <w:sz w:val="22"/>
          <w:szCs w:val="22"/>
        </w:rPr>
        <w:t>of</w:t>
      </w:r>
      <w:r w:rsidRPr="00ED447E">
        <w:rPr>
          <w:rFonts w:asciiTheme="majorHAnsi" w:hAnsiTheme="majorHAnsi"/>
          <w:spacing w:val="-16"/>
          <w:sz w:val="22"/>
          <w:szCs w:val="22"/>
        </w:rPr>
        <w:t xml:space="preserve"> </w:t>
      </w:r>
      <w:r w:rsidRPr="00ED447E">
        <w:rPr>
          <w:rFonts w:asciiTheme="majorHAnsi" w:hAnsiTheme="majorHAnsi"/>
          <w:sz w:val="22"/>
          <w:szCs w:val="22"/>
        </w:rPr>
        <w:t>bidder</w:t>
      </w:r>
      <w:r w:rsidRPr="00ED447E">
        <w:rPr>
          <w:rFonts w:asciiTheme="majorHAnsi" w:hAnsiTheme="majorHAnsi"/>
          <w:spacing w:val="-17"/>
          <w:sz w:val="22"/>
          <w:szCs w:val="22"/>
        </w:rPr>
        <w:t xml:space="preserve"> </w:t>
      </w:r>
      <w:r w:rsidRPr="00ED447E">
        <w:rPr>
          <w:rFonts w:asciiTheme="majorHAnsi" w:hAnsiTheme="majorHAnsi"/>
          <w:sz w:val="22"/>
          <w:szCs w:val="22"/>
        </w:rPr>
        <w:t>will</w:t>
      </w:r>
      <w:r w:rsidRPr="00ED447E">
        <w:rPr>
          <w:rFonts w:asciiTheme="majorHAnsi" w:hAnsiTheme="majorHAnsi"/>
          <w:spacing w:val="-17"/>
          <w:sz w:val="22"/>
          <w:szCs w:val="22"/>
        </w:rPr>
        <w:t xml:space="preserve"> </w:t>
      </w:r>
      <w:r w:rsidRPr="00ED447E">
        <w:rPr>
          <w:rFonts w:asciiTheme="majorHAnsi" w:hAnsiTheme="majorHAnsi"/>
          <w:sz w:val="22"/>
          <w:szCs w:val="22"/>
        </w:rPr>
        <w:t>be</w:t>
      </w:r>
      <w:r w:rsidRPr="00ED447E">
        <w:rPr>
          <w:rFonts w:asciiTheme="majorHAnsi" w:hAnsiTheme="majorHAnsi"/>
          <w:spacing w:val="-17"/>
          <w:sz w:val="22"/>
          <w:szCs w:val="22"/>
        </w:rPr>
        <w:t xml:space="preserve"> </w:t>
      </w:r>
      <w:r w:rsidRPr="00ED447E">
        <w:rPr>
          <w:rFonts w:asciiTheme="majorHAnsi" w:hAnsiTheme="majorHAnsi"/>
          <w:sz w:val="22"/>
          <w:szCs w:val="22"/>
        </w:rPr>
        <w:t>forfeited.</w:t>
      </w:r>
      <w:r w:rsidRPr="00ED447E">
        <w:rPr>
          <w:rFonts w:asciiTheme="majorHAnsi" w:hAnsiTheme="majorHAnsi"/>
          <w:spacing w:val="-20"/>
          <w:sz w:val="22"/>
          <w:szCs w:val="22"/>
        </w:rPr>
        <w:t xml:space="preserve"> </w:t>
      </w:r>
      <w:r w:rsidRPr="00ED447E">
        <w:rPr>
          <w:rFonts w:asciiTheme="majorHAnsi" w:hAnsiTheme="majorHAnsi"/>
          <w:sz w:val="22"/>
          <w:szCs w:val="22"/>
        </w:rPr>
        <w:t>Also</w:t>
      </w:r>
      <w:r w:rsidRPr="00ED447E">
        <w:rPr>
          <w:rFonts w:asciiTheme="majorHAnsi" w:hAnsiTheme="majorHAnsi"/>
          <w:spacing w:val="-18"/>
          <w:sz w:val="22"/>
          <w:szCs w:val="22"/>
        </w:rPr>
        <w:t xml:space="preserve"> </w:t>
      </w:r>
      <w:r w:rsidRPr="00ED447E">
        <w:rPr>
          <w:rFonts w:asciiTheme="majorHAnsi" w:hAnsiTheme="majorHAnsi"/>
          <w:sz w:val="22"/>
          <w:szCs w:val="22"/>
        </w:rPr>
        <w:t>any</w:t>
      </w:r>
      <w:r w:rsidRPr="00ED447E">
        <w:rPr>
          <w:rFonts w:asciiTheme="majorHAnsi" w:hAnsiTheme="majorHAnsi"/>
          <w:spacing w:val="-15"/>
          <w:sz w:val="22"/>
          <w:szCs w:val="22"/>
        </w:rPr>
        <w:t xml:space="preserve"> </w:t>
      </w:r>
      <w:r w:rsidRPr="00ED447E">
        <w:rPr>
          <w:rFonts w:asciiTheme="majorHAnsi" w:hAnsiTheme="majorHAnsi"/>
          <w:sz w:val="22"/>
          <w:szCs w:val="22"/>
        </w:rPr>
        <w:t>costs,</w:t>
      </w:r>
      <w:r w:rsidRPr="00ED447E">
        <w:rPr>
          <w:rFonts w:asciiTheme="majorHAnsi" w:hAnsiTheme="majorHAnsi"/>
          <w:spacing w:val="-20"/>
          <w:sz w:val="22"/>
          <w:szCs w:val="22"/>
        </w:rPr>
        <w:t xml:space="preserve"> </w:t>
      </w:r>
      <w:r w:rsidRPr="00ED447E">
        <w:rPr>
          <w:rFonts w:asciiTheme="majorHAnsi" w:hAnsiTheme="majorHAnsi"/>
          <w:sz w:val="22"/>
          <w:szCs w:val="22"/>
        </w:rPr>
        <w:t>damages</w:t>
      </w:r>
      <w:r w:rsidRPr="00ED447E">
        <w:rPr>
          <w:rFonts w:asciiTheme="majorHAnsi" w:hAnsiTheme="majorHAnsi"/>
          <w:spacing w:val="-19"/>
          <w:sz w:val="22"/>
          <w:szCs w:val="22"/>
        </w:rPr>
        <w:t xml:space="preserve"> </w:t>
      </w:r>
      <w:r w:rsidRPr="00ED447E">
        <w:rPr>
          <w:rFonts w:asciiTheme="majorHAnsi" w:hAnsiTheme="majorHAnsi"/>
          <w:sz w:val="22"/>
          <w:szCs w:val="22"/>
        </w:rPr>
        <w:t>etc.</w:t>
      </w:r>
      <w:r w:rsidRPr="00ED447E">
        <w:rPr>
          <w:rFonts w:asciiTheme="majorHAnsi" w:hAnsiTheme="majorHAnsi"/>
          <w:spacing w:val="-18"/>
          <w:sz w:val="22"/>
          <w:szCs w:val="22"/>
        </w:rPr>
        <w:t xml:space="preserve"> </w:t>
      </w:r>
      <w:r w:rsidRPr="00ED447E">
        <w:rPr>
          <w:rFonts w:asciiTheme="majorHAnsi" w:hAnsiTheme="majorHAnsi"/>
          <w:sz w:val="22"/>
          <w:szCs w:val="22"/>
        </w:rPr>
        <w:t>resulting out</w:t>
      </w:r>
      <w:r w:rsidRPr="00ED447E">
        <w:rPr>
          <w:rFonts w:asciiTheme="majorHAnsi" w:hAnsiTheme="majorHAnsi"/>
          <w:spacing w:val="-9"/>
          <w:sz w:val="22"/>
          <w:szCs w:val="22"/>
        </w:rPr>
        <w:t xml:space="preserve"> </w:t>
      </w:r>
      <w:r w:rsidRPr="00ED447E">
        <w:rPr>
          <w:rFonts w:asciiTheme="majorHAnsi" w:hAnsiTheme="majorHAnsi"/>
          <w:sz w:val="22"/>
          <w:szCs w:val="22"/>
        </w:rPr>
        <w:t>of</w:t>
      </w:r>
      <w:r w:rsidRPr="00ED447E">
        <w:rPr>
          <w:rFonts w:asciiTheme="majorHAnsi" w:hAnsiTheme="majorHAnsi"/>
          <w:spacing w:val="-8"/>
          <w:sz w:val="22"/>
          <w:szCs w:val="22"/>
        </w:rPr>
        <w:t xml:space="preserve"> </w:t>
      </w:r>
      <w:r w:rsidRPr="00ED447E">
        <w:rPr>
          <w:rFonts w:asciiTheme="majorHAnsi" w:hAnsiTheme="majorHAnsi"/>
          <w:sz w:val="22"/>
          <w:szCs w:val="22"/>
        </w:rPr>
        <w:t>the</w:t>
      </w:r>
      <w:r w:rsidRPr="00ED447E">
        <w:rPr>
          <w:rFonts w:asciiTheme="majorHAnsi" w:hAnsiTheme="majorHAnsi"/>
          <w:spacing w:val="-10"/>
          <w:sz w:val="22"/>
          <w:szCs w:val="22"/>
        </w:rPr>
        <w:t xml:space="preserve"> </w:t>
      </w:r>
      <w:r w:rsidRPr="00ED447E">
        <w:rPr>
          <w:rFonts w:asciiTheme="majorHAnsi" w:hAnsiTheme="majorHAnsi"/>
          <w:sz w:val="22"/>
          <w:szCs w:val="22"/>
        </w:rPr>
        <w:t>same</w:t>
      </w:r>
      <w:r w:rsidRPr="00ED447E">
        <w:rPr>
          <w:rFonts w:asciiTheme="majorHAnsi" w:hAnsiTheme="majorHAnsi"/>
          <w:spacing w:val="-6"/>
          <w:sz w:val="22"/>
          <w:szCs w:val="22"/>
        </w:rPr>
        <w:t xml:space="preserve"> </w:t>
      </w:r>
      <w:r w:rsidRPr="00ED447E">
        <w:rPr>
          <w:rFonts w:asciiTheme="majorHAnsi" w:hAnsiTheme="majorHAnsi"/>
          <w:sz w:val="22"/>
          <w:szCs w:val="22"/>
        </w:rPr>
        <w:t>shall</w:t>
      </w:r>
      <w:r w:rsidRPr="00ED447E">
        <w:rPr>
          <w:rFonts w:asciiTheme="majorHAnsi" w:hAnsiTheme="majorHAnsi"/>
          <w:spacing w:val="-8"/>
          <w:sz w:val="22"/>
          <w:szCs w:val="22"/>
        </w:rPr>
        <w:t xml:space="preserve"> </w:t>
      </w:r>
      <w:r w:rsidRPr="00ED447E">
        <w:rPr>
          <w:rFonts w:asciiTheme="majorHAnsi" w:hAnsiTheme="majorHAnsi"/>
          <w:sz w:val="22"/>
          <w:szCs w:val="22"/>
        </w:rPr>
        <w:t>have</w:t>
      </w:r>
      <w:r w:rsidRPr="00ED447E">
        <w:rPr>
          <w:rFonts w:asciiTheme="majorHAnsi" w:hAnsiTheme="majorHAnsi"/>
          <w:spacing w:val="-9"/>
          <w:sz w:val="22"/>
          <w:szCs w:val="22"/>
        </w:rPr>
        <w:t xml:space="preserve"> </w:t>
      </w:r>
      <w:r w:rsidRPr="00ED447E">
        <w:rPr>
          <w:rFonts w:asciiTheme="majorHAnsi" w:hAnsiTheme="majorHAnsi"/>
          <w:sz w:val="22"/>
          <w:szCs w:val="22"/>
        </w:rPr>
        <w:t>to</w:t>
      </w:r>
      <w:r w:rsidRPr="00ED447E">
        <w:rPr>
          <w:rFonts w:asciiTheme="majorHAnsi" w:hAnsiTheme="majorHAnsi"/>
          <w:spacing w:val="-10"/>
          <w:sz w:val="22"/>
          <w:szCs w:val="22"/>
        </w:rPr>
        <w:t xml:space="preserve"> </w:t>
      </w:r>
      <w:r w:rsidRPr="00ED447E">
        <w:rPr>
          <w:rFonts w:asciiTheme="majorHAnsi" w:hAnsiTheme="majorHAnsi"/>
          <w:sz w:val="22"/>
          <w:szCs w:val="22"/>
        </w:rPr>
        <w:t>be</w:t>
      </w:r>
      <w:r w:rsidRPr="00ED447E">
        <w:rPr>
          <w:rFonts w:asciiTheme="majorHAnsi" w:hAnsiTheme="majorHAnsi"/>
          <w:spacing w:val="-6"/>
          <w:sz w:val="22"/>
          <w:szCs w:val="22"/>
        </w:rPr>
        <w:t xml:space="preserve"> </w:t>
      </w:r>
      <w:r w:rsidRPr="00ED447E">
        <w:rPr>
          <w:rFonts w:asciiTheme="majorHAnsi" w:hAnsiTheme="majorHAnsi"/>
          <w:sz w:val="22"/>
          <w:szCs w:val="22"/>
        </w:rPr>
        <w:t>borne</w:t>
      </w:r>
      <w:r w:rsidRPr="00ED447E">
        <w:rPr>
          <w:rFonts w:asciiTheme="majorHAnsi" w:hAnsiTheme="majorHAnsi"/>
          <w:spacing w:val="-8"/>
          <w:sz w:val="22"/>
          <w:szCs w:val="22"/>
        </w:rPr>
        <w:t xml:space="preserve"> </w:t>
      </w:r>
      <w:r w:rsidRPr="00ED447E">
        <w:rPr>
          <w:rFonts w:asciiTheme="majorHAnsi" w:hAnsiTheme="majorHAnsi"/>
          <w:sz w:val="22"/>
          <w:szCs w:val="22"/>
        </w:rPr>
        <w:t>by</w:t>
      </w:r>
      <w:r w:rsidRPr="00ED447E">
        <w:rPr>
          <w:rFonts w:asciiTheme="majorHAnsi" w:hAnsiTheme="majorHAnsi"/>
          <w:spacing w:val="-8"/>
          <w:sz w:val="22"/>
          <w:szCs w:val="22"/>
        </w:rPr>
        <w:t xml:space="preserve"> </w:t>
      </w:r>
      <w:r w:rsidRPr="00ED447E">
        <w:rPr>
          <w:rFonts w:asciiTheme="majorHAnsi" w:hAnsiTheme="majorHAnsi"/>
          <w:sz w:val="22"/>
          <w:szCs w:val="22"/>
        </w:rPr>
        <w:t>the</w:t>
      </w:r>
      <w:r w:rsidRPr="00ED447E">
        <w:rPr>
          <w:rFonts w:asciiTheme="majorHAnsi" w:hAnsiTheme="majorHAnsi"/>
          <w:spacing w:val="-11"/>
          <w:sz w:val="22"/>
          <w:szCs w:val="22"/>
        </w:rPr>
        <w:t xml:space="preserve"> </w:t>
      </w:r>
      <w:r w:rsidRPr="00ED447E">
        <w:rPr>
          <w:rFonts w:asciiTheme="majorHAnsi" w:hAnsiTheme="majorHAnsi"/>
          <w:sz w:val="22"/>
          <w:szCs w:val="22"/>
        </w:rPr>
        <w:t>selected</w:t>
      </w:r>
      <w:r w:rsidRPr="00ED447E">
        <w:rPr>
          <w:rFonts w:asciiTheme="majorHAnsi" w:hAnsiTheme="majorHAnsi"/>
          <w:spacing w:val="-10"/>
          <w:sz w:val="22"/>
          <w:szCs w:val="22"/>
        </w:rPr>
        <w:t xml:space="preserve"> </w:t>
      </w:r>
      <w:r w:rsidRPr="00ED447E">
        <w:rPr>
          <w:rFonts w:asciiTheme="majorHAnsi" w:hAnsiTheme="majorHAnsi"/>
          <w:sz w:val="22"/>
          <w:szCs w:val="22"/>
        </w:rPr>
        <w:t>bidder.</w:t>
      </w:r>
      <w:r w:rsidRPr="00ED447E">
        <w:rPr>
          <w:rFonts w:asciiTheme="majorHAnsi" w:hAnsiTheme="majorHAnsi"/>
          <w:spacing w:val="-6"/>
          <w:sz w:val="22"/>
          <w:szCs w:val="22"/>
        </w:rPr>
        <w:t xml:space="preserve"> </w:t>
      </w:r>
      <w:r w:rsidRPr="00ED447E">
        <w:rPr>
          <w:rFonts w:asciiTheme="majorHAnsi" w:hAnsiTheme="majorHAnsi"/>
          <w:sz w:val="22"/>
          <w:szCs w:val="22"/>
        </w:rPr>
        <w:t>However,</w:t>
      </w:r>
      <w:r w:rsidRPr="00ED447E">
        <w:rPr>
          <w:rFonts w:asciiTheme="majorHAnsi" w:hAnsiTheme="majorHAnsi"/>
          <w:spacing w:val="-11"/>
          <w:sz w:val="22"/>
          <w:szCs w:val="22"/>
        </w:rPr>
        <w:t xml:space="preserve"> </w:t>
      </w:r>
      <w:r w:rsidRPr="00ED447E">
        <w:rPr>
          <w:rFonts w:asciiTheme="majorHAnsi" w:hAnsiTheme="majorHAnsi"/>
          <w:sz w:val="22"/>
          <w:szCs w:val="22"/>
        </w:rPr>
        <w:t>the</w:t>
      </w:r>
      <w:r w:rsidRPr="00ED447E">
        <w:rPr>
          <w:rFonts w:asciiTheme="majorHAnsi" w:hAnsiTheme="majorHAnsi"/>
          <w:spacing w:val="-10"/>
          <w:sz w:val="22"/>
          <w:szCs w:val="22"/>
        </w:rPr>
        <w:t xml:space="preserve"> </w:t>
      </w:r>
      <w:r w:rsidRPr="00ED447E">
        <w:rPr>
          <w:rFonts w:asciiTheme="majorHAnsi" w:hAnsiTheme="majorHAnsi"/>
          <w:sz w:val="22"/>
          <w:szCs w:val="22"/>
        </w:rPr>
        <w:t>bidder</w:t>
      </w:r>
      <w:r w:rsidRPr="00ED447E">
        <w:rPr>
          <w:rFonts w:asciiTheme="majorHAnsi" w:hAnsiTheme="majorHAnsi"/>
          <w:spacing w:val="-10"/>
          <w:sz w:val="22"/>
          <w:szCs w:val="22"/>
        </w:rPr>
        <w:t xml:space="preserve"> </w:t>
      </w:r>
      <w:r w:rsidRPr="00ED447E">
        <w:rPr>
          <w:rFonts w:asciiTheme="majorHAnsi" w:hAnsiTheme="majorHAnsi"/>
          <w:sz w:val="22"/>
          <w:szCs w:val="22"/>
        </w:rPr>
        <w:t>will</w:t>
      </w:r>
      <w:r w:rsidRPr="00ED447E">
        <w:rPr>
          <w:rFonts w:asciiTheme="majorHAnsi" w:hAnsiTheme="majorHAnsi"/>
          <w:spacing w:val="-10"/>
          <w:sz w:val="22"/>
          <w:szCs w:val="22"/>
        </w:rPr>
        <w:t xml:space="preserve"> </w:t>
      </w:r>
      <w:r w:rsidRPr="00ED447E">
        <w:rPr>
          <w:rFonts w:asciiTheme="majorHAnsi" w:hAnsiTheme="majorHAnsi"/>
          <w:sz w:val="22"/>
          <w:szCs w:val="22"/>
        </w:rPr>
        <w:t>continue</w:t>
      </w:r>
      <w:r w:rsidRPr="00ED447E">
        <w:rPr>
          <w:rFonts w:asciiTheme="majorHAnsi" w:hAnsiTheme="majorHAnsi"/>
          <w:spacing w:val="-6"/>
          <w:sz w:val="22"/>
          <w:szCs w:val="22"/>
        </w:rPr>
        <w:t xml:space="preserve"> </w:t>
      </w:r>
      <w:r w:rsidRPr="00ED447E">
        <w:rPr>
          <w:rFonts w:asciiTheme="majorHAnsi" w:hAnsiTheme="majorHAnsi"/>
          <w:sz w:val="22"/>
          <w:szCs w:val="22"/>
        </w:rPr>
        <w:t>to offer transition</w:t>
      </w:r>
      <w:r w:rsidRPr="00ED447E">
        <w:rPr>
          <w:rFonts w:asciiTheme="majorHAnsi" w:hAnsiTheme="majorHAnsi"/>
          <w:spacing w:val="-25"/>
          <w:sz w:val="22"/>
          <w:szCs w:val="22"/>
        </w:rPr>
        <w:t xml:space="preserve"> </w:t>
      </w:r>
      <w:r w:rsidRPr="00ED447E">
        <w:rPr>
          <w:rFonts w:asciiTheme="majorHAnsi" w:hAnsiTheme="majorHAnsi"/>
          <w:sz w:val="22"/>
          <w:szCs w:val="22"/>
        </w:rPr>
        <w:t>services.</w:t>
      </w:r>
    </w:p>
    <w:p w14:paraId="75416A11" w14:textId="77777777" w:rsidR="00FF29B1" w:rsidRPr="00ED447E" w:rsidRDefault="00FF29B1" w:rsidP="00AA56BB">
      <w:pPr>
        <w:pStyle w:val="BodyText"/>
        <w:spacing w:line="276" w:lineRule="auto"/>
        <w:ind w:left="567"/>
        <w:rPr>
          <w:rFonts w:asciiTheme="majorHAnsi" w:hAnsiTheme="majorHAnsi"/>
          <w:sz w:val="22"/>
          <w:szCs w:val="22"/>
        </w:rPr>
      </w:pPr>
    </w:p>
    <w:p w14:paraId="698F01DD" w14:textId="2F08D9E2" w:rsidR="00FF29B1" w:rsidRPr="00ED447E" w:rsidRDefault="008D6D86" w:rsidP="00AA56BB">
      <w:pPr>
        <w:pStyle w:val="BodyText"/>
        <w:spacing w:line="276" w:lineRule="auto"/>
        <w:ind w:left="567"/>
        <w:rPr>
          <w:rFonts w:asciiTheme="majorHAnsi" w:hAnsiTheme="majorHAnsi"/>
          <w:b/>
          <w:w w:val="95"/>
          <w:sz w:val="22"/>
          <w:szCs w:val="22"/>
        </w:rPr>
      </w:pPr>
      <w:r w:rsidRPr="00D71F22">
        <w:rPr>
          <w:rFonts w:asciiTheme="majorHAnsi" w:hAnsiTheme="majorHAnsi"/>
          <w:b/>
          <w:w w:val="95"/>
          <w:sz w:val="22"/>
          <w:szCs w:val="22"/>
        </w:rPr>
        <w:t>RISK PURCHASE</w:t>
      </w:r>
    </w:p>
    <w:p w14:paraId="019B8E4B" w14:textId="77777777" w:rsidR="00177D71" w:rsidRPr="00D71F22" w:rsidRDefault="00177D71" w:rsidP="00AA56BB">
      <w:pPr>
        <w:pStyle w:val="BodyText"/>
        <w:spacing w:line="276" w:lineRule="auto"/>
        <w:ind w:left="567"/>
        <w:rPr>
          <w:rFonts w:asciiTheme="majorHAnsi" w:hAnsiTheme="majorHAnsi"/>
          <w:b/>
          <w:sz w:val="16"/>
          <w:szCs w:val="22"/>
        </w:rPr>
      </w:pPr>
    </w:p>
    <w:p w14:paraId="2E476682" w14:textId="7777777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Notwithstanding what is stated above, it is agreed upon that the bidder will be responsible to </w:t>
      </w:r>
      <w:r w:rsidR="00E701CC" w:rsidRPr="00ED447E">
        <w:rPr>
          <w:rFonts w:asciiTheme="majorHAnsi" w:hAnsiTheme="majorHAnsi"/>
          <w:sz w:val="22"/>
          <w:szCs w:val="22"/>
        </w:rPr>
        <w:t>RECTPCL</w:t>
      </w:r>
      <w:r w:rsidRPr="00ED447E">
        <w:rPr>
          <w:rFonts w:asciiTheme="majorHAnsi" w:hAnsiTheme="majorHAnsi"/>
          <w:spacing w:val="-31"/>
          <w:sz w:val="22"/>
          <w:szCs w:val="22"/>
        </w:rPr>
        <w:t xml:space="preserve"> </w:t>
      </w:r>
      <w:r w:rsidRPr="00ED447E">
        <w:rPr>
          <w:rFonts w:asciiTheme="majorHAnsi" w:hAnsiTheme="majorHAnsi"/>
          <w:sz w:val="22"/>
          <w:szCs w:val="22"/>
        </w:rPr>
        <w:t>for</w:t>
      </w:r>
      <w:r w:rsidRPr="00ED447E">
        <w:rPr>
          <w:rFonts w:asciiTheme="majorHAnsi" w:hAnsiTheme="majorHAnsi"/>
          <w:spacing w:val="-31"/>
          <w:sz w:val="22"/>
          <w:szCs w:val="22"/>
        </w:rPr>
        <w:t xml:space="preserve"> </w:t>
      </w:r>
      <w:r w:rsidRPr="00ED447E">
        <w:rPr>
          <w:rFonts w:asciiTheme="majorHAnsi" w:hAnsiTheme="majorHAnsi"/>
          <w:sz w:val="22"/>
          <w:szCs w:val="22"/>
        </w:rPr>
        <w:t>implementation</w:t>
      </w:r>
      <w:r w:rsidRPr="00ED447E">
        <w:rPr>
          <w:rFonts w:asciiTheme="majorHAnsi" w:hAnsiTheme="majorHAnsi"/>
          <w:spacing w:val="-28"/>
          <w:sz w:val="22"/>
          <w:szCs w:val="22"/>
        </w:rPr>
        <w:t xml:space="preserve"> </w:t>
      </w:r>
      <w:r w:rsidRPr="00ED447E">
        <w:rPr>
          <w:rFonts w:asciiTheme="majorHAnsi" w:hAnsiTheme="majorHAnsi"/>
          <w:sz w:val="22"/>
          <w:szCs w:val="22"/>
        </w:rPr>
        <w:t>of</w:t>
      </w:r>
      <w:r w:rsidRPr="00ED447E">
        <w:rPr>
          <w:rFonts w:asciiTheme="majorHAnsi" w:hAnsiTheme="majorHAnsi"/>
          <w:spacing w:val="-29"/>
          <w:sz w:val="22"/>
          <w:szCs w:val="22"/>
        </w:rPr>
        <w:t xml:space="preserve"> </w:t>
      </w:r>
      <w:r w:rsidRPr="00ED447E">
        <w:rPr>
          <w:rFonts w:asciiTheme="majorHAnsi" w:hAnsiTheme="majorHAnsi"/>
          <w:sz w:val="22"/>
          <w:szCs w:val="22"/>
        </w:rPr>
        <w:t>the</w:t>
      </w:r>
      <w:r w:rsidRPr="00ED447E">
        <w:rPr>
          <w:rFonts w:asciiTheme="majorHAnsi" w:hAnsiTheme="majorHAnsi"/>
          <w:spacing w:val="-30"/>
          <w:sz w:val="22"/>
          <w:szCs w:val="22"/>
        </w:rPr>
        <w:t xml:space="preserve"> </w:t>
      </w:r>
      <w:r w:rsidRPr="00ED447E">
        <w:rPr>
          <w:rFonts w:asciiTheme="majorHAnsi" w:hAnsiTheme="majorHAnsi"/>
          <w:sz w:val="22"/>
          <w:szCs w:val="22"/>
        </w:rPr>
        <w:t>contract.</w:t>
      </w:r>
      <w:r w:rsidRPr="00ED447E">
        <w:rPr>
          <w:rFonts w:asciiTheme="majorHAnsi" w:hAnsiTheme="majorHAnsi"/>
          <w:spacing w:val="-31"/>
          <w:sz w:val="22"/>
          <w:szCs w:val="22"/>
        </w:rPr>
        <w:t xml:space="preserve"> </w:t>
      </w:r>
      <w:r w:rsidRPr="00ED447E">
        <w:rPr>
          <w:rFonts w:asciiTheme="majorHAnsi" w:hAnsiTheme="majorHAnsi"/>
          <w:sz w:val="22"/>
          <w:szCs w:val="22"/>
        </w:rPr>
        <w:t>In</w:t>
      </w:r>
      <w:r w:rsidRPr="00ED447E">
        <w:rPr>
          <w:rFonts w:asciiTheme="majorHAnsi" w:hAnsiTheme="majorHAnsi"/>
          <w:spacing w:val="-28"/>
          <w:sz w:val="22"/>
          <w:szCs w:val="22"/>
        </w:rPr>
        <w:t xml:space="preserve"> </w:t>
      </w:r>
      <w:r w:rsidRPr="00ED447E">
        <w:rPr>
          <w:rFonts w:asciiTheme="majorHAnsi" w:hAnsiTheme="majorHAnsi"/>
          <w:sz w:val="22"/>
          <w:szCs w:val="22"/>
        </w:rPr>
        <w:t>case</w:t>
      </w:r>
      <w:r w:rsidRPr="00ED447E">
        <w:rPr>
          <w:rFonts w:asciiTheme="majorHAnsi" w:hAnsiTheme="majorHAnsi"/>
          <w:spacing w:val="-28"/>
          <w:sz w:val="22"/>
          <w:szCs w:val="22"/>
        </w:rPr>
        <w:t xml:space="preserve"> </w:t>
      </w:r>
      <w:r w:rsidRPr="00ED447E">
        <w:rPr>
          <w:rFonts w:asciiTheme="majorHAnsi" w:hAnsiTheme="majorHAnsi"/>
          <w:sz w:val="22"/>
          <w:szCs w:val="22"/>
        </w:rPr>
        <w:t>of</w:t>
      </w:r>
      <w:r w:rsidRPr="00ED447E">
        <w:rPr>
          <w:rFonts w:asciiTheme="majorHAnsi" w:hAnsiTheme="majorHAnsi"/>
          <w:spacing w:val="-28"/>
          <w:sz w:val="22"/>
          <w:szCs w:val="22"/>
        </w:rPr>
        <w:t xml:space="preserve"> </w:t>
      </w:r>
      <w:r w:rsidRPr="00ED447E">
        <w:rPr>
          <w:rFonts w:asciiTheme="majorHAnsi" w:hAnsiTheme="majorHAnsi"/>
          <w:sz w:val="22"/>
          <w:szCs w:val="22"/>
        </w:rPr>
        <w:t>non-performance</w:t>
      </w:r>
      <w:r w:rsidRPr="00ED447E">
        <w:rPr>
          <w:rFonts w:asciiTheme="majorHAnsi" w:hAnsiTheme="majorHAnsi"/>
          <w:spacing w:val="-28"/>
          <w:sz w:val="22"/>
          <w:szCs w:val="22"/>
        </w:rPr>
        <w:t xml:space="preserve"> </w:t>
      </w:r>
      <w:r w:rsidRPr="00ED447E">
        <w:rPr>
          <w:rFonts w:asciiTheme="majorHAnsi" w:hAnsiTheme="majorHAnsi"/>
          <w:sz w:val="22"/>
          <w:szCs w:val="22"/>
        </w:rPr>
        <w:t>of</w:t>
      </w:r>
      <w:r w:rsidRPr="00ED447E">
        <w:rPr>
          <w:rFonts w:asciiTheme="majorHAnsi" w:hAnsiTheme="majorHAnsi"/>
          <w:spacing w:val="-26"/>
          <w:sz w:val="22"/>
          <w:szCs w:val="22"/>
        </w:rPr>
        <w:t xml:space="preserve"> </w:t>
      </w:r>
      <w:r w:rsidRPr="00ED447E">
        <w:rPr>
          <w:rFonts w:asciiTheme="majorHAnsi" w:hAnsiTheme="majorHAnsi"/>
          <w:sz w:val="22"/>
          <w:szCs w:val="22"/>
        </w:rPr>
        <w:t>contract</w:t>
      </w:r>
      <w:r w:rsidRPr="00ED447E">
        <w:rPr>
          <w:rFonts w:asciiTheme="majorHAnsi" w:hAnsiTheme="majorHAnsi"/>
          <w:spacing w:val="-28"/>
          <w:sz w:val="22"/>
          <w:szCs w:val="22"/>
        </w:rPr>
        <w:t xml:space="preserve"> </w:t>
      </w:r>
      <w:r w:rsidRPr="00ED447E">
        <w:rPr>
          <w:rFonts w:asciiTheme="majorHAnsi" w:hAnsiTheme="majorHAnsi"/>
          <w:sz w:val="22"/>
          <w:szCs w:val="22"/>
        </w:rPr>
        <w:t>by</w:t>
      </w:r>
      <w:r w:rsidRPr="00ED447E">
        <w:rPr>
          <w:rFonts w:asciiTheme="majorHAnsi" w:hAnsiTheme="majorHAnsi"/>
          <w:spacing w:val="-30"/>
          <w:sz w:val="22"/>
          <w:szCs w:val="22"/>
        </w:rPr>
        <w:t xml:space="preserve"> </w:t>
      </w:r>
      <w:r w:rsidRPr="00ED447E">
        <w:rPr>
          <w:rFonts w:asciiTheme="majorHAnsi" w:hAnsiTheme="majorHAnsi"/>
          <w:sz w:val="22"/>
          <w:szCs w:val="22"/>
        </w:rPr>
        <w:t>the</w:t>
      </w:r>
      <w:r w:rsidRPr="00ED447E">
        <w:rPr>
          <w:rFonts w:asciiTheme="majorHAnsi" w:hAnsiTheme="majorHAnsi"/>
          <w:spacing w:val="-29"/>
          <w:sz w:val="22"/>
          <w:szCs w:val="22"/>
        </w:rPr>
        <w:t xml:space="preserve"> </w:t>
      </w:r>
      <w:r w:rsidRPr="00ED447E">
        <w:rPr>
          <w:rFonts w:asciiTheme="majorHAnsi" w:hAnsiTheme="majorHAnsi"/>
          <w:sz w:val="22"/>
          <w:szCs w:val="22"/>
        </w:rPr>
        <w:t>bidder</w:t>
      </w:r>
      <w:r w:rsidRPr="00ED447E">
        <w:rPr>
          <w:rFonts w:asciiTheme="majorHAnsi" w:hAnsiTheme="majorHAnsi"/>
          <w:spacing w:val="-30"/>
          <w:sz w:val="22"/>
          <w:szCs w:val="22"/>
        </w:rPr>
        <w:t xml:space="preserve"> </w:t>
      </w:r>
      <w:r w:rsidRPr="00ED447E">
        <w:rPr>
          <w:rFonts w:asciiTheme="majorHAnsi" w:hAnsiTheme="majorHAnsi"/>
          <w:sz w:val="22"/>
          <w:szCs w:val="22"/>
        </w:rPr>
        <w:t>or the bidder fails to take proper corrective action to perform the contract satisfactorily within a reasonable</w:t>
      </w:r>
      <w:r w:rsidRPr="00ED447E">
        <w:rPr>
          <w:rFonts w:asciiTheme="majorHAnsi" w:hAnsiTheme="majorHAnsi"/>
          <w:spacing w:val="-22"/>
          <w:sz w:val="22"/>
          <w:szCs w:val="22"/>
        </w:rPr>
        <w:t xml:space="preserve"> </w:t>
      </w:r>
      <w:r w:rsidRPr="00ED447E">
        <w:rPr>
          <w:rFonts w:asciiTheme="majorHAnsi" w:hAnsiTheme="majorHAnsi"/>
          <w:sz w:val="22"/>
          <w:szCs w:val="22"/>
        </w:rPr>
        <w:t>period</w:t>
      </w:r>
      <w:r w:rsidRPr="00ED447E">
        <w:rPr>
          <w:rFonts w:asciiTheme="majorHAnsi" w:hAnsiTheme="majorHAnsi"/>
          <w:spacing w:val="-21"/>
          <w:sz w:val="22"/>
          <w:szCs w:val="22"/>
        </w:rPr>
        <w:t xml:space="preserve"> </w:t>
      </w:r>
      <w:r w:rsidRPr="00ED447E">
        <w:rPr>
          <w:rFonts w:asciiTheme="majorHAnsi" w:hAnsiTheme="majorHAnsi"/>
          <w:sz w:val="22"/>
          <w:szCs w:val="22"/>
        </w:rPr>
        <w:t>as</w:t>
      </w:r>
      <w:r w:rsidRPr="00ED447E">
        <w:rPr>
          <w:rFonts w:asciiTheme="majorHAnsi" w:hAnsiTheme="majorHAnsi"/>
          <w:spacing w:val="-20"/>
          <w:sz w:val="22"/>
          <w:szCs w:val="22"/>
        </w:rPr>
        <w:t xml:space="preserve"> </w:t>
      </w:r>
      <w:r w:rsidRPr="00ED447E">
        <w:rPr>
          <w:rFonts w:asciiTheme="majorHAnsi" w:hAnsiTheme="majorHAnsi"/>
          <w:sz w:val="22"/>
          <w:szCs w:val="22"/>
        </w:rPr>
        <w:t>given</w:t>
      </w:r>
      <w:r w:rsidRPr="00ED447E">
        <w:rPr>
          <w:rFonts w:asciiTheme="majorHAnsi" w:hAnsiTheme="majorHAnsi"/>
          <w:spacing w:val="-22"/>
          <w:sz w:val="22"/>
          <w:szCs w:val="22"/>
        </w:rPr>
        <w:t xml:space="preserve"> </w:t>
      </w:r>
      <w:r w:rsidRPr="00ED447E">
        <w:rPr>
          <w:rFonts w:asciiTheme="majorHAnsi" w:hAnsiTheme="majorHAnsi"/>
          <w:sz w:val="22"/>
          <w:szCs w:val="22"/>
        </w:rPr>
        <w:t>by</w:t>
      </w:r>
      <w:r w:rsidRPr="00ED447E">
        <w:rPr>
          <w:rFonts w:asciiTheme="majorHAnsi" w:hAnsiTheme="majorHAnsi"/>
          <w:spacing w:val="-22"/>
          <w:sz w:val="22"/>
          <w:szCs w:val="22"/>
        </w:rPr>
        <w:t xml:space="preserve"> </w:t>
      </w:r>
      <w:r w:rsidR="00E701CC" w:rsidRPr="00ED447E">
        <w:rPr>
          <w:rFonts w:asciiTheme="majorHAnsi" w:hAnsiTheme="majorHAnsi"/>
          <w:sz w:val="22"/>
          <w:szCs w:val="22"/>
        </w:rPr>
        <w:t>RECTPCL</w:t>
      </w:r>
      <w:r w:rsidRPr="00ED447E">
        <w:rPr>
          <w:rFonts w:asciiTheme="majorHAnsi" w:hAnsiTheme="majorHAnsi"/>
          <w:sz w:val="22"/>
          <w:szCs w:val="22"/>
        </w:rPr>
        <w:t>,</w:t>
      </w:r>
      <w:r w:rsidRPr="00ED447E">
        <w:rPr>
          <w:rFonts w:asciiTheme="majorHAnsi" w:hAnsiTheme="majorHAnsi"/>
          <w:spacing w:val="-21"/>
          <w:sz w:val="22"/>
          <w:szCs w:val="22"/>
        </w:rPr>
        <w:t xml:space="preserve"> </w:t>
      </w:r>
      <w:r w:rsidR="00E701CC" w:rsidRPr="00ED447E">
        <w:rPr>
          <w:rFonts w:asciiTheme="majorHAnsi" w:hAnsiTheme="majorHAnsi"/>
          <w:sz w:val="22"/>
          <w:szCs w:val="22"/>
        </w:rPr>
        <w:t>RECTPCL</w:t>
      </w:r>
      <w:r w:rsidRPr="00ED447E">
        <w:rPr>
          <w:rFonts w:asciiTheme="majorHAnsi" w:hAnsiTheme="majorHAnsi"/>
          <w:spacing w:val="-23"/>
          <w:sz w:val="22"/>
          <w:szCs w:val="22"/>
        </w:rPr>
        <w:t xml:space="preserve"> </w:t>
      </w:r>
      <w:r w:rsidRPr="00ED447E">
        <w:rPr>
          <w:rFonts w:asciiTheme="majorHAnsi" w:hAnsiTheme="majorHAnsi"/>
          <w:sz w:val="22"/>
          <w:szCs w:val="22"/>
        </w:rPr>
        <w:t>in</w:t>
      </w:r>
      <w:r w:rsidRPr="00ED447E">
        <w:rPr>
          <w:rFonts w:asciiTheme="majorHAnsi" w:hAnsiTheme="majorHAnsi"/>
          <w:spacing w:val="-22"/>
          <w:sz w:val="22"/>
          <w:szCs w:val="22"/>
        </w:rPr>
        <w:t xml:space="preserve"> </w:t>
      </w:r>
      <w:r w:rsidRPr="00ED447E">
        <w:rPr>
          <w:rFonts w:asciiTheme="majorHAnsi" w:hAnsiTheme="majorHAnsi"/>
          <w:sz w:val="22"/>
          <w:szCs w:val="22"/>
        </w:rPr>
        <w:t>addition</w:t>
      </w:r>
      <w:r w:rsidRPr="00ED447E">
        <w:rPr>
          <w:rFonts w:asciiTheme="majorHAnsi" w:hAnsiTheme="majorHAnsi"/>
          <w:spacing w:val="-21"/>
          <w:sz w:val="22"/>
          <w:szCs w:val="22"/>
        </w:rPr>
        <w:t xml:space="preserve"> </w:t>
      </w:r>
      <w:r w:rsidRPr="00ED447E">
        <w:rPr>
          <w:rFonts w:asciiTheme="majorHAnsi" w:hAnsiTheme="majorHAnsi"/>
          <w:sz w:val="22"/>
          <w:szCs w:val="22"/>
        </w:rPr>
        <w:t>to</w:t>
      </w:r>
      <w:r w:rsidRPr="00ED447E">
        <w:rPr>
          <w:rFonts w:asciiTheme="majorHAnsi" w:hAnsiTheme="majorHAnsi"/>
          <w:spacing w:val="-23"/>
          <w:sz w:val="22"/>
          <w:szCs w:val="22"/>
        </w:rPr>
        <w:t xml:space="preserve"> </w:t>
      </w:r>
      <w:r w:rsidRPr="00ED447E">
        <w:rPr>
          <w:rFonts w:asciiTheme="majorHAnsi" w:hAnsiTheme="majorHAnsi"/>
          <w:sz w:val="22"/>
          <w:szCs w:val="22"/>
        </w:rPr>
        <w:t>levy</w:t>
      </w:r>
      <w:r w:rsidRPr="00ED447E">
        <w:rPr>
          <w:rFonts w:asciiTheme="majorHAnsi" w:hAnsiTheme="majorHAnsi"/>
          <w:spacing w:val="-21"/>
          <w:sz w:val="22"/>
          <w:szCs w:val="22"/>
        </w:rPr>
        <w:t xml:space="preserve"> </w:t>
      </w:r>
      <w:r w:rsidRPr="00ED447E">
        <w:rPr>
          <w:rFonts w:asciiTheme="majorHAnsi" w:hAnsiTheme="majorHAnsi"/>
          <w:sz w:val="22"/>
          <w:szCs w:val="22"/>
        </w:rPr>
        <w:t>of</w:t>
      </w:r>
      <w:r w:rsidRPr="00ED447E">
        <w:rPr>
          <w:rFonts w:asciiTheme="majorHAnsi" w:hAnsiTheme="majorHAnsi"/>
          <w:spacing w:val="-21"/>
          <w:sz w:val="22"/>
          <w:szCs w:val="22"/>
        </w:rPr>
        <w:t xml:space="preserve"> </w:t>
      </w:r>
      <w:r w:rsidRPr="00ED447E">
        <w:rPr>
          <w:rFonts w:asciiTheme="majorHAnsi" w:hAnsiTheme="majorHAnsi"/>
          <w:sz w:val="22"/>
          <w:szCs w:val="22"/>
        </w:rPr>
        <w:t>liquidated</w:t>
      </w:r>
      <w:r w:rsidRPr="00ED447E">
        <w:rPr>
          <w:rFonts w:asciiTheme="majorHAnsi" w:hAnsiTheme="majorHAnsi"/>
          <w:spacing w:val="-22"/>
          <w:sz w:val="22"/>
          <w:szCs w:val="22"/>
        </w:rPr>
        <w:t xml:space="preserve"> </w:t>
      </w:r>
      <w:r w:rsidRPr="00ED447E">
        <w:rPr>
          <w:rFonts w:asciiTheme="majorHAnsi" w:hAnsiTheme="majorHAnsi"/>
          <w:sz w:val="22"/>
          <w:szCs w:val="22"/>
        </w:rPr>
        <w:t>damages,</w:t>
      </w:r>
      <w:r w:rsidRPr="00ED447E">
        <w:rPr>
          <w:rFonts w:asciiTheme="majorHAnsi" w:hAnsiTheme="majorHAnsi"/>
          <w:spacing w:val="-23"/>
          <w:sz w:val="22"/>
          <w:szCs w:val="22"/>
        </w:rPr>
        <w:t xml:space="preserve"> </w:t>
      </w:r>
      <w:r w:rsidRPr="00ED447E">
        <w:rPr>
          <w:rFonts w:asciiTheme="majorHAnsi" w:hAnsiTheme="majorHAnsi"/>
          <w:sz w:val="22"/>
          <w:szCs w:val="22"/>
        </w:rPr>
        <w:t>may terminate</w:t>
      </w:r>
      <w:r w:rsidRPr="00ED447E">
        <w:rPr>
          <w:rFonts w:asciiTheme="majorHAnsi" w:hAnsiTheme="majorHAnsi"/>
          <w:spacing w:val="-4"/>
          <w:sz w:val="22"/>
          <w:szCs w:val="22"/>
        </w:rPr>
        <w:t xml:space="preserve"> </w:t>
      </w:r>
      <w:r w:rsidRPr="00ED447E">
        <w:rPr>
          <w:rFonts w:asciiTheme="majorHAnsi" w:hAnsiTheme="majorHAnsi"/>
          <w:sz w:val="22"/>
          <w:szCs w:val="22"/>
        </w:rPr>
        <w:t>the</w:t>
      </w:r>
      <w:r w:rsidRPr="00ED447E">
        <w:rPr>
          <w:rFonts w:asciiTheme="majorHAnsi" w:hAnsiTheme="majorHAnsi"/>
          <w:spacing w:val="-3"/>
          <w:sz w:val="22"/>
          <w:szCs w:val="22"/>
        </w:rPr>
        <w:t xml:space="preserve"> </w:t>
      </w:r>
      <w:r w:rsidRPr="00ED447E">
        <w:rPr>
          <w:rFonts w:asciiTheme="majorHAnsi" w:hAnsiTheme="majorHAnsi"/>
          <w:sz w:val="22"/>
          <w:szCs w:val="22"/>
        </w:rPr>
        <w:t>contract</w:t>
      </w:r>
      <w:r w:rsidRPr="00ED447E">
        <w:rPr>
          <w:rFonts w:asciiTheme="majorHAnsi" w:hAnsiTheme="majorHAnsi"/>
          <w:spacing w:val="-6"/>
          <w:sz w:val="22"/>
          <w:szCs w:val="22"/>
        </w:rPr>
        <w:t xml:space="preserve"> </w:t>
      </w:r>
      <w:r w:rsidRPr="00ED447E">
        <w:rPr>
          <w:rFonts w:asciiTheme="majorHAnsi" w:hAnsiTheme="majorHAnsi"/>
          <w:sz w:val="22"/>
          <w:szCs w:val="22"/>
        </w:rPr>
        <w:t>and</w:t>
      </w:r>
      <w:r w:rsidRPr="00ED447E">
        <w:rPr>
          <w:rFonts w:asciiTheme="majorHAnsi" w:hAnsiTheme="majorHAnsi"/>
          <w:spacing w:val="-6"/>
          <w:sz w:val="22"/>
          <w:szCs w:val="22"/>
        </w:rPr>
        <w:t xml:space="preserve"> </w:t>
      </w:r>
      <w:r w:rsidRPr="00ED447E">
        <w:rPr>
          <w:rFonts w:asciiTheme="majorHAnsi" w:hAnsiTheme="majorHAnsi"/>
          <w:sz w:val="22"/>
          <w:szCs w:val="22"/>
        </w:rPr>
        <w:t>award</w:t>
      </w:r>
      <w:r w:rsidRPr="00ED447E">
        <w:rPr>
          <w:rFonts w:asciiTheme="majorHAnsi" w:hAnsiTheme="majorHAnsi"/>
          <w:spacing w:val="-4"/>
          <w:sz w:val="22"/>
          <w:szCs w:val="22"/>
        </w:rPr>
        <w:t xml:space="preserve"> </w:t>
      </w:r>
      <w:r w:rsidRPr="00ED447E">
        <w:rPr>
          <w:rFonts w:asciiTheme="majorHAnsi" w:hAnsiTheme="majorHAnsi"/>
          <w:sz w:val="22"/>
          <w:szCs w:val="22"/>
        </w:rPr>
        <w:t>the</w:t>
      </w:r>
      <w:r w:rsidRPr="00ED447E">
        <w:rPr>
          <w:rFonts w:asciiTheme="majorHAnsi" w:hAnsiTheme="majorHAnsi"/>
          <w:spacing w:val="-3"/>
          <w:sz w:val="22"/>
          <w:szCs w:val="22"/>
        </w:rPr>
        <w:t xml:space="preserve"> </w:t>
      </w:r>
      <w:r w:rsidRPr="00ED447E">
        <w:rPr>
          <w:rFonts w:asciiTheme="majorHAnsi" w:hAnsiTheme="majorHAnsi"/>
          <w:sz w:val="22"/>
          <w:szCs w:val="22"/>
        </w:rPr>
        <w:t>same</w:t>
      </w:r>
      <w:r w:rsidRPr="00ED447E">
        <w:rPr>
          <w:rFonts w:asciiTheme="majorHAnsi" w:hAnsiTheme="majorHAnsi"/>
          <w:spacing w:val="-6"/>
          <w:sz w:val="22"/>
          <w:szCs w:val="22"/>
        </w:rPr>
        <w:t xml:space="preserve"> </w:t>
      </w:r>
      <w:r w:rsidRPr="00ED447E">
        <w:rPr>
          <w:rFonts w:asciiTheme="majorHAnsi" w:hAnsiTheme="majorHAnsi"/>
          <w:sz w:val="22"/>
          <w:szCs w:val="22"/>
        </w:rPr>
        <w:t>to</w:t>
      </w:r>
      <w:r w:rsidRPr="00ED447E">
        <w:rPr>
          <w:rFonts w:asciiTheme="majorHAnsi" w:hAnsiTheme="majorHAnsi"/>
          <w:spacing w:val="-2"/>
          <w:sz w:val="22"/>
          <w:szCs w:val="22"/>
        </w:rPr>
        <w:t xml:space="preserve"> </w:t>
      </w:r>
      <w:r w:rsidRPr="00ED447E">
        <w:rPr>
          <w:rFonts w:asciiTheme="majorHAnsi" w:hAnsiTheme="majorHAnsi"/>
          <w:sz w:val="22"/>
          <w:szCs w:val="22"/>
        </w:rPr>
        <w:t>any</w:t>
      </w:r>
      <w:r w:rsidRPr="00ED447E">
        <w:rPr>
          <w:rFonts w:asciiTheme="majorHAnsi" w:hAnsiTheme="majorHAnsi"/>
          <w:spacing w:val="-2"/>
          <w:sz w:val="22"/>
          <w:szCs w:val="22"/>
        </w:rPr>
        <w:t xml:space="preserve"> </w:t>
      </w:r>
      <w:r w:rsidRPr="00ED447E">
        <w:rPr>
          <w:rFonts w:asciiTheme="majorHAnsi" w:hAnsiTheme="majorHAnsi"/>
          <w:sz w:val="22"/>
          <w:szCs w:val="22"/>
        </w:rPr>
        <w:t>other</w:t>
      </w:r>
      <w:r w:rsidRPr="00ED447E">
        <w:rPr>
          <w:rFonts w:asciiTheme="majorHAnsi" w:hAnsiTheme="majorHAnsi"/>
          <w:spacing w:val="-5"/>
          <w:sz w:val="22"/>
          <w:szCs w:val="22"/>
        </w:rPr>
        <w:t xml:space="preserve"> </w:t>
      </w:r>
      <w:r w:rsidRPr="00ED447E">
        <w:rPr>
          <w:rFonts w:asciiTheme="majorHAnsi" w:hAnsiTheme="majorHAnsi"/>
          <w:sz w:val="22"/>
          <w:szCs w:val="22"/>
        </w:rPr>
        <w:t>party</w:t>
      </w:r>
      <w:r w:rsidRPr="00ED447E">
        <w:rPr>
          <w:rFonts w:asciiTheme="majorHAnsi" w:hAnsiTheme="majorHAnsi"/>
          <w:spacing w:val="-5"/>
          <w:sz w:val="22"/>
          <w:szCs w:val="22"/>
        </w:rPr>
        <w:t xml:space="preserve"> </w:t>
      </w:r>
      <w:r w:rsidRPr="00ED447E">
        <w:rPr>
          <w:rFonts w:asciiTheme="majorHAnsi" w:hAnsiTheme="majorHAnsi"/>
          <w:sz w:val="22"/>
          <w:szCs w:val="22"/>
        </w:rPr>
        <w:t>at</w:t>
      </w:r>
      <w:r w:rsidRPr="00ED447E">
        <w:rPr>
          <w:rFonts w:asciiTheme="majorHAnsi" w:hAnsiTheme="majorHAnsi"/>
          <w:spacing w:val="-4"/>
          <w:sz w:val="22"/>
          <w:szCs w:val="22"/>
        </w:rPr>
        <w:t xml:space="preserve"> </w:t>
      </w:r>
      <w:r w:rsidRPr="00ED447E">
        <w:rPr>
          <w:rFonts w:asciiTheme="majorHAnsi" w:hAnsiTheme="majorHAnsi"/>
          <w:sz w:val="22"/>
          <w:szCs w:val="22"/>
        </w:rPr>
        <w:t>the</w:t>
      </w:r>
      <w:r w:rsidRPr="00ED447E">
        <w:rPr>
          <w:rFonts w:asciiTheme="majorHAnsi" w:hAnsiTheme="majorHAnsi"/>
          <w:spacing w:val="-2"/>
          <w:sz w:val="22"/>
          <w:szCs w:val="22"/>
        </w:rPr>
        <w:t xml:space="preserve"> </w:t>
      </w:r>
      <w:r w:rsidRPr="00ED447E">
        <w:rPr>
          <w:rFonts w:asciiTheme="majorHAnsi" w:hAnsiTheme="majorHAnsi"/>
          <w:sz w:val="22"/>
          <w:szCs w:val="22"/>
        </w:rPr>
        <w:t>risk</w:t>
      </w:r>
      <w:r w:rsidRPr="00ED447E">
        <w:rPr>
          <w:rFonts w:asciiTheme="majorHAnsi" w:hAnsiTheme="majorHAnsi"/>
          <w:spacing w:val="-4"/>
          <w:sz w:val="22"/>
          <w:szCs w:val="22"/>
        </w:rPr>
        <w:t xml:space="preserve"> </w:t>
      </w:r>
      <w:r w:rsidRPr="00ED447E">
        <w:rPr>
          <w:rFonts w:asciiTheme="majorHAnsi" w:hAnsiTheme="majorHAnsi"/>
          <w:sz w:val="22"/>
          <w:szCs w:val="22"/>
        </w:rPr>
        <w:t>and</w:t>
      </w:r>
      <w:r w:rsidRPr="00ED447E">
        <w:rPr>
          <w:rFonts w:asciiTheme="majorHAnsi" w:hAnsiTheme="majorHAnsi"/>
          <w:spacing w:val="-4"/>
          <w:sz w:val="22"/>
          <w:szCs w:val="22"/>
        </w:rPr>
        <w:t xml:space="preserve"> </w:t>
      </w:r>
      <w:r w:rsidRPr="00ED447E">
        <w:rPr>
          <w:rFonts w:asciiTheme="majorHAnsi" w:hAnsiTheme="majorHAnsi"/>
          <w:sz w:val="22"/>
          <w:szCs w:val="22"/>
        </w:rPr>
        <w:t>cost</w:t>
      </w:r>
      <w:r w:rsidRPr="00ED447E">
        <w:rPr>
          <w:rFonts w:asciiTheme="majorHAnsi" w:hAnsiTheme="majorHAnsi"/>
          <w:spacing w:val="-3"/>
          <w:sz w:val="22"/>
          <w:szCs w:val="22"/>
        </w:rPr>
        <w:t xml:space="preserve"> </w:t>
      </w:r>
      <w:r w:rsidRPr="00ED447E">
        <w:rPr>
          <w:rFonts w:asciiTheme="majorHAnsi" w:hAnsiTheme="majorHAnsi"/>
          <w:sz w:val="22"/>
          <w:szCs w:val="22"/>
        </w:rPr>
        <w:t>of</w:t>
      </w:r>
      <w:r w:rsidRPr="00ED447E">
        <w:rPr>
          <w:rFonts w:asciiTheme="majorHAnsi" w:hAnsiTheme="majorHAnsi"/>
          <w:spacing w:val="-4"/>
          <w:sz w:val="22"/>
          <w:szCs w:val="22"/>
        </w:rPr>
        <w:t xml:space="preserve"> </w:t>
      </w:r>
      <w:r w:rsidRPr="00ED447E">
        <w:rPr>
          <w:rFonts w:asciiTheme="majorHAnsi" w:hAnsiTheme="majorHAnsi"/>
          <w:sz w:val="22"/>
          <w:szCs w:val="22"/>
        </w:rPr>
        <w:t>the</w:t>
      </w:r>
      <w:r w:rsidRPr="00ED447E">
        <w:rPr>
          <w:rFonts w:asciiTheme="majorHAnsi" w:hAnsiTheme="majorHAnsi"/>
          <w:spacing w:val="-4"/>
          <w:sz w:val="22"/>
          <w:szCs w:val="22"/>
        </w:rPr>
        <w:t xml:space="preserve"> </w:t>
      </w:r>
      <w:r w:rsidRPr="00ED447E">
        <w:rPr>
          <w:rFonts w:asciiTheme="majorHAnsi" w:hAnsiTheme="majorHAnsi"/>
          <w:sz w:val="22"/>
          <w:szCs w:val="22"/>
        </w:rPr>
        <w:t>bidder</w:t>
      </w:r>
      <w:r w:rsidRPr="00ED447E">
        <w:rPr>
          <w:rFonts w:asciiTheme="majorHAnsi" w:hAnsiTheme="majorHAnsi"/>
          <w:spacing w:val="-6"/>
          <w:sz w:val="22"/>
          <w:szCs w:val="22"/>
        </w:rPr>
        <w:t xml:space="preserve"> </w:t>
      </w:r>
      <w:r w:rsidRPr="00ED447E">
        <w:rPr>
          <w:rFonts w:asciiTheme="majorHAnsi" w:hAnsiTheme="majorHAnsi"/>
          <w:sz w:val="22"/>
          <w:szCs w:val="22"/>
        </w:rPr>
        <w:t>for carrying</w:t>
      </w:r>
      <w:r w:rsidRPr="00ED447E">
        <w:rPr>
          <w:rFonts w:asciiTheme="majorHAnsi" w:hAnsiTheme="majorHAnsi"/>
          <w:spacing w:val="-24"/>
          <w:sz w:val="22"/>
          <w:szCs w:val="22"/>
        </w:rPr>
        <w:t xml:space="preserve"> </w:t>
      </w:r>
      <w:r w:rsidRPr="00ED447E">
        <w:rPr>
          <w:rFonts w:asciiTheme="majorHAnsi" w:hAnsiTheme="majorHAnsi"/>
          <w:sz w:val="22"/>
          <w:szCs w:val="22"/>
        </w:rPr>
        <w:t>out</w:t>
      </w:r>
      <w:r w:rsidRPr="00ED447E">
        <w:rPr>
          <w:rFonts w:asciiTheme="majorHAnsi" w:hAnsiTheme="majorHAnsi"/>
          <w:spacing w:val="-27"/>
          <w:sz w:val="22"/>
          <w:szCs w:val="22"/>
        </w:rPr>
        <w:t xml:space="preserve"> </w:t>
      </w:r>
      <w:r w:rsidRPr="00ED447E">
        <w:rPr>
          <w:rFonts w:asciiTheme="majorHAnsi" w:hAnsiTheme="majorHAnsi"/>
          <w:sz w:val="22"/>
          <w:szCs w:val="22"/>
        </w:rPr>
        <w:t>the</w:t>
      </w:r>
      <w:r w:rsidRPr="00ED447E">
        <w:rPr>
          <w:rFonts w:asciiTheme="majorHAnsi" w:hAnsiTheme="majorHAnsi"/>
          <w:spacing w:val="-26"/>
          <w:sz w:val="22"/>
          <w:szCs w:val="22"/>
        </w:rPr>
        <w:t xml:space="preserve"> </w:t>
      </w:r>
      <w:r w:rsidRPr="00ED447E">
        <w:rPr>
          <w:rFonts w:asciiTheme="majorHAnsi" w:hAnsiTheme="majorHAnsi"/>
          <w:sz w:val="22"/>
          <w:szCs w:val="22"/>
        </w:rPr>
        <w:t>balance</w:t>
      </w:r>
      <w:r w:rsidRPr="00ED447E">
        <w:rPr>
          <w:rFonts w:asciiTheme="majorHAnsi" w:hAnsiTheme="majorHAnsi"/>
          <w:spacing w:val="-26"/>
          <w:sz w:val="22"/>
          <w:szCs w:val="22"/>
        </w:rPr>
        <w:t xml:space="preserve"> </w:t>
      </w:r>
      <w:r w:rsidRPr="00ED447E">
        <w:rPr>
          <w:rFonts w:asciiTheme="majorHAnsi" w:hAnsiTheme="majorHAnsi"/>
          <w:sz w:val="22"/>
          <w:szCs w:val="22"/>
        </w:rPr>
        <w:t>work</w:t>
      </w:r>
      <w:r w:rsidRPr="00ED447E">
        <w:rPr>
          <w:rFonts w:asciiTheme="majorHAnsi" w:hAnsiTheme="majorHAnsi"/>
          <w:spacing w:val="-26"/>
          <w:sz w:val="22"/>
          <w:szCs w:val="22"/>
        </w:rPr>
        <w:t xml:space="preserve"> </w:t>
      </w:r>
      <w:r w:rsidRPr="00ED447E">
        <w:rPr>
          <w:rFonts w:asciiTheme="majorHAnsi" w:hAnsiTheme="majorHAnsi"/>
          <w:sz w:val="22"/>
          <w:szCs w:val="22"/>
        </w:rPr>
        <w:t>after</w:t>
      </w:r>
      <w:r w:rsidRPr="00ED447E">
        <w:rPr>
          <w:rFonts w:asciiTheme="majorHAnsi" w:hAnsiTheme="majorHAnsi"/>
          <w:spacing w:val="-27"/>
          <w:sz w:val="22"/>
          <w:szCs w:val="22"/>
        </w:rPr>
        <w:t xml:space="preserve"> </w:t>
      </w:r>
      <w:r w:rsidRPr="00ED447E">
        <w:rPr>
          <w:rFonts w:asciiTheme="majorHAnsi" w:hAnsiTheme="majorHAnsi"/>
          <w:sz w:val="22"/>
          <w:szCs w:val="22"/>
        </w:rPr>
        <w:t>giving</w:t>
      </w:r>
      <w:r w:rsidRPr="00ED447E">
        <w:rPr>
          <w:rFonts w:asciiTheme="majorHAnsi" w:hAnsiTheme="majorHAnsi"/>
          <w:spacing w:val="-28"/>
          <w:sz w:val="22"/>
          <w:szCs w:val="22"/>
        </w:rPr>
        <w:t xml:space="preserve"> </w:t>
      </w:r>
      <w:r w:rsidRPr="00ED447E">
        <w:rPr>
          <w:rFonts w:asciiTheme="majorHAnsi" w:hAnsiTheme="majorHAnsi"/>
          <w:sz w:val="22"/>
          <w:szCs w:val="22"/>
        </w:rPr>
        <w:t>due</w:t>
      </w:r>
      <w:r w:rsidRPr="00ED447E">
        <w:rPr>
          <w:rFonts w:asciiTheme="majorHAnsi" w:hAnsiTheme="majorHAnsi"/>
          <w:spacing w:val="-26"/>
          <w:sz w:val="22"/>
          <w:szCs w:val="22"/>
        </w:rPr>
        <w:t xml:space="preserve"> </w:t>
      </w:r>
      <w:r w:rsidRPr="00ED447E">
        <w:rPr>
          <w:rFonts w:asciiTheme="majorHAnsi" w:hAnsiTheme="majorHAnsi"/>
          <w:sz w:val="22"/>
          <w:szCs w:val="22"/>
        </w:rPr>
        <w:t>notice</w:t>
      </w:r>
      <w:r w:rsidRPr="00ED447E">
        <w:rPr>
          <w:rFonts w:asciiTheme="majorHAnsi" w:hAnsiTheme="majorHAnsi"/>
          <w:spacing w:val="-26"/>
          <w:sz w:val="22"/>
          <w:szCs w:val="22"/>
        </w:rPr>
        <w:t xml:space="preserve"> </w:t>
      </w:r>
      <w:r w:rsidRPr="00ED447E">
        <w:rPr>
          <w:rFonts w:asciiTheme="majorHAnsi" w:hAnsiTheme="majorHAnsi"/>
          <w:sz w:val="22"/>
          <w:szCs w:val="22"/>
        </w:rPr>
        <w:t>to</w:t>
      </w:r>
      <w:r w:rsidRPr="00ED447E">
        <w:rPr>
          <w:rFonts w:asciiTheme="majorHAnsi" w:hAnsiTheme="majorHAnsi"/>
          <w:spacing w:val="-27"/>
          <w:sz w:val="22"/>
          <w:szCs w:val="22"/>
        </w:rPr>
        <w:t xml:space="preserve"> </w:t>
      </w:r>
      <w:r w:rsidRPr="00ED447E">
        <w:rPr>
          <w:rFonts w:asciiTheme="majorHAnsi" w:hAnsiTheme="majorHAnsi"/>
          <w:sz w:val="22"/>
          <w:szCs w:val="22"/>
        </w:rPr>
        <w:t>the</w:t>
      </w:r>
      <w:r w:rsidRPr="00ED447E">
        <w:rPr>
          <w:rFonts w:asciiTheme="majorHAnsi" w:hAnsiTheme="majorHAnsi"/>
          <w:spacing w:val="-27"/>
          <w:sz w:val="22"/>
          <w:szCs w:val="22"/>
        </w:rPr>
        <w:t xml:space="preserve"> </w:t>
      </w:r>
      <w:r w:rsidRPr="00ED447E">
        <w:rPr>
          <w:rFonts w:asciiTheme="majorHAnsi" w:hAnsiTheme="majorHAnsi"/>
          <w:sz w:val="22"/>
          <w:szCs w:val="22"/>
        </w:rPr>
        <w:t>bidder.</w:t>
      </w:r>
      <w:r w:rsidRPr="00ED447E">
        <w:rPr>
          <w:rFonts w:asciiTheme="majorHAnsi" w:hAnsiTheme="majorHAnsi"/>
          <w:spacing w:val="-27"/>
          <w:sz w:val="22"/>
          <w:szCs w:val="22"/>
        </w:rPr>
        <w:t xml:space="preserve"> </w:t>
      </w:r>
      <w:r w:rsidRPr="00ED447E">
        <w:rPr>
          <w:rFonts w:asciiTheme="majorHAnsi" w:hAnsiTheme="majorHAnsi"/>
          <w:sz w:val="22"/>
          <w:szCs w:val="22"/>
        </w:rPr>
        <w:t>This</w:t>
      </w:r>
      <w:r w:rsidRPr="00ED447E">
        <w:rPr>
          <w:rFonts w:asciiTheme="majorHAnsi" w:hAnsiTheme="majorHAnsi"/>
          <w:spacing w:val="-26"/>
          <w:sz w:val="22"/>
          <w:szCs w:val="22"/>
        </w:rPr>
        <w:t xml:space="preserve"> </w:t>
      </w:r>
      <w:r w:rsidRPr="00ED447E">
        <w:rPr>
          <w:rFonts w:asciiTheme="majorHAnsi" w:hAnsiTheme="majorHAnsi"/>
          <w:sz w:val="22"/>
          <w:szCs w:val="22"/>
        </w:rPr>
        <w:t>clause</w:t>
      </w:r>
      <w:r w:rsidRPr="00ED447E">
        <w:rPr>
          <w:rFonts w:asciiTheme="majorHAnsi" w:hAnsiTheme="majorHAnsi"/>
          <w:spacing w:val="-24"/>
          <w:sz w:val="22"/>
          <w:szCs w:val="22"/>
        </w:rPr>
        <w:t xml:space="preserve"> </w:t>
      </w:r>
      <w:r w:rsidRPr="00ED447E">
        <w:rPr>
          <w:rFonts w:asciiTheme="majorHAnsi" w:hAnsiTheme="majorHAnsi"/>
          <w:sz w:val="22"/>
          <w:szCs w:val="22"/>
        </w:rPr>
        <w:t>may</w:t>
      </w:r>
      <w:r w:rsidRPr="00ED447E">
        <w:rPr>
          <w:rFonts w:asciiTheme="majorHAnsi" w:hAnsiTheme="majorHAnsi"/>
          <w:spacing w:val="-26"/>
          <w:sz w:val="22"/>
          <w:szCs w:val="22"/>
        </w:rPr>
        <w:t xml:space="preserve"> </w:t>
      </w:r>
      <w:r w:rsidRPr="00ED447E">
        <w:rPr>
          <w:rFonts w:asciiTheme="majorHAnsi" w:hAnsiTheme="majorHAnsi"/>
          <w:sz w:val="22"/>
          <w:szCs w:val="22"/>
        </w:rPr>
        <w:t>be</w:t>
      </w:r>
      <w:r w:rsidRPr="00ED447E">
        <w:rPr>
          <w:rFonts w:asciiTheme="majorHAnsi" w:hAnsiTheme="majorHAnsi"/>
          <w:spacing w:val="-27"/>
          <w:sz w:val="22"/>
          <w:szCs w:val="22"/>
        </w:rPr>
        <w:t xml:space="preserve"> </w:t>
      </w:r>
      <w:r w:rsidRPr="00ED447E">
        <w:rPr>
          <w:rFonts w:asciiTheme="majorHAnsi" w:hAnsiTheme="majorHAnsi"/>
          <w:sz w:val="22"/>
          <w:szCs w:val="22"/>
        </w:rPr>
        <w:t>invoked</w:t>
      </w:r>
      <w:r w:rsidRPr="00ED447E">
        <w:rPr>
          <w:rFonts w:asciiTheme="majorHAnsi" w:hAnsiTheme="majorHAnsi"/>
          <w:spacing w:val="-28"/>
          <w:sz w:val="22"/>
          <w:szCs w:val="22"/>
        </w:rPr>
        <w:t xml:space="preserve"> </w:t>
      </w:r>
      <w:r w:rsidRPr="00ED447E">
        <w:rPr>
          <w:rFonts w:asciiTheme="majorHAnsi" w:hAnsiTheme="majorHAnsi"/>
          <w:sz w:val="22"/>
          <w:szCs w:val="22"/>
        </w:rPr>
        <w:t>during the period of project implementation as well as warranty period with effect from the date of acceptance</w:t>
      </w:r>
      <w:r w:rsidRPr="00ED447E">
        <w:rPr>
          <w:rFonts w:asciiTheme="majorHAnsi" w:hAnsiTheme="majorHAnsi"/>
          <w:spacing w:val="-8"/>
          <w:sz w:val="22"/>
          <w:szCs w:val="22"/>
        </w:rPr>
        <w:t xml:space="preserve"> </w:t>
      </w:r>
      <w:r w:rsidRPr="00ED447E">
        <w:rPr>
          <w:rFonts w:asciiTheme="majorHAnsi" w:hAnsiTheme="majorHAnsi"/>
          <w:sz w:val="22"/>
          <w:szCs w:val="22"/>
        </w:rPr>
        <w:t>of</w:t>
      </w:r>
      <w:r w:rsidRPr="00ED447E">
        <w:rPr>
          <w:rFonts w:asciiTheme="majorHAnsi" w:hAnsiTheme="majorHAnsi"/>
          <w:spacing w:val="-10"/>
          <w:sz w:val="22"/>
          <w:szCs w:val="22"/>
        </w:rPr>
        <w:t xml:space="preserve"> </w:t>
      </w:r>
      <w:r w:rsidRPr="00ED447E">
        <w:rPr>
          <w:rFonts w:asciiTheme="majorHAnsi" w:hAnsiTheme="majorHAnsi"/>
          <w:sz w:val="22"/>
          <w:szCs w:val="22"/>
        </w:rPr>
        <w:t>Letter</w:t>
      </w:r>
      <w:r w:rsidRPr="00ED447E">
        <w:rPr>
          <w:rFonts w:asciiTheme="majorHAnsi" w:hAnsiTheme="majorHAnsi"/>
          <w:spacing w:val="-11"/>
          <w:sz w:val="22"/>
          <w:szCs w:val="22"/>
        </w:rPr>
        <w:t xml:space="preserve"> </w:t>
      </w:r>
      <w:r w:rsidRPr="00ED447E">
        <w:rPr>
          <w:rFonts w:asciiTheme="majorHAnsi" w:hAnsiTheme="majorHAnsi"/>
          <w:sz w:val="22"/>
          <w:szCs w:val="22"/>
        </w:rPr>
        <w:t>of</w:t>
      </w:r>
      <w:r w:rsidRPr="00ED447E">
        <w:rPr>
          <w:rFonts w:asciiTheme="majorHAnsi" w:hAnsiTheme="majorHAnsi"/>
          <w:spacing w:val="-8"/>
          <w:sz w:val="22"/>
          <w:szCs w:val="22"/>
        </w:rPr>
        <w:t xml:space="preserve"> </w:t>
      </w:r>
      <w:r w:rsidRPr="00ED447E">
        <w:rPr>
          <w:rFonts w:asciiTheme="majorHAnsi" w:hAnsiTheme="majorHAnsi"/>
          <w:sz w:val="22"/>
          <w:szCs w:val="22"/>
        </w:rPr>
        <w:t>Intent</w:t>
      </w:r>
      <w:r w:rsidRPr="00ED447E">
        <w:rPr>
          <w:rFonts w:asciiTheme="majorHAnsi" w:hAnsiTheme="majorHAnsi"/>
          <w:spacing w:val="-10"/>
          <w:sz w:val="22"/>
          <w:szCs w:val="22"/>
        </w:rPr>
        <w:t xml:space="preserve"> </w:t>
      </w:r>
      <w:r w:rsidRPr="00ED447E">
        <w:rPr>
          <w:rFonts w:asciiTheme="majorHAnsi" w:hAnsiTheme="majorHAnsi"/>
          <w:sz w:val="22"/>
          <w:szCs w:val="22"/>
        </w:rPr>
        <w:t>or</w:t>
      </w:r>
      <w:r w:rsidRPr="00ED447E">
        <w:rPr>
          <w:rFonts w:asciiTheme="majorHAnsi" w:hAnsiTheme="majorHAnsi"/>
          <w:spacing w:val="-6"/>
          <w:sz w:val="22"/>
          <w:szCs w:val="22"/>
        </w:rPr>
        <w:t xml:space="preserve"> </w:t>
      </w:r>
      <w:r w:rsidRPr="00ED447E">
        <w:rPr>
          <w:rFonts w:asciiTheme="majorHAnsi" w:hAnsiTheme="majorHAnsi"/>
          <w:sz w:val="22"/>
          <w:szCs w:val="22"/>
        </w:rPr>
        <w:t>Letter</w:t>
      </w:r>
      <w:r w:rsidRPr="00ED447E">
        <w:rPr>
          <w:rFonts w:asciiTheme="majorHAnsi" w:hAnsiTheme="majorHAnsi"/>
          <w:spacing w:val="-9"/>
          <w:sz w:val="22"/>
          <w:szCs w:val="22"/>
        </w:rPr>
        <w:t xml:space="preserve"> </w:t>
      </w:r>
      <w:r w:rsidRPr="00ED447E">
        <w:rPr>
          <w:rFonts w:asciiTheme="majorHAnsi" w:hAnsiTheme="majorHAnsi"/>
          <w:sz w:val="22"/>
          <w:szCs w:val="22"/>
        </w:rPr>
        <w:t>of</w:t>
      </w:r>
      <w:r w:rsidRPr="00ED447E">
        <w:rPr>
          <w:rFonts w:asciiTheme="majorHAnsi" w:hAnsiTheme="majorHAnsi"/>
          <w:spacing w:val="-10"/>
          <w:sz w:val="22"/>
          <w:szCs w:val="22"/>
        </w:rPr>
        <w:t xml:space="preserve"> </w:t>
      </w:r>
      <w:r w:rsidRPr="00ED447E">
        <w:rPr>
          <w:rFonts w:asciiTheme="majorHAnsi" w:hAnsiTheme="majorHAnsi"/>
          <w:sz w:val="22"/>
          <w:szCs w:val="22"/>
        </w:rPr>
        <w:t>Award</w:t>
      </w:r>
      <w:r w:rsidRPr="00ED447E">
        <w:rPr>
          <w:rFonts w:asciiTheme="majorHAnsi" w:hAnsiTheme="majorHAnsi"/>
          <w:spacing w:val="-7"/>
          <w:sz w:val="22"/>
          <w:szCs w:val="22"/>
        </w:rPr>
        <w:t xml:space="preserve"> </w:t>
      </w:r>
      <w:r w:rsidRPr="00ED447E">
        <w:rPr>
          <w:rFonts w:asciiTheme="majorHAnsi" w:hAnsiTheme="majorHAnsi"/>
          <w:sz w:val="22"/>
          <w:szCs w:val="22"/>
        </w:rPr>
        <w:t>by</w:t>
      </w:r>
      <w:r w:rsidRPr="00ED447E">
        <w:rPr>
          <w:rFonts w:asciiTheme="majorHAnsi" w:hAnsiTheme="majorHAnsi"/>
          <w:spacing w:val="-11"/>
          <w:sz w:val="22"/>
          <w:szCs w:val="22"/>
        </w:rPr>
        <w:t xml:space="preserve"> </w:t>
      </w:r>
      <w:r w:rsidRPr="00ED447E">
        <w:rPr>
          <w:rFonts w:asciiTheme="majorHAnsi" w:hAnsiTheme="majorHAnsi"/>
          <w:sz w:val="22"/>
          <w:szCs w:val="22"/>
        </w:rPr>
        <w:t>the</w:t>
      </w:r>
      <w:r w:rsidRPr="00ED447E">
        <w:rPr>
          <w:rFonts w:asciiTheme="majorHAnsi" w:hAnsiTheme="majorHAnsi"/>
          <w:spacing w:val="-11"/>
          <w:sz w:val="22"/>
          <w:szCs w:val="22"/>
        </w:rPr>
        <w:t xml:space="preserve"> </w:t>
      </w:r>
      <w:r w:rsidRPr="00ED447E">
        <w:rPr>
          <w:rFonts w:asciiTheme="majorHAnsi" w:hAnsiTheme="majorHAnsi"/>
          <w:sz w:val="22"/>
          <w:szCs w:val="22"/>
        </w:rPr>
        <w:t>Bidder.</w:t>
      </w:r>
      <w:r w:rsidRPr="00ED447E">
        <w:rPr>
          <w:rFonts w:asciiTheme="majorHAnsi" w:hAnsiTheme="majorHAnsi"/>
          <w:spacing w:val="-10"/>
          <w:sz w:val="22"/>
          <w:szCs w:val="22"/>
        </w:rPr>
        <w:t xml:space="preserve"> </w:t>
      </w:r>
      <w:r w:rsidRPr="00ED447E">
        <w:rPr>
          <w:rFonts w:asciiTheme="majorHAnsi" w:hAnsiTheme="majorHAnsi"/>
          <w:sz w:val="22"/>
          <w:szCs w:val="22"/>
        </w:rPr>
        <w:t>The</w:t>
      </w:r>
      <w:r w:rsidRPr="00ED447E">
        <w:rPr>
          <w:rFonts w:asciiTheme="majorHAnsi" w:hAnsiTheme="majorHAnsi"/>
          <w:spacing w:val="-10"/>
          <w:sz w:val="22"/>
          <w:szCs w:val="22"/>
        </w:rPr>
        <w:t xml:space="preserve"> </w:t>
      </w:r>
      <w:r w:rsidRPr="00ED447E">
        <w:rPr>
          <w:rFonts w:asciiTheme="majorHAnsi" w:hAnsiTheme="majorHAnsi"/>
          <w:sz w:val="22"/>
          <w:szCs w:val="22"/>
        </w:rPr>
        <w:t>limitation</w:t>
      </w:r>
      <w:r w:rsidRPr="00ED447E">
        <w:rPr>
          <w:rFonts w:asciiTheme="majorHAnsi" w:hAnsiTheme="majorHAnsi"/>
          <w:spacing w:val="-8"/>
          <w:sz w:val="22"/>
          <w:szCs w:val="22"/>
        </w:rPr>
        <w:t xml:space="preserve"> </w:t>
      </w:r>
      <w:r w:rsidRPr="00ED447E">
        <w:rPr>
          <w:rFonts w:asciiTheme="majorHAnsi" w:hAnsiTheme="majorHAnsi"/>
          <w:sz w:val="22"/>
          <w:szCs w:val="22"/>
        </w:rPr>
        <w:t>of</w:t>
      </w:r>
      <w:r w:rsidRPr="00ED447E">
        <w:rPr>
          <w:rFonts w:asciiTheme="majorHAnsi" w:hAnsiTheme="majorHAnsi"/>
          <w:spacing w:val="-12"/>
          <w:sz w:val="22"/>
          <w:szCs w:val="22"/>
        </w:rPr>
        <w:t xml:space="preserve"> </w:t>
      </w:r>
      <w:r w:rsidRPr="00ED447E">
        <w:rPr>
          <w:rFonts w:asciiTheme="majorHAnsi" w:hAnsiTheme="majorHAnsi"/>
          <w:sz w:val="22"/>
          <w:szCs w:val="22"/>
        </w:rPr>
        <w:t>liability</w:t>
      </w:r>
      <w:r w:rsidRPr="00ED447E">
        <w:rPr>
          <w:rFonts w:asciiTheme="majorHAnsi" w:hAnsiTheme="majorHAnsi"/>
          <w:spacing w:val="-10"/>
          <w:sz w:val="22"/>
          <w:szCs w:val="22"/>
        </w:rPr>
        <w:t xml:space="preserve"> </w:t>
      </w:r>
      <w:r w:rsidRPr="00ED447E">
        <w:rPr>
          <w:rFonts w:asciiTheme="majorHAnsi" w:hAnsiTheme="majorHAnsi"/>
          <w:sz w:val="22"/>
          <w:szCs w:val="22"/>
        </w:rPr>
        <w:t>of</w:t>
      </w:r>
      <w:r w:rsidRPr="00ED447E">
        <w:rPr>
          <w:rFonts w:asciiTheme="majorHAnsi" w:hAnsiTheme="majorHAnsi"/>
          <w:spacing w:val="-9"/>
          <w:sz w:val="22"/>
          <w:szCs w:val="22"/>
        </w:rPr>
        <w:t xml:space="preserve"> </w:t>
      </w:r>
      <w:r w:rsidRPr="00ED447E">
        <w:rPr>
          <w:rFonts w:asciiTheme="majorHAnsi" w:hAnsiTheme="majorHAnsi"/>
          <w:sz w:val="22"/>
          <w:szCs w:val="22"/>
        </w:rPr>
        <w:t>bidder</w:t>
      </w:r>
      <w:r w:rsidRPr="00ED447E">
        <w:rPr>
          <w:rFonts w:asciiTheme="majorHAnsi" w:hAnsiTheme="majorHAnsi"/>
          <w:spacing w:val="-10"/>
          <w:sz w:val="22"/>
          <w:szCs w:val="22"/>
        </w:rPr>
        <w:t xml:space="preserve"> </w:t>
      </w:r>
      <w:r w:rsidRPr="00ED447E">
        <w:rPr>
          <w:rFonts w:asciiTheme="majorHAnsi" w:hAnsiTheme="majorHAnsi"/>
          <w:sz w:val="22"/>
          <w:szCs w:val="22"/>
        </w:rPr>
        <w:t>in case</w:t>
      </w:r>
      <w:r w:rsidRPr="00ED447E">
        <w:rPr>
          <w:rFonts w:asciiTheme="majorHAnsi" w:hAnsiTheme="majorHAnsi"/>
          <w:spacing w:val="-18"/>
          <w:sz w:val="22"/>
          <w:szCs w:val="22"/>
        </w:rPr>
        <w:t xml:space="preserve"> </w:t>
      </w:r>
      <w:r w:rsidRPr="00ED447E">
        <w:rPr>
          <w:rFonts w:asciiTheme="majorHAnsi" w:hAnsiTheme="majorHAnsi"/>
          <w:sz w:val="22"/>
          <w:szCs w:val="22"/>
        </w:rPr>
        <w:t>of</w:t>
      </w:r>
      <w:r w:rsidRPr="00ED447E">
        <w:rPr>
          <w:rFonts w:asciiTheme="majorHAnsi" w:hAnsiTheme="majorHAnsi"/>
          <w:spacing w:val="-19"/>
          <w:sz w:val="22"/>
          <w:szCs w:val="22"/>
        </w:rPr>
        <w:t xml:space="preserve"> </w:t>
      </w:r>
      <w:r w:rsidRPr="00ED447E">
        <w:rPr>
          <w:rFonts w:asciiTheme="majorHAnsi" w:hAnsiTheme="majorHAnsi"/>
          <w:sz w:val="22"/>
          <w:szCs w:val="22"/>
        </w:rPr>
        <w:t>risk</w:t>
      </w:r>
      <w:r w:rsidRPr="00ED447E">
        <w:rPr>
          <w:rFonts w:asciiTheme="majorHAnsi" w:hAnsiTheme="majorHAnsi"/>
          <w:spacing w:val="-22"/>
          <w:sz w:val="22"/>
          <w:szCs w:val="22"/>
        </w:rPr>
        <w:t xml:space="preserve"> </w:t>
      </w:r>
      <w:r w:rsidRPr="00ED447E">
        <w:rPr>
          <w:rFonts w:asciiTheme="majorHAnsi" w:hAnsiTheme="majorHAnsi"/>
          <w:sz w:val="22"/>
          <w:szCs w:val="22"/>
        </w:rPr>
        <w:t>purchase</w:t>
      </w:r>
      <w:r w:rsidRPr="00ED447E">
        <w:rPr>
          <w:rFonts w:asciiTheme="majorHAnsi" w:hAnsiTheme="majorHAnsi"/>
          <w:spacing w:val="-19"/>
          <w:sz w:val="22"/>
          <w:szCs w:val="22"/>
        </w:rPr>
        <w:t xml:space="preserve"> </w:t>
      </w:r>
      <w:r w:rsidRPr="00ED447E">
        <w:rPr>
          <w:rFonts w:asciiTheme="majorHAnsi" w:hAnsiTheme="majorHAnsi"/>
          <w:sz w:val="22"/>
          <w:szCs w:val="22"/>
        </w:rPr>
        <w:t>will</w:t>
      </w:r>
      <w:r w:rsidRPr="00ED447E">
        <w:rPr>
          <w:rFonts w:asciiTheme="majorHAnsi" w:hAnsiTheme="majorHAnsi"/>
          <w:spacing w:val="-18"/>
          <w:sz w:val="22"/>
          <w:szCs w:val="22"/>
        </w:rPr>
        <w:t xml:space="preserve"> </w:t>
      </w:r>
      <w:r w:rsidRPr="00ED447E">
        <w:rPr>
          <w:rFonts w:asciiTheme="majorHAnsi" w:hAnsiTheme="majorHAnsi"/>
          <w:spacing w:val="2"/>
          <w:sz w:val="22"/>
          <w:szCs w:val="22"/>
        </w:rPr>
        <w:t>be</w:t>
      </w:r>
      <w:r w:rsidRPr="00ED447E">
        <w:rPr>
          <w:rFonts w:asciiTheme="majorHAnsi" w:hAnsiTheme="majorHAnsi"/>
          <w:spacing w:val="-21"/>
          <w:sz w:val="22"/>
          <w:szCs w:val="22"/>
        </w:rPr>
        <w:t xml:space="preserve"> </w:t>
      </w:r>
      <w:r w:rsidRPr="00ED447E">
        <w:rPr>
          <w:rFonts w:asciiTheme="majorHAnsi" w:hAnsiTheme="majorHAnsi"/>
          <w:sz w:val="22"/>
          <w:szCs w:val="22"/>
        </w:rPr>
        <w:t>to</w:t>
      </w:r>
      <w:r w:rsidRPr="00ED447E">
        <w:rPr>
          <w:rFonts w:asciiTheme="majorHAnsi" w:hAnsiTheme="majorHAnsi"/>
          <w:spacing w:val="-21"/>
          <w:sz w:val="22"/>
          <w:szCs w:val="22"/>
        </w:rPr>
        <w:t xml:space="preserve"> </w:t>
      </w:r>
      <w:r w:rsidRPr="00ED447E">
        <w:rPr>
          <w:rFonts w:asciiTheme="majorHAnsi" w:hAnsiTheme="majorHAnsi"/>
          <w:sz w:val="22"/>
          <w:szCs w:val="22"/>
        </w:rPr>
        <w:t>the</w:t>
      </w:r>
      <w:r w:rsidRPr="00ED447E">
        <w:rPr>
          <w:rFonts w:asciiTheme="majorHAnsi" w:hAnsiTheme="majorHAnsi"/>
          <w:spacing w:val="-17"/>
          <w:sz w:val="22"/>
          <w:szCs w:val="22"/>
        </w:rPr>
        <w:t xml:space="preserve"> </w:t>
      </w:r>
      <w:r w:rsidRPr="00ED447E">
        <w:rPr>
          <w:rFonts w:asciiTheme="majorHAnsi" w:hAnsiTheme="majorHAnsi"/>
          <w:sz w:val="22"/>
          <w:szCs w:val="22"/>
        </w:rPr>
        <w:t>extent</w:t>
      </w:r>
      <w:r w:rsidRPr="00ED447E">
        <w:rPr>
          <w:rFonts w:asciiTheme="majorHAnsi" w:hAnsiTheme="majorHAnsi"/>
          <w:spacing w:val="-18"/>
          <w:sz w:val="22"/>
          <w:szCs w:val="22"/>
        </w:rPr>
        <w:t xml:space="preserve"> </w:t>
      </w:r>
      <w:r w:rsidRPr="00ED447E">
        <w:rPr>
          <w:rFonts w:asciiTheme="majorHAnsi" w:hAnsiTheme="majorHAnsi"/>
          <w:sz w:val="22"/>
          <w:szCs w:val="22"/>
        </w:rPr>
        <w:t>of</w:t>
      </w:r>
      <w:r w:rsidRPr="00ED447E">
        <w:rPr>
          <w:rFonts w:asciiTheme="majorHAnsi" w:hAnsiTheme="majorHAnsi"/>
          <w:spacing w:val="-20"/>
          <w:sz w:val="22"/>
          <w:szCs w:val="22"/>
        </w:rPr>
        <w:t xml:space="preserve"> </w:t>
      </w:r>
      <w:r w:rsidRPr="00ED447E">
        <w:rPr>
          <w:rFonts w:asciiTheme="majorHAnsi" w:hAnsiTheme="majorHAnsi"/>
          <w:sz w:val="22"/>
          <w:szCs w:val="22"/>
        </w:rPr>
        <w:t>immediate</w:t>
      </w:r>
      <w:r w:rsidRPr="00ED447E">
        <w:rPr>
          <w:rFonts w:asciiTheme="majorHAnsi" w:hAnsiTheme="majorHAnsi"/>
          <w:spacing w:val="-19"/>
          <w:sz w:val="22"/>
          <w:szCs w:val="22"/>
        </w:rPr>
        <w:t xml:space="preserve"> </w:t>
      </w:r>
      <w:r w:rsidRPr="00ED447E">
        <w:rPr>
          <w:rFonts w:asciiTheme="majorHAnsi" w:hAnsiTheme="majorHAnsi"/>
          <w:sz w:val="22"/>
          <w:szCs w:val="22"/>
        </w:rPr>
        <w:t>next</w:t>
      </w:r>
      <w:r w:rsidRPr="00ED447E">
        <w:rPr>
          <w:rFonts w:asciiTheme="majorHAnsi" w:hAnsiTheme="majorHAnsi"/>
          <w:spacing w:val="-19"/>
          <w:sz w:val="22"/>
          <w:szCs w:val="22"/>
        </w:rPr>
        <w:t xml:space="preserve"> </w:t>
      </w:r>
      <w:r w:rsidRPr="00ED447E">
        <w:rPr>
          <w:rFonts w:asciiTheme="majorHAnsi" w:hAnsiTheme="majorHAnsi"/>
          <w:sz w:val="22"/>
          <w:szCs w:val="22"/>
        </w:rPr>
        <w:t>higher</w:t>
      </w:r>
      <w:r w:rsidRPr="00ED447E">
        <w:rPr>
          <w:rFonts w:asciiTheme="majorHAnsi" w:hAnsiTheme="majorHAnsi"/>
          <w:spacing w:val="-19"/>
          <w:sz w:val="22"/>
          <w:szCs w:val="22"/>
        </w:rPr>
        <w:t xml:space="preserve"> </w:t>
      </w:r>
      <w:r w:rsidRPr="00ED447E">
        <w:rPr>
          <w:rFonts w:asciiTheme="majorHAnsi" w:hAnsiTheme="majorHAnsi"/>
          <w:sz w:val="22"/>
          <w:szCs w:val="22"/>
        </w:rPr>
        <w:t>financial</w:t>
      </w:r>
      <w:r w:rsidRPr="00ED447E">
        <w:rPr>
          <w:rFonts w:asciiTheme="majorHAnsi" w:hAnsiTheme="majorHAnsi"/>
          <w:spacing w:val="-18"/>
          <w:sz w:val="22"/>
          <w:szCs w:val="22"/>
        </w:rPr>
        <w:t xml:space="preserve"> </w:t>
      </w:r>
      <w:r w:rsidRPr="00ED447E">
        <w:rPr>
          <w:rFonts w:asciiTheme="majorHAnsi" w:hAnsiTheme="majorHAnsi"/>
          <w:sz w:val="22"/>
          <w:szCs w:val="22"/>
        </w:rPr>
        <w:t>quote</w:t>
      </w:r>
      <w:r w:rsidRPr="00ED447E">
        <w:rPr>
          <w:rFonts w:asciiTheme="majorHAnsi" w:hAnsiTheme="majorHAnsi"/>
          <w:spacing w:val="-18"/>
          <w:sz w:val="22"/>
          <w:szCs w:val="22"/>
        </w:rPr>
        <w:t xml:space="preserve"> </w:t>
      </w:r>
      <w:r w:rsidRPr="00ED447E">
        <w:rPr>
          <w:rFonts w:asciiTheme="majorHAnsi" w:hAnsiTheme="majorHAnsi"/>
          <w:sz w:val="22"/>
          <w:szCs w:val="22"/>
        </w:rPr>
        <w:t>(total</w:t>
      </w:r>
      <w:r w:rsidRPr="00ED447E">
        <w:rPr>
          <w:rFonts w:asciiTheme="majorHAnsi" w:hAnsiTheme="majorHAnsi"/>
          <w:spacing w:val="-20"/>
          <w:sz w:val="22"/>
          <w:szCs w:val="22"/>
        </w:rPr>
        <w:t xml:space="preserve"> </w:t>
      </w:r>
      <w:r w:rsidRPr="00ED447E">
        <w:rPr>
          <w:rFonts w:asciiTheme="majorHAnsi" w:hAnsiTheme="majorHAnsi"/>
          <w:sz w:val="22"/>
          <w:szCs w:val="22"/>
        </w:rPr>
        <w:t>bid</w:t>
      </w:r>
      <w:r w:rsidRPr="00ED447E">
        <w:rPr>
          <w:rFonts w:asciiTheme="majorHAnsi" w:hAnsiTheme="majorHAnsi"/>
          <w:spacing w:val="-19"/>
          <w:sz w:val="22"/>
          <w:szCs w:val="22"/>
        </w:rPr>
        <w:t xml:space="preserve"> </w:t>
      </w:r>
      <w:r w:rsidRPr="00ED447E">
        <w:rPr>
          <w:rFonts w:asciiTheme="majorHAnsi" w:hAnsiTheme="majorHAnsi"/>
          <w:sz w:val="22"/>
          <w:szCs w:val="22"/>
        </w:rPr>
        <w:t>value</w:t>
      </w:r>
      <w:r w:rsidRPr="00ED447E">
        <w:rPr>
          <w:rFonts w:asciiTheme="majorHAnsi" w:hAnsiTheme="majorHAnsi"/>
          <w:spacing w:val="-19"/>
          <w:sz w:val="22"/>
          <w:szCs w:val="22"/>
        </w:rPr>
        <w:t xml:space="preserve"> </w:t>
      </w:r>
      <w:r w:rsidRPr="00ED447E">
        <w:rPr>
          <w:rFonts w:asciiTheme="majorHAnsi" w:hAnsiTheme="majorHAnsi"/>
          <w:sz w:val="22"/>
          <w:szCs w:val="22"/>
        </w:rPr>
        <w:t>as per</w:t>
      </w:r>
      <w:r w:rsidRPr="00ED447E">
        <w:rPr>
          <w:rFonts w:asciiTheme="majorHAnsi" w:hAnsiTheme="majorHAnsi"/>
          <w:spacing w:val="-15"/>
          <w:sz w:val="22"/>
          <w:szCs w:val="22"/>
        </w:rPr>
        <w:t xml:space="preserve"> </w:t>
      </w:r>
      <w:r w:rsidRPr="00ED447E">
        <w:rPr>
          <w:rFonts w:asciiTheme="majorHAnsi" w:hAnsiTheme="majorHAnsi"/>
          <w:sz w:val="22"/>
          <w:szCs w:val="22"/>
        </w:rPr>
        <w:t>price</w:t>
      </w:r>
      <w:r w:rsidRPr="00ED447E">
        <w:rPr>
          <w:rFonts w:asciiTheme="majorHAnsi" w:hAnsiTheme="majorHAnsi"/>
          <w:spacing w:val="-14"/>
          <w:sz w:val="22"/>
          <w:szCs w:val="22"/>
        </w:rPr>
        <w:t xml:space="preserve"> </w:t>
      </w:r>
      <w:r w:rsidRPr="00ED447E">
        <w:rPr>
          <w:rFonts w:asciiTheme="majorHAnsi" w:hAnsiTheme="majorHAnsi"/>
          <w:sz w:val="22"/>
          <w:szCs w:val="22"/>
        </w:rPr>
        <w:t>schedule).</w:t>
      </w:r>
      <w:r w:rsidRPr="00ED447E">
        <w:rPr>
          <w:rFonts w:asciiTheme="majorHAnsi" w:hAnsiTheme="majorHAnsi"/>
          <w:spacing w:val="-14"/>
          <w:sz w:val="22"/>
          <w:szCs w:val="22"/>
        </w:rPr>
        <w:t xml:space="preserve"> </w:t>
      </w:r>
      <w:r w:rsidRPr="00ED447E">
        <w:rPr>
          <w:rFonts w:asciiTheme="majorHAnsi" w:hAnsiTheme="majorHAnsi"/>
          <w:sz w:val="22"/>
          <w:szCs w:val="22"/>
        </w:rPr>
        <w:t>The</w:t>
      </w:r>
      <w:r w:rsidRPr="00ED447E">
        <w:rPr>
          <w:rFonts w:asciiTheme="majorHAnsi" w:hAnsiTheme="majorHAnsi"/>
          <w:spacing w:val="-13"/>
          <w:sz w:val="22"/>
          <w:szCs w:val="22"/>
        </w:rPr>
        <w:t xml:space="preserve"> </w:t>
      </w:r>
      <w:r w:rsidRPr="00ED447E">
        <w:rPr>
          <w:rFonts w:asciiTheme="majorHAnsi" w:hAnsiTheme="majorHAnsi"/>
          <w:sz w:val="22"/>
          <w:szCs w:val="22"/>
        </w:rPr>
        <w:t>percentage</w:t>
      </w:r>
      <w:r w:rsidRPr="00ED447E">
        <w:rPr>
          <w:rFonts w:asciiTheme="majorHAnsi" w:hAnsiTheme="majorHAnsi"/>
          <w:spacing w:val="-12"/>
          <w:sz w:val="22"/>
          <w:szCs w:val="22"/>
        </w:rPr>
        <w:t xml:space="preserve"> </w:t>
      </w:r>
      <w:r w:rsidRPr="00ED447E">
        <w:rPr>
          <w:rFonts w:asciiTheme="majorHAnsi" w:hAnsiTheme="majorHAnsi"/>
          <w:sz w:val="22"/>
          <w:szCs w:val="22"/>
        </w:rPr>
        <w:t>of</w:t>
      </w:r>
      <w:r w:rsidRPr="00ED447E">
        <w:rPr>
          <w:rFonts w:asciiTheme="majorHAnsi" w:hAnsiTheme="majorHAnsi"/>
          <w:spacing w:val="-13"/>
          <w:sz w:val="22"/>
          <w:szCs w:val="22"/>
        </w:rPr>
        <w:t xml:space="preserve"> </w:t>
      </w:r>
      <w:r w:rsidRPr="00ED447E">
        <w:rPr>
          <w:rFonts w:asciiTheme="majorHAnsi" w:hAnsiTheme="majorHAnsi"/>
          <w:sz w:val="22"/>
          <w:szCs w:val="22"/>
        </w:rPr>
        <w:t>liability</w:t>
      </w:r>
      <w:r w:rsidRPr="00ED447E">
        <w:rPr>
          <w:rFonts w:asciiTheme="majorHAnsi" w:hAnsiTheme="majorHAnsi"/>
          <w:spacing w:val="-14"/>
          <w:sz w:val="22"/>
          <w:szCs w:val="22"/>
        </w:rPr>
        <w:t xml:space="preserve"> </w:t>
      </w:r>
      <w:r w:rsidRPr="00ED447E">
        <w:rPr>
          <w:rFonts w:asciiTheme="majorHAnsi" w:hAnsiTheme="majorHAnsi"/>
          <w:sz w:val="22"/>
          <w:szCs w:val="22"/>
        </w:rPr>
        <w:t>of</w:t>
      </w:r>
      <w:r w:rsidRPr="00ED447E">
        <w:rPr>
          <w:rFonts w:asciiTheme="majorHAnsi" w:hAnsiTheme="majorHAnsi"/>
          <w:spacing w:val="-15"/>
          <w:sz w:val="22"/>
          <w:szCs w:val="22"/>
        </w:rPr>
        <w:t xml:space="preserve"> </w:t>
      </w:r>
      <w:r w:rsidRPr="00ED447E">
        <w:rPr>
          <w:rFonts w:asciiTheme="majorHAnsi" w:hAnsiTheme="majorHAnsi"/>
          <w:sz w:val="22"/>
          <w:szCs w:val="22"/>
        </w:rPr>
        <w:t>Risk</w:t>
      </w:r>
      <w:r w:rsidRPr="00ED447E">
        <w:rPr>
          <w:rFonts w:asciiTheme="majorHAnsi" w:hAnsiTheme="majorHAnsi"/>
          <w:spacing w:val="-15"/>
          <w:sz w:val="22"/>
          <w:szCs w:val="22"/>
        </w:rPr>
        <w:t xml:space="preserve"> </w:t>
      </w:r>
      <w:r w:rsidRPr="00ED447E">
        <w:rPr>
          <w:rFonts w:asciiTheme="majorHAnsi" w:hAnsiTheme="majorHAnsi"/>
          <w:sz w:val="22"/>
          <w:szCs w:val="22"/>
        </w:rPr>
        <w:t>Purchase</w:t>
      </w:r>
      <w:r w:rsidRPr="00ED447E">
        <w:rPr>
          <w:rFonts w:asciiTheme="majorHAnsi" w:hAnsiTheme="majorHAnsi"/>
          <w:spacing w:val="-13"/>
          <w:sz w:val="22"/>
          <w:szCs w:val="22"/>
        </w:rPr>
        <w:t xml:space="preserve"> </w:t>
      </w:r>
      <w:r w:rsidRPr="00ED447E">
        <w:rPr>
          <w:rFonts w:asciiTheme="majorHAnsi" w:hAnsiTheme="majorHAnsi"/>
          <w:sz w:val="22"/>
          <w:szCs w:val="22"/>
        </w:rPr>
        <w:t>will</w:t>
      </w:r>
      <w:r w:rsidRPr="00ED447E">
        <w:rPr>
          <w:rFonts w:asciiTheme="majorHAnsi" w:hAnsiTheme="majorHAnsi"/>
          <w:spacing w:val="-13"/>
          <w:sz w:val="22"/>
          <w:szCs w:val="22"/>
        </w:rPr>
        <w:t xml:space="preserve"> </w:t>
      </w:r>
      <w:r w:rsidRPr="00ED447E">
        <w:rPr>
          <w:rFonts w:asciiTheme="majorHAnsi" w:hAnsiTheme="majorHAnsi"/>
          <w:sz w:val="22"/>
          <w:szCs w:val="22"/>
        </w:rPr>
        <w:t>be</w:t>
      </w:r>
      <w:r w:rsidRPr="00ED447E">
        <w:rPr>
          <w:rFonts w:asciiTheme="majorHAnsi" w:hAnsiTheme="majorHAnsi"/>
          <w:spacing w:val="-10"/>
          <w:sz w:val="22"/>
          <w:szCs w:val="22"/>
        </w:rPr>
        <w:t xml:space="preserve"> </w:t>
      </w:r>
      <w:r w:rsidRPr="00ED447E">
        <w:rPr>
          <w:rFonts w:asciiTheme="majorHAnsi" w:hAnsiTheme="majorHAnsi"/>
          <w:sz w:val="22"/>
          <w:szCs w:val="22"/>
        </w:rPr>
        <w:t>quantified</w:t>
      </w:r>
      <w:r w:rsidRPr="00ED447E">
        <w:rPr>
          <w:rFonts w:asciiTheme="majorHAnsi" w:hAnsiTheme="majorHAnsi"/>
          <w:spacing w:val="-13"/>
          <w:sz w:val="22"/>
          <w:szCs w:val="22"/>
        </w:rPr>
        <w:t xml:space="preserve"> </w:t>
      </w:r>
      <w:r w:rsidRPr="00ED447E">
        <w:rPr>
          <w:rFonts w:asciiTheme="majorHAnsi" w:hAnsiTheme="majorHAnsi"/>
          <w:sz w:val="22"/>
          <w:szCs w:val="22"/>
        </w:rPr>
        <w:t>while</w:t>
      </w:r>
      <w:r w:rsidRPr="00ED447E">
        <w:rPr>
          <w:rFonts w:asciiTheme="majorHAnsi" w:hAnsiTheme="majorHAnsi"/>
          <w:spacing w:val="-13"/>
          <w:sz w:val="22"/>
          <w:szCs w:val="22"/>
        </w:rPr>
        <w:t xml:space="preserve"> </w:t>
      </w:r>
      <w:r w:rsidRPr="00ED447E">
        <w:rPr>
          <w:rFonts w:asciiTheme="majorHAnsi" w:hAnsiTheme="majorHAnsi"/>
          <w:sz w:val="22"/>
          <w:szCs w:val="22"/>
        </w:rPr>
        <w:t>placing</w:t>
      </w:r>
      <w:r w:rsidRPr="00ED447E">
        <w:rPr>
          <w:rFonts w:asciiTheme="majorHAnsi" w:hAnsiTheme="majorHAnsi"/>
          <w:spacing w:val="-14"/>
          <w:sz w:val="22"/>
          <w:szCs w:val="22"/>
        </w:rPr>
        <w:t xml:space="preserve"> </w:t>
      </w:r>
      <w:r w:rsidRPr="00ED447E">
        <w:rPr>
          <w:rFonts w:asciiTheme="majorHAnsi" w:hAnsiTheme="majorHAnsi"/>
          <w:sz w:val="22"/>
          <w:szCs w:val="22"/>
        </w:rPr>
        <w:t>the letter of</w:t>
      </w:r>
      <w:r w:rsidRPr="00ED447E">
        <w:rPr>
          <w:rFonts w:asciiTheme="majorHAnsi" w:hAnsiTheme="majorHAnsi"/>
          <w:spacing w:val="-23"/>
          <w:sz w:val="22"/>
          <w:szCs w:val="22"/>
        </w:rPr>
        <w:t xml:space="preserve"> </w:t>
      </w:r>
      <w:r w:rsidRPr="00ED447E">
        <w:rPr>
          <w:rFonts w:asciiTheme="majorHAnsi" w:hAnsiTheme="majorHAnsi"/>
          <w:sz w:val="22"/>
          <w:szCs w:val="22"/>
        </w:rPr>
        <w:t>award.</w:t>
      </w:r>
    </w:p>
    <w:p w14:paraId="0434604C" w14:textId="77777777" w:rsidR="00FF29B1" w:rsidRPr="00ED447E" w:rsidRDefault="00FF29B1" w:rsidP="00AA56BB">
      <w:pPr>
        <w:pStyle w:val="BodyText"/>
        <w:spacing w:line="276" w:lineRule="auto"/>
        <w:ind w:left="567"/>
        <w:rPr>
          <w:rFonts w:asciiTheme="majorHAnsi" w:hAnsiTheme="majorHAnsi"/>
          <w:sz w:val="22"/>
          <w:szCs w:val="22"/>
        </w:rPr>
      </w:pPr>
    </w:p>
    <w:p w14:paraId="685EF9A1" w14:textId="77777777" w:rsidR="00FF29B1" w:rsidRPr="00D71F22" w:rsidRDefault="008D6D86" w:rsidP="00975A4D">
      <w:pPr>
        <w:pStyle w:val="ListParagraph"/>
        <w:numPr>
          <w:ilvl w:val="0"/>
          <w:numId w:val="7"/>
        </w:numPr>
        <w:tabs>
          <w:tab w:val="left" w:pos="984"/>
        </w:tabs>
        <w:spacing w:line="276" w:lineRule="auto"/>
        <w:ind w:left="567"/>
        <w:rPr>
          <w:rFonts w:asciiTheme="majorHAnsi" w:hAnsiTheme="majorHAnsi"/>
          <w:b/>
        </w:rPr>
      </w:pPr>
      <w:r w:rsidRPr="00D71F22">
        <w:rPr>
          <w:rFonts w:asciiTheme="majorHAnsi" w:hAnsiTheme="majorHAnsi"/>
          <w:b/>
        </w:rPr>
        <w:t>TERMINATION OF</w:t>
      </w:r>
      <w:r w:rsidRPr="00D71F22">
        <w:rPr>
          <w:rFonts w:asciiTheme="majorHAnsi" w:hAnsiTheme="majorHAnsi"/>
          <w:b/>
          <w:spacing w:val="-13"/>
        </w:rPr>
        <w:t xml:space="preserve"> </w:t>
      </w:r>
      <w:r w:rsidRPr="00D71F22">
        <w:rPr>
          <w:rFonts w:asciiTheme="majorHAnsi" w:hAnsiTheme="majorHAnsi"/>
          <w:b/>
        </w:rPr>
        <w:t>CONTRACT:</w:t>
      </w:r>
    </w:p>
    <w:p w14:paraId="1E9B9445" w14:textId="77777777" w:rsidR="00FF29B1" w:rsidRPr="00ED447E" w:rsidRDefault="00FF29B1" w:rsidP="00AA56BB">
      <w:pPr>
        <w:pStyle w:val="BodyText"/>
        <w:spacing w:line="276" w:lineRule="auto"/>
        <w:ind w:left="567"/>
        <w:rPr>
          <w:rFonts w:asciiTheme="majorHAnsi" w:hAnsiTheme="majorHAnsi"/>
          <w:sz w:val="22"/>
          <w:szCs w:val="22"/>
        </w:rPr>
      </w:pPr>
    </w:p>
    <w:p w14:paraId="5193DB6E" w14:textId="61D5864F" w:rsidR="00FF29B1" w:rsidRPr="00ED447E" w:rsidRDefault="008D6D86" w:rsidP="00975A4D">
      <w:pPr>
        <w:pStyle w:val="ListParagraph"/>
        <w:numPr>
          <w:ilvl w:val="0"/>
          <w:numId w:val="4"/>
        </w:numPr>
        <w:tabs>
          <w:tab w:val="left" w:pos="1323"/>
        </w:tabs>
        <w:spacing w:line="276" w:lineRule="auto"/>
        <w:ind w:left="567" w:hanging="338"/>
        <w:rPr>
          <w:rFonts w:asciiTheme="majorHAnsi" w:hAnsiTheme="majorHAnsi"/>
        </w:rPr>
      </w:pPr>
      <w:r w:rsidRPr="00ED447E">
        <w:rPr>
          <w:rFonts w:asciiTheme="majorHAnsi" w:hAnsiTheme="majorHAnsi"/>
        </w:rPr>
        <w:t>In case of award of work to successful bidder, the contract shall remain in force as per the timeline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award</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work</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till</w:t>
      </w:r>
      <w:r w:rsidRPr="00D71F22">
        <w:rPr>
          <w:rFonts w:asciiTheme="majorHAnsi" w:hAnsiTheme="majorHAnsi"/>
        </w:rPr>
        <w:t xml:space="preserve"> </w:t>
      </w:r>
      <w:r w:rsidRPr="00ED447E">
        <w:rPr>
          <w:rFonts w:asciiTheme="majorHAnsi" w:hAnsiTheme="majorHAnsi"/>
        </w:rPr>
        <w:t>satisfactory</w:t>
      </w:r>
      <w:r w:rsidRPr="00D71F22">
        <w:rPr>
          <w:rFonts w:asciiTheme="majorHAnsi" w:hAnsiTheme="majorHAnsi"/>
        </w:rPr>
        <w:t xml:space="preserve"> </w:t>
      </w:r>
      <w:r w:rsidRPr="00ED447E">
        <w:rPr>
          <w:rFonts w:asciiTheme="majorHAnsi" w:hAnsiTheme="majorHAnsi"/>
        </w:rPr>
        <w:t>completion</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awarded</w:t>
      </w:r>
      <w:r w:rsidRPr="00D71F22">
        <w:rPr>
          <w:rFonts w:asciiTheme="majorHAnsi" w:hAnsiTheme="majorHAnsi"/>
        </w:rPr>
        <w:t xml:space="preserve"> </w:t>
      </w:r>
      <w:r w:rsidRPr="00ED447E">
        <w:rPr>
          <w:rFonts w:asciiTheme="majorHAnsi" w:hAnsiTheme="majorHAnsi"/>
        </w:rPr>
        <w:t>work,</w:t>
      </w:r>
      <w:r w:rsidRPr="00D71F22">
        <w:rPr>
          <w:rFonts w:asciiTheme="majorHAnsi" w:hAnsiTheme="majorHAnsi"/>
        </w:rPr>
        <w:t xml:space="preserve"> </w:t>
      </w:r>
      <w:r w:rsidRPr="00ED447E">
        <w:rPr>
          <w:rFonts w:asciiTheme="majorHAnsi" w:hAnsiTheme="majorHAnsi"/>
        </w:rPr>
        <w:t>whichever</w:t>
      </w:r>
      <w:r w:rsidRPr="00D71F22">
        <w:rPr>
          <w:rFonts w:asciiTheme="majorHAnsi" w:hAnsiTheme="majorHAnsi"/>
        </w:rPr>
        <w:t xml:space="preserve"> </w:t>
      </w:r>
      <w:r w:rsidRPr="00ED447E">
        <w:rPr>
          <w:rFonts w:asciiTheme="majorHAnsi" w:hAnsiTheme="majorHAnsi"/>
        </w:rPr>
        <w:t>is</w:t>
      </w:r>
      <w:r w:rsidRPr="00D71F22">
        <w:rPr>
          <w:rFonts w:asciiTheme="majorHAnsi" w:hAnsiTheme="majorHAnsi"/>
        </w:rPr>
        <w:t xml:space="preserve"> </w:t>
      </w:r>
      <w:r w:rsidRPr="00ED447E">
        <w:rPr>
          <w:rFonts w:asciiTheme="majorHAnsi" w:hAnsiTheme="majorHAnsi"/>
        </w:rPr>
        <w:t>earlier.</w:t>
      </w:r>
    </w:p>
    <w:p w14:paraId="578E807B" w14:textId="77777777" w:rsidR="00013706" w:rsidRPr="00ED447E" w:rsidRDefault="00013706" w:rsidP="00D71F22">
      <w:pPr>
        <w:pStyle w:val="ListParagraph"/>
        <w:tabs>
          <w:tab w:val="left" w:pos="1323"/>
        </w:tabs>
        <w:spacing w:line="276" w:lineRule="auto"/>
        <w:ind w:left="567" w:firstLine="0"/>
        <w:rPr>
          <w:rFonts w:asciiTheme="majorHAnsi" w:hAnsiTheme="majorHAnsi"/>
        </w:rPr>
      </w:pPr>
    </w:p>
    <w:p w14:paraId="3055E5ED" w14:textId="4581C421" w:rsidR="00FF29B1" w:rsidRPr="00ED447E" w:rsidRDefault="008D6D86" w:rsidP="00975A4D">
      <w:pPr>
        <w:pStyle w:val="ListParagraph"/>
        <w:numPr>
          <w:ilvl w:val="0"/>
          <w:numId w:val="4"/>
        </w:numPr>
        <w:tabs>
          <w:tab w:val="left" w:pos="1323"/>
        </w:tabs>
        <w:spacing w:line="276" w:lineRule="auto"/>
        <w:ind w:left="567" w:hanging="338"/>
        <w:rPr>
          <w:rFonts w:asciiTheme="majorHAnsi" w:hAnsiTheme="majorHAnsi"/>
        </w:rPr>
      </w:pPr>
      <w:r w:rsidRPr="00ED447E">
        <w:rPr>
          <w:rFonts w:asciiTheme="majorHAnsi" w:hAnsiTheme="majorHAnsi"/>
        </w:rPr>
        <w:t>However,</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case,</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opinion</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00E701CC" w:rsidRPr="00ED447E">
        <w:rPr>
          <w:rFonts w:asciiTheme="majorHAnsi" w:hAnsiTheme="majorHAnsi"/>
        </w:rPr>
        <w:t>RECTPCL</w:t>
      </w:r>
      <w:r w:rsidRPr="00D71F22">
        <w:rPr>
          <w:rFonts w:asciiTheme="majorHAnsi" w:hAnsiTheme="majorHAnsi"/>
        </w:rPr>
        <w:t xml:space="preserve"> </w:t>
      </w:r>
      <w:r w:rsidRPr="00ED447E">
        <w:rPr>
          <w:rFonts w:asciiTheme="majorHAnsi" w:hAnsiTheme="majorHAnsi"/>
        </w:rPr>
        <w:t>if</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successful</w:t>
      </w:r>
      <w:r w:rsidRPr="00D71F22">
        <w:rPr>
          <w:rFonts w:asciiTheme="majorHAnsi" w:hAnsiTheme="majorHAnsi"/>
        </w:rPr>
        <w:t xml:space="preserve"> </w:t>
      </w:r>
      <w:r w:rsidRPr="00ED447E">
        <w:rPr>
          <w:rFonts w:asciiTheme="majorHAnsi" w:hAnsiTheme="majorHAnsi"/>
        </w:rPr>
        <w:t>bidder</w:t>
      </w:r>
      <w:r w:rsidRPr="00D71F22">
        <w:rPr>
          <w:rFonts w:asciiTheme="majorHAnsi" w:hAnsiTheme="majorHAnsi"/>
        </w:rPr>
        <w:t xml:space="preserve"> </w:t>
      </w:r>
      <w:r w:rsidRPr="00ED447E">
        <w:rPr>
          <w:rFonts w:asciiTheme="majorHAnsi" w:hAnsiTheme="majorHAnsi"/>
        </w:rPr>
        <w:t>is</w:t>
      </w:r>
      <w:r w:rsidRPr="00D71F22">
        <w:rPr>
          <w:rFonts w:asciiTheme="majorHAnsi" w:hAnsiTheme="majorHAnsi"/>
        </w:rPr>
        <w:t xml:space="preserve"> </w:t>
      </w:r>
      <w:r w:rsidRPr="00ED447E">
        <w:rPr>
          <w:rFonts w:asciiTheme="majorHAnsi" w:hAnsiTheme="majorHAnsi"/>
        </w:rPr>
        <w:t>not</w:t>
      </w:r>
      <w:r w:rsidRPr="00D71F22">
        <w:rPr>
          <w:rFonts w:asciiTheme="majorHAnsi" w:hAnsiTheme="majorHAnsi"/>
        </w:rPr>
        <w:t xml:space="preserve"> </w:t>
      </w:r>
      <w:r w:rsidRPr="00ED447E">
        <w:rPr>
          <w:rFonts w:asciiTheme="majorHAnsi" w:hAnsiTheme="majorHAnsi"/>
        </w:rPr>
        <w:t>likely</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make</w:t>
      </w:r>
      <w:r w:rsidRPr="00D71F22">
        <w:rPr>
          <w:rFonts w:asciiTheme="majorHAnsi" w:hAnsiTheme="majorHAnsi"/>
        </w:rPr>
        <w:t xml:space="preserve"> </w:t>
      </w:r>
      <w:r w:rsidRPr="00ED447E">
        <w:rPr>
          <w:rFonts w:asciiTheme="majorHAnsi" w:hAnsiTheme="majorHAnsi"/>
        </w:rPr>
        <w:t>up</w:t>
      </w:r>
      <w:r w:rsidRPr="00D71F22">
        <w:rPr>
          <w:rFonts w:asciiTheme="majorHAnsi" w:hAnsiTheme="majorHAnsi"/>
        </w:rPr>
        <w:t xml:space="preserve"> </w:t>
      </w:r>
      <w:r w:rsidRPr="00ED447E">
        <w:rPr>
          <w:rFonts w:asciiTheme="majorHAnsi" w:hAnsiTheme="majorHAnsi"/>
        </w:rPr>
        <w:t>for the</w:t>
      </w:r>
      <w:r w:rsidRPr="00D71F22">
        <w:rPr>
          <w:rFonts w:asciiTheme="majorHAnsi" w:hAnsiTheme="majorHAnsi"/>
        </w:rPr>
        <w:t xml:space="preserve"> </w:t>
      </w:r>
      <w:r w:rsidRPr="00ED447E">
        <w:rPr>
          <w:rFonts w:asciiTheme="majorHAnsi" w:hAnsiTheme="majorHAnsi"/>
        </w:rPr>
        <w:t>delay</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test</w:t>
      </w:r>
      <w:r w:rsidRPr="00D71F22">
        <w:rPr>
          <w:rFonts w:asciiTheme="majorHAnsi" w:hAnsiTheme="majorHAnsi"/>
        </w:rPr>
        <w:t xml:space="preserve"> </w:t>
      </w:r>
      <w:r w:rsidRPr="00ED447E">
        <w:rPr>
          <w:rFonts w:asciiTheme="majorHAnsi" w:hAnsiTheme="majorHAnsi"/>
        </w:rPr>
        <w:t>checks</w:t>
      </w:r>
      <w:r w:rsidRPr="00D71F22">
        <w:rPr>
          <w:rFonts w:asciiTheme="majorHAnsi" w:hAnsiTheme="majorHAnsi"/>
        </w:rPr>
        <w:t xml:space="preserve"> </w:t>
      </w:r>
      <w:r w:rsidRPr="00ED447E">
        <w:rPr>
          <w:rFonts w:asciiTheme="majorHAnsi" w:hAnsiTheme="majorHAnsi"/>
        </w:rPr>
        <w:t>by</w:t>
      </w:r>
      <w:r w:rsidRPr="00D71F22">
        <w:rPr>
          <w:rFonts w:asciiTheme="majorHAnsi" w:hAnsiTheme="majorHAnsi"/>
        </w:rPr>
        <w:t xml:space="preserve"> </w:t>
      </w:r>
      <w:r w:rsidR="00E701CC" w:rsidRPr="00ED447E">
        <w:rPr>
          <w:rFonts w:asciiTheme="majorHAnsi" w:hAnsiTheme="majorHAnsi"/>
        </w:rPr>
        <w:t>RECTPCL</w:t>
      </w:r>
      <w:r w:rsidRPr="00D71F22">
        <w:rPr>
          <w:rFonts w:asciiTheme="majorHAnsi" w:hAnsiTheme="majorHAnsi"/>
        </w:rPr>
        <w:t xml:space="preserve"> </w:t>
      </w:r>
      <w:r w:rsidRPr="00ED447E">
        <w:rPr>
          <w:rFonts w:asciiTheme="majorHAnsi" w:hAnsiTheme="majorHAnsi"/>
        </w:rPr>
        <w:t>are</w:t>
      </w:r>
      <w:r w:rsidRPr="00D71F22">
        <w:rPr>
          <w:rFonts w:asciiTheme="majorHAnsi" w:hAnsiTheme="majorHAnsi"/>
        </w:rPr>
        <w:t xml:space="preserve"> </w:t>
      </w:r>
      <w:r w:rsidRPr="00ED447E">
        <w:rPr>
          <w:rFonts w:asciiTheme="majorHAnsi" w:hAnsiTheme="majorHAnsi"/>
        </w:rPr>
        <w:t>indicating</w:t>
      </w:r>
      <w:r w:rsidRPr="00D71F22">
        <w:rPr>
          <w:rFonts w:asciiTheme="majorHAnsi" w:hAnsiTheme="majorHAnsi"/>
        </w:rPr>
        <w:t xml:space="preserve"> </w:t>
      </w:r>
      <w:r w:rsidRPr="00ED447E">
        <w:rPr>
          <w:rFonts w:asciiTheme="majorHAnsi" w:hAnsiTheme="majorHAnsi"/>
        </w:rPr>
        <w:t>poor</w:t>
      </w:r>
      <w:r w:rsidRPr="00D71F22">
        <w:rPr>
          <w:rFonts w:asciiTheme="majorHAnsi" w:hAnsiTheme="majorHAnsi"/>
        </w:rPr>
        <w:t xml:space="preserve"> </w:t>
      </w:r>
      <w:r w:rsidRPr="00ED447E">
        <w:rPr>
          <w:rFonts w:asciiTheme="majorHAnsi" w:hAnsiTheme="majorHAnsi"/>
        </w:rPr>
        <w:t>quality</w:t>
      </w:r>
      <w:r w:rsidRPr="00D71F22">
        <w:rPr>
          <w:rFonts w:asciiTheme="majorHAnsi" w:hAnsiTheme="majorHAnsi"/>
        </w:rPr>
        <w:t xml:space="preserve"> </w:t>
      </w:r>
      <w:r w:rsidRPr="00ED447E">
        <w:rPr>
          <w:rFonts w:asciiTheme="majorHAnsi" w:hAnsiTheme="majorHAnsi"/>
        </w:rPr>
        <w:t>work</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Supplier</w:t>
      </w:r>
      <w:r w:rsidRPr="00D71F22">
        <w:rPr>
          <w:rFonts w:asciiTheme="majorHAnsi" w:hAnsiTheme="majorHAnsi"/>
        </w:rPr>
        <w:t xml:space="preserve"> </w:t>
      </w:r>
      <w:r w:rsidRPr="00ED447E">
        <w:rPr>
          <w:rFonts w:asciiTheme="majorHAnsi" w:hAnsiTheme="majorHAnsi"/>
        </w:rPr>
        <w:t>is</w:t>
      </w:r>
      <w:r w:rsidRPr="00D71F22">
        <w:rPr>
          <w:rFonts w:asciiTheme="majorHAnsi" w:hAnsiTheme="majorHAnsi"/>
        </w:rPr>
        <w:t xml:space="preserve"> </w:t>
      </w:r>
      <w:r w:rsidRPr="00ED447E">
        <w:rPr>
          <w:rFonts w:asciiTheme="majorHAnsi" w:hAnsiTheme="majorHAnsi"/>
        </w:rPr>
        <w:t>acting</w:t>
      </w:r>
      <w:r w:rsidRPr="00D71F22">
        <w:rPr>
          <w:rFonts w:asciiTheme="majorHAnsi" w:hAnsiTheme="majorHAnsi"/>
        </w:rPr>
        <w:t xml:space="preserve"> </w:t>
      </w:r>
      <w:r w:rsidRPr="00ED447E">
        <w:rPr>
          <w:rFonts w:asciiTheme="majorHAnsi" w:hAnsiTheme="majorHAnsi"/>
        </w:rPr>
        <w:t>in anyway prejudicial to the completion of project or on adoption of unethical practices, the contract</w:t>
      </w:r>
      <w:r w:rsidRPr="00D71F22">
        <w:rPr>
          <w:rFonts w:asciiTheme="majorHAnsi" w:hAnsiTheme="majorHAnsi"/>
        </w:rPr>
        <w:t xml:space="preserve"> </w:t>
      </w:r>
      <w:r w:rsidRPr="00ED447E">
        <w:rPr>
          <w:rFonts w:asciiTheme="majorHAnsi" w:hAnsiTheme="majorHAnsi"/>
        </w:rPr>
        <w:t>may</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terminated</w:t>
      </w:r>
      <w:r w:rsidRPr="00D71F22">
        <w:rPr>
          <w:rFonts w:asciiTheme="majorHAnsi" w:hAnsiTheme="majorHAnsi"/>
        </w:rPr>
        <w:t xml:space="preserve"> </w:t>
      </w:r>
      <w:r w:rsidRPr="00ED447E">
        <w:rPr>
          <w:rFonts w:asciiTheme="majorHAnsi" w:hAnsiTheme="majorHAnsi"/>
        </w:rPr>
        <w:t>partly</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fully</w:t>
      </w:r>
      <w:r w:rsidRPr="00D71F22">
        <w:rPr>
          <w:rFonts w:asciiTheme="majorHAnsi" w:hAnsiTheme="majorHAnsi"/>
        </w:rPr>
        <w:t xml:space="preserve"> </w:t>
      </w:r>
      <w:r w:rsidRPr="00ED447E">
        <w:rPr>
          <w:rFonts w:asciiTheme="majorHAnsi" w:hAnsiTheme="majorHAnsi"/>
        </w:rPr>
        <w:t>by</w:t>
      </w:r>
      <w:r w:rsidRPr="00D71F22">
        <w:rPr>
          <w:rFonts w:asciiTheme="majorHAnsi" w:hAnsiTheme="majorHAnsi"/>
        </w:rPr>
        <w:t xml:space="preserve"> </w:t>
      </w:r>
      <w:r w:rsidRPr="00ED447E">
        <w:rPr>
          <w:rFonts w:asciiTheme="majorHAnsi" w:hAnsiTheme="majorHAnsi"/>
        </w:rPr>
        <w:t>giving</w:t>
      </w:r>
      <w:r w:rsidRPr="00D71F22">
        <w:rPr>
          <w:rFonts w:asciiTheme="majorHAnsi" w:hAnsiTheme="majorHAnsi"/>
        </w:rPr>
        <w:t xml:space="preserve"> </w:t>
      </w:r>
      <w:r w:rsidRPr="00ED447E">
        <w:rPr>
          <w:rFonts w:asciiTheme="majorHAnsi" w:hAnsiTheme="majorHAnsi"/>
        </w:rPr>
        <w:t>7</w:t>
      </w:r>
      <w:r w:rsidRPr="00D71F22">
        <w:rPr>
          <w:rFonts w:asciiTheme="majorHAnsi" w:hAnsiTheme="majorHAnsi"/>
        </w:rPr>
        <w:t xml:space="preserve"> </w:t>
      </w:r>
      <w:r w:rsidRPr="00ED447E">
        <w:rPr>
          <w:rFonts w:asciiTheme="majorHAnsi" w:hAnsiTheme="majorHAnsi"/>
        </w:rPr>
        <w:t>days’</w:t>
      </w:r>
      <w:r w:rsidRPr="00D71F22">
        <w:rPr>
          <w:rFonts w:asciiTheme="majorHAnsi" w:hAnsiTheme="majorHAnsi"/>
        </w:rPr>
        <w:t xml:space="preserve"> </w:t>
      </w:r>
      <w:r w:rsidRPr="00ED447E">
        <w:rPr>
          <w:rFonts w:asciiTheme="majorHAnsi" w:hAnsiTheme="majorHAnsi"/>
        </w:rPr>
        <w:t>notice</w:t>
      </w:r>
      <w:r w:rsidRPr="00D71F22">
        <w:rPr>
          <w:rFonts w:asciiTheme="majorHAnsi" w:hAnsiTheme="majorHAnsi"/>
        </w:rPr>
        <w:t xml:space="preserve"> </w:t>
      </w:r>
      <w:r w:rsidRPr="00ED447E">
        <w:rPr>
          <w:rFonts w:asciiTheme="majorHAnsi" w:hAnsiTheme="majorHAnsi"/>
        </w:rPr>
        <w:t>and</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balance</w:t>
      </w:r>
      <w:r w:rsidRPr="00D71F22">
        <w:rPr>
          <w:rFonts w:asciiTheme="majorHAnsi" w:hAnsiTheme="majorHAnsi"/>
        </w:rPr>
        <w:t xml:space="preserve"> </w:t>
      </w:r>
      <w:r w:rsidRPr="00ED447E">
        <w:rPr>
          <w:rFonts w:asciiTheme="majorHAnsi" w:hAnsiTheme="majorHAnsi"/>
        </w:rPr>
        <w:t>supply</w:t>
      </w:r>
      <w:r w:rsidRPr="00D71F22">
        <w:rPr>
          <w:rFonts w:asciiTheme="majorHAnsi" w:hAnsiTheme="majorHAnsi"/>
        </w:rPr>
        <w:t xml:space="preserve"> </w:t>
      </w:r>
      <w:r w:rsidRPr="00ED447E">
        <w:rPr>
          <w:rFonts w:asciiTheme="majorHAnsi" w:hAnsiTheme="majorHAnsi"/>
        </w:rPr>
        <w:t>shall get</w:t>
      </w:r>
      <w:r w:rsidRPr="00D71F22">
        <w:rPr>
          <w:rFonts w:asciiTheme="majorHAnsi" w:hAnsiTheme="majorHAnsi"/>
        </w:rPr>
        <w:t xml:space="preserve"> </w:t>
      </w:r>
      <w:r w:rsidRPr="00ED447E">
        <w:rPr>
          <w:rFonts w:asciiTheme="majorHAnsi" w:hAnsiTheme="majorHAnsi"/>
        </w:rPr>
        <w:t>executed</w:t>
      </w:r>
      <w:r w:rsidRPr="00D71F22">
        <w:rPr>
          <w:rFonts w:asciiTheme="majorHAnsi" w:hAnsiTheme="majorHAnsi"/>
        </w:rPr>
        <w:t xml:space="preserve"> </w:t>
      </w:r>
      <w:r w:rsidRPr="00ED447E">
        <w:rPr>
          <w:rFonts w:asciiTheme="majorHAnsi" w:hAnsiTheme="majorHAnsi"/>
        </w:rPr>
        <w:t>at</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risk</w:t>
      </w:r>
      <w:r w:rsidRPr="00D71F22">
        <w:rPr>
          <w:rFonts w:asciiTheme="majorHAnsi" w:hAnsiTheme="majorHAnsi"/>
        </w:rPr>
        <w:t xml:space="preserve"> </w:t>
      </w:r>
      <w:r w:rsidRPr="00ED447E">
        <w:rPr>
          <w:rFonts w:asciiTheme="majorHAnsi" w:hAnsiTheme="majorHAnsi"/>
        </w:rPr>
        <w:t>&amp;</w:t>
      </w:r>
      <w:r w:rsidRPr="00D71F22">
        <w:rPr>
          <w:rFonts w:asciiTheme="majorHAnsi" w:hAnsiTheme="majorHAnsi"/>
        </w:rPr>
        <w:t xml:space="preserve"> </w:t>
      </w:r>
      <w:r w:rsidRPr="00ED447E">
        <w:rPr>
          <w:rFonts w:asciiTheme="majorHAnsi" w:hAnsiTheme="majorHAnsi"/>
        </w:rPr>
        <w:t>cost</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successful</w:t>
      </w:r>
      <w:r w:rsidRPr="00D71F22">
        <w:rPr>
          <w:rFonts w:asciiTheme="majorHAnsi" w:hAnsiTheme="majorHAnsi"/>
        </w:rPr>
        <w:t xml:space="preserve"> </w:t>
      </w:r>
      <w:r w:rsidRPr="00ED447E">
        <w:rPr>
          <w:rFonts w:asciiTheme="majorHAnsi" w:hAnsiTheme="majorHAnsi"/>
        </w:rPr>
        <w:t>bidder.</w:t>
      </w:r>
    </w:p>
    <w:p w14:paraId="1E4DF1BE" w14:textId="77777777" w:rsidR="00013706" w:rsidRPr="00D71F22" w:rsidRDefault="00013706" w:rsidP="00D71F22">
      <w:pPr>
        <w:pStyle w:val="ListParagraph"/>
        <w:tabs>
          <w:tab w:val="left" w:pos="1323"/>
        </w:tabs>
        <w:spacing w:line="276" w:lineRule="auto"/>
        <w:ind w:left="567" w:firstLine="0"/>
        <w:rPr>
          <w:rFonts w:asciiTheme="majorHAnsi" w:hAnsiTheme="majorHAnsi"/>
          <w:sz w:val="16"/>
        </w:rPr>
      </w:pPr>
    </w:p>
    <w:p w14:paraId="6A627C34" w14:textId="77777777" w:rsidR="00FF29B1" w:rsidRPr="00ED447E" w:rsidRDefault="008D6D86" w:rsidP="00975A4D">
      <w:pPr>
        <w:pStyle w:val="ListParagraph"/>
        <w:numPr>
          <w:ilvl w:val="0"/>
          <w:numId w:val="4"/>
        </w:numPr>
        <w:tabs>
          <w:tab w:val="left" w:pos="1322"/>
          <w:tab w:val="left" w:pos="1323"/>
        </w:tabs>
        <w:spacing w:line="276" w:lineRule="auto"/>
        <w:ind w:left="567" w:hanging="338"/>
        <w:rPr>
          <w:rFonts w:asciiTheme="majorHAnsi" w:hAnsiTheme="majorHAnsi"/>
        </w:rPr>
      </w:pP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case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default</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services</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denial</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services,</w:t>
      </w:r>
      <w:r w:rsidRPr="00D71F22">
        <w:rPr>
          <w:rFonts w:asciiTheme="majorHAnsi" w:hAnsiTheme="majorHAnsi"/>
        </w:rPr>
        <w:t xml:space="preserve"> </w:t>
      </w:r>
      <w:r w:rsidR="00E701CC" w:rsidRPr="00ED447E">
        <w:rPr>
          <w:rFonts w:asciiTheme="majorHAnsi" w:hAnsiTheme="majorHAnsi"/>
        </w:rPr>
        <w:t>RECTPCL</w:t>
      </w:r>
      <w:r w:rsidRPr="00ED447E">
        <w:rPr>
          <w:rFonts w:asciiTheme="majorHAnsi" w:hAnsiTheme="majorHAnsi"/>
        </w:rPr>
        <w:t>,</w:t>
      </w:r>
      <w:r w:rsidRPr="00D71F22">
        <w:rPr>
          <w:rFonts w:asciiTheme="majorHAnsi" w:hAnsiTheme="majorHAnsi"/>
        </w:rPr>
        <w:t xml:space="preserve"> </w:t>
      </w:r>
      <w:r w:rsidRPr="00ED447E">
        <w:rPr>
          <w:rFonts w:asciiTheme="majorHAnsi" w:hAnsiTheme="majorHAnsi"/>
        </w:rPr>
        <w:t>at</w:t>
      </w:r>
      <w:r w:rsidRPr="00D71F22">
        <w:rPr>
          <w:rFonts w:asciiTheme="majorHAnsi" w:hAnsiTheme="majorHAnsi"/>
        </w:rPr>
        <w:t xml:space="preserve"> </w:t>
      </w:r>
      <w:r w:rsidRPr="00ED447E">
        <w:rPr>
          <w:rFonts w:asciiTheme="majorHAnsi" w:hAnsiTheme="majorHAnsi"/>
        </w:rPr>
        <w:t>its</w:t>
      </w:r>
      <w:r w:rsidRPr="00D71F22">
        <w:rPr>
          <w:rFonts w:asciiTheme="majorHAnsi" w:hAnsiTheme="majorHAnsi"/>
        </w:rPr>
        <w:t xml:space="preserve"> </w:t>
      </w:r>
      <w:r w:rsidRPr="00ED447E">
        <w:rPr>
          <w:rFonts w:asciiTheme="majorHAnsi" w:hAnsiTheme="majorHAnsi"/>
        </w:rPr>
        <w:t>sole</w:t>
      </w:r>
      <w:r w:rsidRPr="00D71F22">
        <w:rPr>
          <w:rFonts w:asciiTheme="majorHAnsi" w:hAnsiTheme="majorHAnsi"/>
        </w:rPr>
        <w:t xml:space="preserve"> </w:t>
      </w:r>
      <w:r w:rsidRPr="00ED447E">
        <w:rPr>
          <w:rFonts w:asciiTheme="majorHAnsi" w:hAnsiTheme="majorHAnsi"/>
        </w:rPr>
        <w:t>discretion,</w:t>
      </w:r>
      <w:r w:rsidRPr="00D71F22">
        <w:rPr>
          <w:rFonts w:asciiTheme="majorHAnsi" w:hAnsiTheme="majorHAnsi"/>
        </w:rPr>
        <w:t xml:space="preserve"> </w:t>
      </w:r>
      <w:r w:rsidRPr="00ED447E">
        <w:rPr>
          <w:rFonts w:asciiTheme="majorHAnsi" w:hAnsiTheme="majorHAnsi"/>
        </w:rPr>
        <w:t>will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free</w:t>
      </w:r>
      <w:r w:rsidRPr="00D71F22">
        <w:rPr>
          <w:rFonts w:asciiTheme="majorHAnsi" w:hAnsiTheme="majorHAnsi"/>
        </w:rPr>
        <w:t xml:space="preserve"> </w:t>
      </w:r>
      <w:r w:rsidRPr="00ED447E">
        <w:rPr>
          <w:rFonts w:asciiTheme="majorHAnsi" w:hAnsiTheme="majorHAnsi"/>
        </w:rPr>
        <w:t>to avail</w:t>
      </w:r>
      <w:r w:rsidRPr="00D71F22">
        <w:rPr>
          <w:rFonts w:asciiTheme="majorHAnsi" w:hAnsiTheme="majorHAnsi"/>
        </w:rPr>
        <w:t xml:space="preserve"> </w:t>
      </w:r>
      <w:r w:rsidRPr="00ED447E">
        <w:rPr>
          <w:rFonts w:asciiTheme="majorHAnsi" w:hAnsiTheme="majorHAnsi"/>
        </w:rPr>
        <w:t>services</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other</w:t>
      </w:r>
      <w:r w:rsidRPr="00D71F22">
        <w:rPr>
          <w:rFonts w:asciiTheme="majorHAnsi" w:hAnsiTheme="majorHAnsi"/>
        </w:rPr>
        <w:t xml:space="preserve"> </w:t>
      </w:r>
      <w:r w:rsidRPr="00ED447E">
        <w:rPr>
          <w:rFonts w:asciiTheme="majorHAnsi" w:hAnsiTheme="majorHAnsi"/>
        </w:rPr>
        <w:t>service</w:t>
      </w:r>
      <w:r w:rsidRPr="00D71F22">
        <w:rPr>
          <w:rFonts w:asciiTheme="majorHAnsi" w:hAnsiTheme="majorHAnsi"/>
        </w:rPr>
        <w:t xml:space="preserve"> </w:t>
      </w:r>
      <w:r w:rsidRPr="00ED447E">
        <w:rPr>
          <w:rFonts w:asciiTheme="majorHAnsi" w:hAnsiTheme="majorHAnsi"/>
        </w:rPr>
        <w:t>providers</w:t>
      </w:r>
      <w:r w:rsidRPr="00D71F22">
        <w:rPr>
          <w:rFonts w:asciiTheme="majorHAnsi" w:hAnsiTheme="majorHAnsi"/>
        </w:rPr>
        <w:t xml:space="preserve"> </w:t>
      </w:r>
      <w:r w:rsidRPr="00ED447E">
        <w:rPr>
          <w:rFonts w:asciiTheme="majorHAnsi" w:hAnsiTheme="majorHAnsi"/>
        </w:rPr>
        <w:t>at</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"Risk</w:t>
      </w:r>
      <w:r w:rsidRPr="00D71F22">
        <w:rPr>
          <w:rFonts w:asciiTheme="majorHAnsi" w:hAnsiTheme="majorHAnsi"/>
        </w:rPr>
        <w:t xml:space="preserve"> </w:t>
      </w:r>
      <w:r w:rsidRPr="00ED447E">
        <w:rPr>
          <w:rFonts w:asciiTheme="majorHAnsi" w:hAnsiTheme="majorHAnsi"/>
        </w:rPr>
        <w:t>&amp;</w:t>
      </w:r>
      <w:r w:rsidRPr="00D71F22">
        <w:rPr>
          <w:rFonts w:asciiTheme="majorHAnsi" w:hAnsiTheme="majorHAnsi"/>
        </w:rPr>
        <w:t xml:space="preserve"> </w:t>
      </w:r>
      <w:r w:rsidRPr="00ED447E">
        <w:rPr>
          <w:rFonts w:asciiTheme="majorHAnsi" w:hAnsiTheme="majorHAnsi"/>
        </w:rPr>
        <w:t>Cost"</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defaulter.</w:t>
      </w:r>
    </w:p>
    <w:p w14:paraId="5F43BF30" w14:textId="77777777" w:rsidR="00FF29B1" w:rsidRPr="00ED447E" w:rsidRDefault="00FF29B1" w:rsidP="00AA56BB">
      <w:pPr>
        <w:pStyle w:val="BodyText"/>
        <w:spacing w:line="276" w:lineRule="auto"/>
        <w:ind w:left="567"/>
        <w:rPr>
          <w:rFonts w:asciiTheme="majorHAnsi" w:hAnsiTheme="majorHAnsi"/>
          <w:sz w:val="22"/>
          <w:szCs w:val="22"/>
        </w:rPr>
      </w:pPr>
    </w:p>
    <w:p w14:paraId="450A8EA5" w14:textId="6C56AD86" w:rsidR="00FF29B1" w:rsidRPr="00ED447E" w:rsidRDefault="008D6D86" w:rsidP="00975A4D">
      <w:pPr>
        <w:pStyle w:val="ListParagraph"/>
        <w:numPr>
          <w:ilvl w:val="0"/>
          <w:numId w:val="7"/>
        </w:numPr>
        <w:tabs>
          <w:tab w:val="left" w:pos="984"/>
        </w:tabs>
        <w:spacing w:line="276" w:lineRule="auto"/>
        <w:ind w:left="567"/>
        <w:rPr>
          <w:rFonts w:asciiTheme="majorHAnsi" w:hAnsiTheme="majorHAnsi"/>
          <w:b/>
        </w:rPr>
      </w:pPr>
      <w:r w:rsidRPr="00D71F22">
        <w:rPr>
          <w:rFonts w:asciiTheme="majorHAnsi" w:hAnsiTheme="majorHAnsi"/>
          <w:b/>
        </w:rPr>
        <w:t>DISPUTE:</w:t>
      </w:r>
    </w:p>
    <w:p w14:paraId="544BED48" w14:textId="77777777" w:rsidR="00013706" w:rsidRPr="00D71F22" w:rsidRDefault="00013706" w:rsidP="00D71F22">
      <w:pPr>
        <w:pStyle w:val="ListParagraph"/>
        <w:tabs>
          <w:tab w:val="left" w:pos="984"/>
        </w:tabs>
        <w:spacing w:line="276" w:lineRule="auto"/>
        <w:ind w:left="567" w:firstLine="0"/>
        <w:rPr>
          <w:rFonts w:asciiTheme="majorHAnsi" w:hAnsiTheme="majorHAnsi"/>
          <w:sz w:val="10"/>
        </w:rPr>
      </w:pPr>
    </w:p>
    <w:p w14:paraId="410F3399" w14:textId="77777777" w:rsidR="00FF29B1" w:rsidRPr="00ED447E" w:rsidRDefault="008D6D86" w:rsidP="00975A4D">
      <w:pPr>
        <w:pStyle w:val="ListParagraph"/>
        <w:numPr>
          <w:ilvl w:val="0"/>
          <w:numId w:val="21"/>
        </w:numPr>
        <w:spacing w:line="276" w:lineRule="auto"/>
        <w:ind w:left="810" w:hanging="270"/>
        <w:jc w:val="left"/>
        <w:rPr>
          <w:rFonts w:asciiTheme="majorHAnsi" w:hAnsiTheme="majorHAnsi"/>
        </w:rPr>
      </w:pPr>
      <w:r w:rsidRPr="00D71F22">
        <w:rPr>
          <w:rFonts w:asciiTheme="majorHAnsi" w:hAnsiTheme="majorHAnsi"/>
        </w:rPr>
        <w:t>Disputes under the agreement shall be settled by mutual discussion.</w:t>
      </w:r>
    </w:p>
    <w:p w14:paraId="7F3B3E62" w14:textId="77777777" w:rsidR="00FF29B1" w:rsidRPr="00ED447E" w:rsidRDefault="008D6D86" w:rsidP="00975A4D">
      <w:pPr>
        <w:pStyle w:val="ListParagraph"/>
        <w:numPr>
          <w:ilvl w:val="0"/>
          <w:numId w:val="21"/>
        </w:numPr>
        <w:spacing w:line="276" w:lineRule="auto"/>
        <w:ind w:left="810" w:hanging="270"/>
        <w:rPr>
          <w:rFonts w:asciiTheme="majorHAnsi" w:hAnsiTheme="majorHAnsi"/>
        </w:rPr>
      </w:pPr>
      <w:r w:rsidRPr="00D71F22">
        <w:rPr>
          <w:rFonts w:asciiTheme="majorHAnsi" w:hAnsiTheme="majorHAnsi"/>
        </w:rPr>
        <w:t xml:space="preserve">However, in the event amicable resolution or settlement is not reached between the parties, the differences of disputes shall be referred to and settled by the Sole Arbitrator to be appointed by Chairman, </w:t>
      </w:r>
      <w:r w:rsidR="00E701CC" w:rsidRPr="00D71F22">
        <w:rPr>
          <w:rFonts w:asciiTheme="majorHAnsi" w:hAnsiTheme="majorHAnsi"/>
        </w:rPr>
        <w:t>RECTPCL</w:t>
      </w:r>
      <w:r w:rsidRPr="00D71F22">
        <w:rPr>
          <w:rFonts w:asciiTheme="majorHAnsi" w:hAnsiTheme="majorHAnsi"/>
        </w:rPr>
        <w:t>.</w:t>
      </w:r>
    </w:p>
    <w:p w14:paraId="1ED53296" w14:textId="77777777" w:rsidR="00FF29B1" w:rsidRPr="00ED447E" w:rsidRDefault="008D6D86" w:rsidP="00975A4D">
      <w:pPr>
        <w:pStyle w:val="ListParagraph"/>
        <w:numPr>
          <w:ilvl w:val="0"/>
          <w:numId w:val="21"/>
        </w:numPr>
        <w:spacing w:line="276" w:lineRule="auto"/>
        <w:ind w:left="810" w:hanging="270"/>
        <w:jc w:val="left"/>
        <w:rPr>
          <w:rFonts w:asciiTheme="majorHAnsi" w:hAnsiTheme="majorHAnsi"/>
        </w:rPr>
      </w:pPr>
      <w:r w:rsidRPr="00D71F22">
        <w:rPr>
          <w:rFonts w:asciiTheme="majorHAnsi" w:hAnsiTheme="majorHAnsi"/>
        </w:rPr>
        <w:t>The arbitration proceedings shall be in accordance with the prevailing Arbitration and Conciliation Act, 1996 and Laws of India as amended or enacted from time to time.</w:t>
      </w:r>
    </w:p>
    <w:p w14:paraId="74025711" w14:textId="77777777" w:rsidR="00FF29B1" w:rsidRPr="00ED447E" w:rsidRDefault="008D6D86" w:rsidP="00975A4D">
      <w:pPr>
        <w:pStyle w:val="ListParagraph"/>
        <w:numPr>
          <w:ilvl w:val="0"/>
          <w:numId w:val="21"/>
        </w:numPr>
        <w:spacing w:line="276" w:lineRule="auto"/>
        <w:ind w:left="810" w:hanging="270"/>
        <w:jc w:val="left"/>
        <w:rPr>
          <w:rFonts w:asciiTheme="majorHAnsi" w:hAnsiTheme="majorHAnsi"/>
        </w:rPr>
      </w:pPr>
      <w:r w:rsidRPr="00D71F22">
        <w:rPr>
          <w:rFonts w:asciiTheme="majorHAnsi" w:hAnsiTheme="majorHAnsi"/>
        </w:rPr>
        <w:t>The venue of the arbitration shall be New Delhi, India.</w:t>
      </w:r>
    </w:p>
    <w:p w14:paraId="18D31852" w14:textId="77777777" w:rsidR="00FF29B1" w:rsidRPr="00ED447E" w:rsidRDefault="008D6D86" w:rsidP="00975A4D">
      <w:pPr>
        <w:pStyle w:val="ListParagraph"/>
        <w:numPr>
          <w:ilvl w:val="0"/>
          <w:numId w:val="21"/>
        </w:numPr>
        <w:spacing w:line="276" w:lineRule="auto"/>
        <w:ind w:left="810" w:hanging="270"/>
        <w:jc w:val="left"/>
        <w:rPr>
          <w:rFonts w:asciiTheme="majorHAnsi" w:hAnsiTheme="majorHAnsi"/>
        </w:rPr>
      </w:pPr>
      <w:r w:rsidRPr="00D71F22">
        <w:rPr>
          <w:rFonts w:asciiTheme="majorHAnsi" w:hAnsiTheme="majorHAnsi"/>
        </w:rPr>
        <w:t>The fee &amp; other charges of Arbitrator shall be shared equally between the parties.</w:t>
      </w:r>
    </w:p>
    <w:p w14:paraId="7558C00D" w14:textId="77777777" w:rsidR="00FF29B1" w:rsidRPr="00ED447E" w:rsidRDefault="008D6D86" w:rsidP="00975A4D">
      <w:pPr>
        <w:pStyle w:val="ListParagraph"/>
        <w:numPr>
          <w:ilvl w:val="0"/>
          <w:numId w:val="21"/>
        </w:numPr>
        <w:spacing w:line="276" w:lineRule="auto"/>
        <w:ind w:left="810" w:hanging="270"/>
        <w:jc w:val="left"/>
        <w:rPr>
          <w:rFonts w:asciiTheme="majorHAnsi" w:hAnsiTheme="majorHAnsi"/>
        </w:rPr>
      </w:pPr>
      <w:r w:rsidRPr="00D71F22">
        <w:rPr>
          <w:rFonts w:asciiTheme="majorHAnsi" w:hAnsiTheme="majorHAnsi"/>
        </w:rPr>
        <w:t>The Arbitrator will give the speaking &amp; reasoned award. The party will not be entitled to any Pendent late interest during arbitration proceedings.</w:t>
      </w:r>
    </w:p>
    <w:p w14:paraId="68CCB0C0" w14:textId="77777777" w:rsidR="00FF29B1" w:rsidRPr="00ED447E" w:rsidRDefault="00FF29B1" w:rsidP="00AA56BB">
      <w:pPr>
        <w:spacing w:line="276" w:lineRule="auto"/>
        <w:ind w:left="567"/>
        <w:rPr>
          <w:rFonts w:asciiTheme="majorHAnsi" w:hAnsiTheme="majorHAnsi"/>
        </w:rPr>
        <w:sectPr w:rsidR="00FF29B1" w:rsidRPr="00ED447E" w:rsidSect="00A34980">
          <w:headerReference w:type="default" r:id="rId41"/>
          <w:footerReference w:type="default" r:id="rId42"/>
          <w:pgSz w:w="12240" w:h="15840"/>
          <w:pgMar w:top="460" w:right="1000" w:bottom="1860" w:left="1020" w:header="709" w:footer="709" w:gutter="0"/>
          <w:pgBorders w:offsetFrom="page">
            <w:top w:val="double" w:sz="4" w:space="24" w:color="auto"/>
            <w:left w:val="double" w:sz="4" w:space="24" w:color="auto"/>
            <w:bottom w:val="double" w:sz="4" w:space="24" w:color="auto"/>
            <w:right w:val="double" w:sz="4" w:space="24" w:color="auto"/>
          </w:pgBorders>
          <w:cols w:space="720"/>
          <w:docGrid w:linePitch="299"/>
        </w:sectPr>
      </w:pPr>
    </w:p>
    <w:p w14:paraId="0FA5A3AC" w14:textId="77777777" w:rsidR="00FF29B1" w:rsidRPr="00ED447E" w:rsidRDefault="00FF29B1" w:rsidP="00AA56BB">
      <w:pPr>
        <w:pStyle w:val="BodyText"/>
        <w:spacing w:line="276" w:lineRule="auto"/>
        <w:ind w:left="567"/>
        <w:rPr>
          <w:rFonts w:asciiTheme="majorHAnsi" w:hAnsiTheme="majorHAnsi"/>
          <w:sz w:val="22"/>
          <w:szCs w:val="22"/>
        </w:rPr>
      </w:pPr>
    </w:p>
    <w:p w14:paraId="386369E5" w14:textId="77777777" w:rsidR="00D2193A" w:rsidRPr="00ED447E" w:rsidRDefault="00D2193A" w:rsidP="00AA56BB">
      <w:pPr>
        <w:pStyle w:val="Heading1"/>
        <w:spacing w:before="0" w:line="276" w:lineRule="auto"/>
        <w:ind w:left="567"/>
        <w:jc w:val="center"/>
        <w:rPr>
          <w:rFonts w:asciiTheme="majorHAnsi" w:hAnsiTheme="majorHAnsi"/>
          <w:b/>
          <w:w w:val="95"/>
          <w:sz w:val="22"/>
          <w:szCs w:val="22"/>
          <w:u w:val="single"/>
        </w:rPr>
      </w:pPr>
    </w:p>
    <w:p w14:paraId="6084C2DE" w14:textId="7A1CA7EF" w:rsidR="00FF29B1" w:rsidRPr="00D71F22" w:rsidRDefault="008D6D86" w:rsidP="00AA56BB">
      <w:pPr>
        <w:pStyle w:val="Heading1"/>
        <w:spacing w:before="0" w:line="276" w:lineRule="auto"/>
        <w:ind w:left="567"/>
        <w:jc w:val="center"/>
        <w:rPr>
          <w:rFonts w:asciiTheme="majorHAnsi" w:eastAsia="Arial" w:hAnsiTheme="majorHAnsi" w:cs="Arial"/>
          <w:b/>
          <w:sz w:val="22"/>
          <w:szCs w:val="22"/>
          <w:u w:val="single"/>
        </w:rPr>
      </w:pPr>
      <w:r w:rsidRPr="00D71F22">
        <w:rPr>
          <w:rFonts w:asciiTheme="majorHAnsi" w:eastAsia="Arial" w:hAnsiTheme="majorHAnsi" w:cs="Arial"/>
          <w:b/>
          <w:sz w:val="22"/>
          <w:szCs w:val="22"/>
          <w:u w:val="single"/>
        </w:rPr>
        <w:t>SECTION-VII</w:t>
      </w:r>
    </w:p>
    <w:p w14:paraId="260A75FC" w14:textId="77777777" w:rsidR="003219AA" w:rsidRPr="00ED447E" w:rsidRDefault="003219AA" w:rsidP="00AA56BB">
      <w:pPr>
        <w:pStyle w:val="Heading1"/>
        <w:spacing w:before="0" w:line="276" w:lineRule="auto"/>
        <w:ind w:left="567"/>
        <w:jc w:val="center"/>
        <w:rPr>
          <w:rFonts w:asciiTheme="majorHAnsi" w:hAnsiTheme="majorHAnsi"/>
          <w:b/>
          <w:sz w:val="22"/>
          <w:szCs w:val="22"/>
        </w:rPr>
      </w:pPr>
    </w:p>
    <w:p w14:paraId="6034A021" w14:textId="3009EA1C" w:rsidR="00FF29B1" w:rsidRPr="00ED447E" w:rsidRDefault="008D6D86" w:rsidP="00AA56BB">
      <w:pPr>
        <w:spacing w:line="276" w:lineRule="auto"/>
        <w:ind w:left="567"/>
        <w:jc w:val="center"/>
        <w:rPr>
          <w:rFonts w:asciiTheme="majorHAnsi" w:hAnsiTheme="majorHAnsi"/>
          <w:b/>
        </w:rPr>
      </w:pPr>
      <w:r w:rsidRPr="00D71F22">
        <w:rPr>
          <w:rFonts w:asciiTheme="majorHAnsi" w:hAnsiTheme="majorHAnsi"/>
          <w:b/>
        </w:rPr>
        <w:t>BID EVALUATION METHODOL</w:t>
      </w:r>
      <w:r w:rsidR="002A67FB" w:rsidRPr="00D71F22">
        <w:rPr>
          <w:rFonts w:asciiTheme="majorHAnsi" w:hAnsiTheme="majorHAnsi"/>
          <w:b/>
        </w:rPr>
        <w:t>OGY</w:t>
      </w:r>
    </w:p>
    <w:p w14:paraId="5DEFF7E4" w14:textId="77777777" w:rsidR="00FF29B1" w:rsidRPr="00ED447E" w:rsidRDefault="00FF29B1" w:rsidP="00AA56BB">
      <w:pPr>
        <w:pStyle w:val="BodyText"/>
        <w:spacing w:line="276" w:lineRule="auto"/>
        <w:ind w:left="567"/>
        <w:rPr>
          <w:rFonts w:asciiTheme="majorHAnsi" w:hAnsiTheme="majorHAnsi"/>
          <w:sz w:val="22"/>
          <w:szCs w:val="22"/>
        </w:rPr>
      </w:pPr>
    </w:p>
    <w:p w14:paraId="5A05C0DD" w14:textId="7A5D152B" w:rsidR="00FF29B1" w:rsidRPr="00D71F22" w:rsidRDefault="008D6D86" w:rsidP="00975A4D">
      <w:pPr>
        <w:pStyle w:val="ListParagraph"/>
        <w:numPr>
          <w:ilvl w:val="0"/>
          <w:numId w:val="3"/>
        </w:numPr>
        <w:tabs>
          <w:tab w:val="left" w:pos="718"/>
        </w:tabs>
        <w:spacing w:line="276" w:lineRule="auto"/>
        <w:ind w:left="567" w:hanging="338"/>
        <w:rPr>
          <w:rFonts w:asciiTheme="majorHAnsi" w:hAnsiTheme="majorHAnsi"/>
          <w:b/>
        </w:rPr>
      </w:pPr>
      <w:r w:rsidRPr="00D71F22">
        <w:rPr>
          <w:rFonts w:asciiTheme="majorHAnsi" w:hAnsiTheme="majorHAnsi"/>
          <w:b/>
          <w:u w:val="single"/>
        </w:rPr>
        <w:t>OPENING</w:t>
      </w:r>
      <w:r w:rsidRPr="00D71F22">
        <w:rPr>
          <w:rFonts w:asciiTheme="majorHAnsi" w:hAnsiTheme="majorHAnsi"/>
          <w:b/>
          <w:spacing w:val="-11"/>
          <w:u w:val="single"/>
        </w:rPr>
        <w:t xml:space="preserve"> </w:t>
      </w:r>
      <w:r w:rsidRPr="00D71F22">
        <w:rPr>
          <w:rFonts w:asciiTheme="majorHAnsi" w:hAnsiTheme="majorHAnsi"/>
          <w:b/>
          <w:u w:val="single"/>
        </w:rPr>
        <w:t>AND</w:t>
      </w:r>
      <w:r w:rsidRPr="00D71F22">
        <w:rPr>
          <w:rFonts w:asciiTheme="majorHAnsi" w:hAnsiTheme="majorHAnsi"/>
          <w:b/>
          <w:spacing w:val="-12"/>
          <w:u w:val="single"/>
        </w:rPr>
        <w:t xml:space="preserve"> </w:t>
      </w:r>
      <w:r w:rsidRPr="00D71F22">
        <w:rPr>
          <w:rFonts w:asciiTheme="majorHAnsi" w:hAnsiTheme="majorHAnsi"/>
          <w:b/>
          <w:u w:val="single"/>
        </w:rPr>
        <w:t>EVALUATION</w:t>
      </w:r>
      <w:r w:rsidRPr="00D71F22">
        <w:rPr>
          <w:rFonts w:asciiTheme="majorHAnsi" w:hAnsiTheme="majorHAnsi"/>
          <w:b/>
          <w:spacing w:val="-7"/>
          <w:u w:val="single"/>
        </w:rPr>
        <w:t xml:space="preserve"> </w:t>
      </w:r>
      <w:r w:rsidRPr="00D71F22">
        <w:rPr>
          <w:rFonts w:asciiTheme="majorHAnsi" w:hAnsiTheme="majorHAnsi"/>
          <w:b/>
          <w:u w:val="single"/>
        </w:rPr>
        <w:t>OF</w:t>
      </w:r>
      <w:r w:rsidRPr="00D71F22">
        <w:rPr>
          <w:rFonts w:asciiTheme="majorHAnsi" w:hAnsiTheme="majorHAnsi"/>
          <w:b/>
          <w:spacing w:val="-11"/>
          <w:u w:val="single"/>
        </w:rPr>
        <w:t xml:space="preserve"> </w:t>
      </w:r>
      <w:r w:rsidRPr="00D71F22">
        <w:rPr>
          <w:rFonts w:asciiTheme="majorHAnsi" w:hAnsiTheme="majorHAnsi"/>
          <w:b/>
          <w:u w:val="single"/>
        </w:rPr>
        <w:t>TECHNICAL</w:t>
      </w:r>
      <w:r w:rsidRPr="00D71F22">
        <w:rPr>
          <w:rFonts w:asciiTheme="majorHAnsi" w:hAnsiTheme="majorHAnsi"/>
          <w:b/>
          <w:spacing w:val="-7"/>
          <w:u w:val="single"/>
        </w:rPr>
        <w:t xml:space="preserve"> </w:t>
      </w:r>
      <w:r w:rsidRPr="00D71F22">
        <w:rPr>
          <w:rFonts w:asciiTheme="majorHAnsi" w:hAnsiTheme="majorHAnsi"/>
          <w:b/>
          <w:u w:val="single"/>
        </w:rPr>
        <w:t>BID:</w:t>
      </w:r>
    </w:p>
    <w:p w14:paraId="6001FD8B" w14:textId="77777777" w:rsidR="003219AA" w:rsidRPr="00ED447E" w:rsidRDefault="003219AA" w:rsidP="00D71F22">
      <w:pPr>
        <w:pStyle w:val="ListParagraph"/>
        <w:tabs>
          <w:tab w:val="left" w:pos="718"/>
        </w:tabs>
        <w:spacing w:line="276" w:lineRule="auto"/>
        <w:ind w:left="567" w:firstLine="0"/>
        <w:rPr>
          <w:rFonts w:asciiTheme="majorHAnsi" w:hAnsiTheme="majorHAnsi"/>
        </w:rPr>
      </w:pPr>
    </w:p>
    <w:p w14:paraId="29C4D2BA" w14:textId="58B2F449" w:rsidR="00FF29B1" w:rsidRPr="00ED447E" w:rsidRDefault="008D6D86" w:rsidP="00AA56BB">
      <w:pPr>
        <w:pStyle w:val="BodyText"/>
        <w:spacing w:line="276" w:lineRule="auto"/>
        <w:ind w:left="567"/>
        <w:rPr>
          <w:rFonts w:asciiTheme="majorHAnsi" w:hAnsiTheme="majorHAnsi"/>
          <w:w w:val="105"/>
          <w:sz w:val="22"/>
          <w:szCs w:val="22"/>
        </w:rPr>
      </w:pPr>
      <w:r w:rsidRPr="00ED447E">
        <w:rPr>
          <w:rFonts w:asciiTheme="majorHAnsi" w:hAnsiTheme="majorHAnsi"/>
          <w:w w:val="105"/>
          <w:sz w:val="22"/>
          <w:szCs w:val="22"/>
        </w:rPr>
        <w:t>Opening of technical bids will be through online mode only.</w:t>
      </w:r>
    </w:p>
    <w:p w14:paraId="64527CE2" w14:textId="77777777" w:rsidR="003219AA" w:rsidRPr="00D71F22" w:rsidRDefault="003219AA" w:rsidP="00AA56BB">
      <w:pPr>
        <w:pStyle w:val="BodyText"/>
        <w:spacing w:line="276" w:lineRule="auto"/>
        <w:ind w:left="567"/>
        <w:rPr>
          <w:rFonts w:asciiTheme="majorHAnsi" w:hAnsiTheme="majorHAnsi"/>
          <w:sz w:val="12"/>
          <w:szCs w:val="22"/>
        </w:rPr>
      </w:pPr>
    </w:p>
    <w:p w14:paraId="7ED4E762" w14:textId="63281830" w:rsidR="00FF29B1" w:rsidRPr="00ED447E" w:rsidRDefault="008D6D86" w:rsidP="00975A4D">
      <w:pPr>
        <w:pStyle w:val="ListParagraph"/>
        <w:numPr>
          <w:ilvl w:val="1"/>
          <w:numId w:val="22"/>
        </w:numPr>
        <w:spacing w:line="276" w:lineRule="auto"/>
        <w:ind w:left="1080" w:hanging="450"/>
        <w:rPr>
          <w:rFonts w:asciiTheme="majorHAnsi" w:hAnsiTheme="majorHAnsi"/>
        </w:rPr>
      </w:pPr>
      <w:r w:rsidRPr="00ED447E">
        <w:rPr>
          <w:rFonts w:asciiTheme="majorHAnsi" w:hAnsiTheme="majorHAnsi"/>
        </w:rPr>
        <w:t>Bidders</w:t>
      </w:r>
      <w:r w:rsidRPr="00ED447E">
        <w:rPr>
          <w:rFonts w:asciiTheme="majorHAnsi" w:hAnsiTheme="majorHAnsi"/>
          <w:spacing w:val="-23"/>
        </w:rPr>
        <w:t xml:space="preserve"> </w:t>
      </w:r>
      <w:r w:rsidRPr="00ED447E">
        <w:rPr>
          <w:rFonts w:asciiTheme="majorHAnsi" w:hAnsiTheme="majorHAnsi"/>
        </w:rPr>
        <w:t>have</w:t>
      </w:r>
      <w:r w:rsidRPr="00ED447E">
        <w:rPr>
          <w:rFonts w:asciiTheme="majorHAnsi" w:hAnsiTheme="majorHAnsi"/>
          <w:spacing w:val="-21"/>
        </w:rPr>
        <w:t xml:space="preserve"> </w:t>
      </w:r>
      <w:r w:rsidRPr="00ED447E">
        <w:rPr>
          <w:rFonts w:asciiTheme="majorHAnsi" w:hAnsiTheme="majorHAnsi"/>
        </w:rPr>
        <w:t>to</w:t>
      </w:r>
      <w:r w:rsidRPr="00ED447E">
        <w:rPr>
          <w:rFonts w:asciiTheme="majorHAnsi" w:hAnsiTheme="majorHAnsi"/>
          <w:spacing w:val="-21"/>
        </w:rPr>
        <w:t xml:space="preserve"> </w:t>
      </w:r>
      <w:r w:rsidRPr="00ED447E">
        <w:rPr>
          <w:rFonts w:asciiTheme="majorHAnsi" w:hAnsiTheme="majorHAnsi"/>
        </w:rPr>
        <w:t>submit</w:t>
      </w:r>
      <w:r w:rsidRPr="00ED447E">
        <w:rPr>
          <w:rFonts w:asciiTheme="majorHAnsi" w:hAnsiTheme="majorHAnsi"/>
          <w:spacing w:val="-22"/>
        </w:rPr>
        <w:t xml:space="preserve"> </w:t>
      </w:r>
      <w:r w:rsidRPr="00ED447E">
        <w:rPr>
          <w:rFonts w:asciiTheme="majorHAnsi" w:hAnsiTheme="majorHAnsi"/>
        </w:rPr>
        <w:t>documents</w:t>
      </w:r>
      <w:r w:rsidRPr="00ED447E">
        <w:rPr>
          <w:rFonts w:asciiTheme="majorHAnsi" w:hAnsiTheme="majorHAnsi"/>
          <w:spacing w:val="-21"/>
        </w:rPr>
        <w:t xml:space="preserve"> </w:t>
      </w:r>
      <w:r w:rsidRPr="00ED447E">
        <w:rPr>
          <w:rFonts w:asciiTheme="majorHAnsi" w:hAnsiTheme="majorHAnsi"/>
        </w:rPr>
        <w:t>as</w:t>
      </w:r>
      <w:r w:rsidRPr="00ED447E">
        <w:rPr>
          <w:rFonts w:asciiTheme="majorHAnsi" w:hAnsiTheme="majorHAnsi"/>
          <w:spacing w:val="-22"/>
        </w:rPr>
        <w:t xml:space="preserve"> </w:t>
      </w:r>
      <w:r w:rsidRPr="00ED447E">
        <w:rPr>
          <w:rFonts w:asciiTheme="majorHAnsi" w:hAnsiTheme="majorHAnsi"/>
        </w:rPr>
        <w:t>per</w:t>
      </w:r>
      <w:r w:rsidRPr="00ED447E">
        <w:rPr>
          <w:rFonts w:asciiTheme="majorHAnsi" w:hAnsiTheme="majorHAnsi"/>
          <w:spacing w:val="-22"/>
        </w:rPr>
        <w:t xml:space="preserve"> </w:t>
      </w:r>
      <w:r w:rsidRPr="00ED447E">
        <w:rPr>
          <w:rFonts w:asciiTheme="majorHAnsi" w:hAnsiTheme="majorHAnsi"/>
        </w:rPr>
        <w:t>Section-III</w:t>
      </w:r>
      <w:r w:rsidRPr="00ED447E">
        <w:rPr>
          <w:rFonts w:asciiTheme="majorHAnsi" w:hAnsiTheme="majorHAnsi"/>
          <w:spacing w:val="-23"/>
        </w:rPr>
        <w:t xml:space="preserve"> </w:t>
      </w:r>
      <w:r w:rsidR="00471B01">
        <w:rPr>
          <w:rFonts w:asciiTheme="majorHAnsi" w:hAnsiTheme="majorHAnsi"/>
        </w:rPr>
        <w:t xml:space="preserve"> &amp; Section IV of This tender Document</w:t>
      </w:r>
      <w:r w:rsidRPr="00ED447E">
        <w:rPr>
          <w:rFonts w:asciiTheme="majorHAnsi" w:hAnsiTheme="majorHAnsi"/>
        </w:rPr>
        <w:t>.</w:t>
      </w:r>
    </w:p>
    <w:p w14:paraId="0B50900E" w14:textId="77777777" w:rsidR="003219AA" w:rsidRPr="00ED447E" w:rsidRDefault="003219AA" w:rsidP="00D71F22">
      <w:pPr>
        <w:pStyle w:val="ListParagraph"/>
        <w:spacing w:line="276" w:lineRule="auto"/>
        <w:ind w:left="1080" w:hanging="450"/>
        <w:rPr>
          <w:rFonts w:asciiTheme="majorHAnsi" w:hAnsiTheme="majorHAnsi"/>
        </w:rPr>
      </w:pPr>
    </w:p>
    <w:p w14:paraId="48BD952F" w14:textId="433DE953" w:rsidR="00FF29B1" w:rsidRPr="00ED447E" w:rsidRDefault="008D6D86" w:rsidP="00975A4D">
      <w:pPr>
        <w:pStyle w:val="ListParagraph"/>
        <w:numPr>
          <w:ilvl w:val="1"/>
          <w:numId w:val="22"/>
        </w:numPr>
        <w:spacing w:line="276" w:lineRule="auto"/>
        <w:ind w:left="1080" w:hanging="450"/>
        <w:rPr>
          <w:rFonts w:asciiTheme="majorHAnsi" w:hAnsiTheme="majorHAnsi"/>
        </w:rPr>
      </w:pPr>
      <w:r w:rsidRPr="00ED447E">
        <w:rPr>
          <w:rFonts w:asciiTheme="majorHAnsi" w:hAnsiTheme="majorHAnsi"/>
        </w:rPr>
        <w:t>Bids</w:t>
      </w:r>
      <w:r w:rsidRPr="00ED447E">
        <w:rPr>
          <w:rFonts w:asciiTheme="majorHAnsi" w:hAnsiTheme="majorHAnsi"/>
          <w:spacing w:val="-15"/>
        </w:rPr>
        <w:t xml:space="preserve"> </w:t>
      </w:r>
      <w:r w:rsidRPr="00ED447E">
        <w:rPr>
          <w:rFonts w:asciiTheme="majorHAnsi" w:hAnsiTheme="majorHAnsi"/>
        </w:rPr>
        <w:t>duly</w:t>
      </w:r>
      <w:r w:rsidRPr="00ED447E">
        <w:rPr>
          <w:rFonts w:asciiTheme="majorHAnsi" w:hAnsiTheme="majorHAnsi"/>
          <w:spacing w:val="-18"/>
        </w:rPr>
        <w:t xml:space="preserve"> </w:t>
      </w:r>
      <w:r w:rsidRPr="00ED447E">
        <w:rPr>
          <w:rFonts w:asciiTheme="majorHAnsi" w:hAnsiTheme="majorHAnsi"/>
        </w:rPr>
        <w:t>submitted,</w:t>
      </w:r>
      <w:r w:rsidRPr="00ED447E">
        <w:rPr>
          <w:rFonts w:asciiTheme="majorHAnsi" w:hAnsiTheme="majorHAnsi"/>
          <w:spacing w:val="-16"/>
        </w:rPr>
        <w:t xml:space="preserve"> </w:t>
      </w:r>
      <w:r w:rsidRPr="00ED447E">
        <w:rPr>
          <w:rFonts w:asciiTheme="majorHAnsi" w:hAnsiTheme="majorHAnsi"/>
        </w:rPr>
        <w:t>will</w:t>
      </w:r>
      <w:r w:rsidRPr="00ED447E">
        <w:rPr>
          <w:rFonts w:asciiTheme="majorHAnsi" w:hAnsiTheme="majorHAnsi"/>
          <w:spacing w:val="-15"/>
        </w:rPr>
        <w:t xml:space="preserve"> </w:t>
      </w:r>
      <w:r w:rsidRPr="00ED447E">
        <w:rPr>
          <w:rFonts w:asciiTheme="majorHAnsi" w:hAnsiTheme="majorHAnsi"/>
        </w:rPr>
        <w:t>be</w:t>
      </w:r>
      <w:r w:rsidRPr="00ED447E">
        <w:rPr>
          <w:rFonts w:asciiTheme="majorHAnsi" w:hAnsiTheme="majorHAnsi"/>
          <w:spacing w:val="-15"/>
        </w:rPr>
        <w:t xml:space="preserve"> </w:t>
      </w:r>
      <w:r w:rsidRPr="00ED447E">
        <w:rPr>
          <w:rFonts w:asciiTheme="majorHAnsi" w:hAnsiTheme="majorHAnsi"/>
        </w:rPr>
        <w:t>opened</w:t>
      </w:r>
      <w:r w:rsidRPr="00ED447E">
        <w:rPr>
          <w:rFonts w:asciiTheme="majorHAnsi" w:hAnsiTheme="majorHAnsi"/>
          <w:spacing w:val="-13"/>
        </w:rPr>
        <w:t xml:space="preserve"> </w:t>
      </w:r>
      <w:r w:rsidRPr="00ED447E">
        <w:rPr>
          <w:rFonts w:asciiTheme="majorHAnsi" w:hAnsiTheme="majorHAnsi"/>
        </w:rPr>
        <w:t>on</w:t>
      </w:r>
      <w:r w:rsidRPr="00ED447E">
        <w:rPr>
          <w:rFonts w:asciiTheme="majorHAnsi" w:hAnsiTheme="majorHAnsi"/>
          <w:spacing w:val="-16"/>
        </w:rPr>
        <w:t xml:space="preserve"> </w:t>
      </w:r>
      <w:r w:rsidRPr="00ED447E">
        <w:rPr>
          <w:rFonts w:asciiTheme="majorHAnsi" w:hAnsiTheme="majorHAnsi"/>
        </w:rPr>
        <w:t>the</w:t>
      </w:r>
      <w:r w:rsidRPr="00ED447E">
        <w:rPr>
          <w:rFonts w:asciiTheme="majorHAnsi" w:hAnsiTheme="majorHAnsi"/>
          <w:spacing w:val="-18"/>
        </w:rPr>
        <w:t xml:space="preserve"> </w:t>
      </w:r>
      <w:r w:rsidRPr="00ED447E">
        <w:rPr>
          <w:rFonts w:asciiTheme="majorHAnsi" w:hAnsiTheme="majorHAnsi"/>
        </w:rPr>
        <w:t>date</w:t>
      </w:r>
      <w:r w:rsidRPr="00ED447E">
        <w:rPr>
          <w:rFonts w:asciiTheme="majorHAnsi" w:hAnsiTheme="majorHAnsi"/>
          <w:spacing w:val="-17"/>
        </w:rPr>
        <w:t xml:space="preserve"> </w:t>
      </w:r>
      <w:r w:rsidRPr="00ED447E">
        <w:rPr>
          <w:rFonts w:asciiTheme="majorHAnsi" w:hAnsiTheme="majorHAnsi"/>
        </w:rPr>
        <w:t>and</w:t>
      </w:r>
      <w:r w:rsidRPr="00ED447E">
        <w:rPr>
          <w:rFonts w:asciiTheme="majorHAnsi" w:hAnsiTheme="majorHAnsi"/>
          <w:spacing w:val="-13"/>
        </w:rPr>
        <w:t xml:space="preserve"> </w:t>
      </w:r>
      <w:r w:rsidRPr="00ED447E">
        <w:rPr>
          <w:rFonts w:asciiTheme="majorHAnsi" w:hAnsiTheme="majorHAnsi"/>
        </w:rPr>
        <w:t>time</w:t>
      </w:r>
      <w:r w:rsidRPr="00ED447E">
        <w:rPr>
          <w:rFonts w:asciiTheme="majorHAnsi" w:hAnsiTheme="majorHAnsi"/>
          <w:spacing w:val="-18"/>
        </w:rPr>
        <w:t xml:space="preserve"> </w:t>
      </w:r>
      <w:r w:rsidRPr="00ED447E">
        <w:rPr>
          <w:rFonts w:asciiTheme="majorHAnsi" w:hAnsiTheme="majorHAnsi"/>
        </w:rPr>
        <w:t>indicated</w:t>
      </w:r>
      <w:r w:rsidRPr="00ED447E">
        <w:rPr>
          <w:rFonts w:asciiTheme="majorHAnsi" w:hAnsiTheme="majorHAnsi"/>
          <w:spacing w:val="-16"/>
        </w:rPr>
        <w:t xml:space="preserve"> </w:t>
      </w:r>
      <w:r w:rsidRPr="00ED447E">
        <w:rPr>
          <w:rFonts w:asciiTheme="majorHAnsi" w:hAnsiTheme="majorHAnsi"/>
        </w:rPr>
        <w:t>in</w:t>
      </w:r>
      <w:r w:rsidRPr="00ED447E">
        <w:rPr>
          <w:rFonts w:asciiTheme="majorHAnsi" w:hAnsiTheme="majorHAnsi"/>
          <w:spacing w:val="-15"/>
        </w:rPr>
        <w:t xml:space="preserve"> </w:t>
      </w:r>
      <w:r w:rsidRPr="00ED447E">
        <w:rPr>
          <w:rFonts w:asciiTheme="majorHAnsi" w:hAnsiTheme="majorHAnsi"/>
        </w:rPr>
        <w:t>this</w:t>
      </w:r>
      <w:r w:rsidRPr="00ED447E">
        <w:rPr>
          <w:rFonts w:asciiTheme="majorHAnsi" w:hAnsiTheme="majorHAnsi"/>
          <w:spacing w:val="-16"/>
        </w:rPr>
        <w:t xml:space="preserve"> </w:t>
      </w:r>
      <w:r w:rsidRPr="00ED447E">
        <w:rPr>
          <w:rFonts w:asciiTheme="majorHAnsi" w:hAnsiTheme="majorHAnsi"/>
        </w:rPr>
        <w:t>document</w:t>
      </w:r>
      <w:r w:rsidRPr="00ED447E">
        <w:rPr>
          <w:rFonts w:asciiTheme="majorHAnsi" w:hAnsiTheme="majorHAnsi"/>
          <w:spacing w:val="-15"/>
        </w:rPr>
        <w:t xml:space="preserve"> </w:t>
      </w:r>
      <w:r w:rsidRPr="00ED447E">
        <w:rPr>
          <w:rFonts w:asciiTheme="majorHAnsi" w:hAnsiTheme="majorHAnsi"/>
        </w:rPr>
        <w:t>in</w:t>
      </w:r>
      <w:r w:rsidRPr="00ED447E">
        <w:rPr>
          <w:rFonts w:asciiTheme="majorHAnsi" w:hAnsiTheme="majorHAnsi"/>
          <w:spacing w:val="-14"/>
        </w:rPr>
        <w:t xml:space="preserve"> </w:t>
      </w:r>
      <w:r w:rsidRPr="00ED447E">
        <w:rPr>
          <w:rFonts w:asciiTheme="majorHAnsi" w:hAnsiTheme="majorHAnsi"/>
        </w:rPr>
        <w:t>the</w:t>
      </w:r>
      <w:r w:rsidRPr="00ED447E">
        <w:rPr>
          <w:rFonts w:asciiTheme="majorHAnsi" w:hAnsiTheme="majorHAnsi"/>
          <w:spacing w:val="-15"/>
        </w:rPr>
        <w:t xml:space="preserve"> </w:t>
      </w:r>
      <w:r w:rsidRPr="00ED447E">
        <w:rPr>
          <w:rFonts w:asciiTheme="majorHAnsi" w:hAnsiTheme="majorHAnsi"/>
        </w:rPr>
        <w:t>presence of</w:t>
      </w:r>
      <w:r w:rsidRPr="00ED447E">
        <w:rPr>
          <w:rFonts w:asciiTheme="majorHAnsi" w:hAnsiTheme="majorHAnsi"/>
          <w:spacing w:val="-4"/>
        </w:rPr>
        <w:t xml:space="preserve"> </w:t>
      </w:r>
      <w:r w:rsidRPr="00ED447E">
        <w:rPr>
          <w:rFonts w:asciiTheme="majorHAnsi" w:hAnsiTheme="majorHAnsi"/>
        </w:rPr>
        <w:t>bidders</w:t>
      </w:r>
      <w:r w:rsidRPr="00ED447E">
        <w:rPr>
          <w:rFonts w:asciiTheme="majorHAnsi" w:hAnsiTheme="majorHAnsi"/>
          <w:spacing w:val="-2"/>
        </w:rPr>
        <w:t xml:space="preserve"> </w:t>
      </w:r>
      <w:r w:rsidRPr="00ED447E">
        <w:rPr>
          <w:rFonts w:asciiTheme="majorHAnsi" w:hAnsiTheme="majorHAnsi"/>
        </w:rPr>
        <w:t>or</w:t>
      </w:r>
      <w:r w:rsidRPr="00ED447E">
        <w:rPr>
          <w:rFonts w:asciiTheme="majorHAnsi" w:hAnsiTheme="majorHAnsi"/>
          <w:spacing w:val="-2"/>
        </w:rPr>
        <w:t xml:space="preserve"> </w:t>
      </w:r>
      <w:r w:rsidRPr="00ED447E">
        <w:rPr>
          <w:rFonts w:asciiTheme="majorHAnsi" w:hAnsiTheme="majorHAnsi"/>
        </w:rPr>
        <w:t>their</w:t>
      </w:r>
      <w:r w:rsidRPr="00ED447E">
        <w:rPr>
          <w:rFonts w:asciiTheme="majorHAnsi" w:hAnsiTheme="majorHAnsi"/>
          <w:spacing w:val="-5"/>
        </w:rPr>
        <w:t xml:space="preserve"> </w:t>
      </w:r>
      <w:r w:rsidRPr="00ED447E">
        <w:rPr>
          <w:rFonts w:asciiTheme="majorHAnsi" w:hAnsiTheme="majorHAnsi"/>
        </w:rPr>
        <w:t>authorized</w:t>
      </w:r>
      <w:r w:rsidRPr="00ED447E">
        <w:rPr>
          <w:rFonts w:asciiTheme="majorHAnsi" w:hAnsiTheme="majorHAnsi"/>
          <w:spacing w:val="-4"/>
        </w:rPr>
        <w:t xml:space="preserve"> </w:t>
      </w:r>
      <w:r w:rsidRPr="00ED447E">
        <w:rPr>
          <w:rFonts w:asciiTheme="majorHAnsi" w:hAnsiTheme="majorHAnsi"/>
        </w:rPr>
        <w:t>representatives</w:t>
      </w:r>
      <w:r w:rsidRPr="00ED447E">
        <w:rPr>
          <w:rFonts w:asciiTheme="majorHAnsi" w:hAnsiTheme="majorHAnsi"/>
          <w:spacing w:val="-3"/>
        </w:rPr>
        <w:t xml:space="preserve"> </w:t>
      </w:r>
      <w:r w:rsidRPr="00ED447E">
        <w:rPr>
          <w:rFonts w:asciiTheme="majorHAnsi" w:hAnsiTheme="majorHAnsi"/>
        </w:rPr>
        <w:t>who</w:t>
      </w:r>
      <w:r w:rsidRPr="00ED447E">
        <w:rPr>
          <w:rFonts w:asciiTheme="majorHAnsi" w:hAnsiTheme="majorHAnsi"/>
          <w:spacing w:val="-3"/>
        </w:rPr>
        <w:t xml:space="preserve"> </w:t>
      </w:r>
      <w:r w:rsidRPr="00ED447E">
        <w:rPr>
          <w:rFonts w:asciiTheme="majorHAnsi" w:hAnsiTheme="majorHAnsi"/>
        </w:rPr>
        <w:t>desire</w:t>
      </w:r>
      <w:r w:rsidRPr="00ED447E">
        <w:rPr>
          <w:rFonts w:asciiTheme="majorHAnsi" w:hAnsiTheme="majorHAnsi"/>
          <w:spacing w:val="-4"/>
        </w:rPr>
        <w:t xml:space="preserve"> </w:t>
      </w:r>
      <w:r w:rsidRPr="00ED447E">
        <w:rPr>
          <w:rFonts w:asciiTheme="majorHAnsi" w:hAnsiTheme="majorHAnsi"/>
        </w:rPr>
        <w:t>to</w:t>
      </w:r>
      <w:r w:rsidRPr="00ED447E">
        <w:rPr>
          <w:rFonts w:asciiTheme="majorHAnsi" w:hAnsiTheme="majorHAnsi"/>
          <w:spacing w:val="-3"/>
        </w:rPr>
        <w:t xml:space="preserve"> </w:t>
      </w:r>
      <w:r w:rsidRPr="00ED447E">
        <w:rPr>
          <w:rFonts w:asciiTheme="majorHAnsi" w:hAnsiTheme="majorHAnsi"/>
        </w:rPr>
        <w:t>present.</w:t>
      </w:r>
      <w:r w:rsidRPr="00ED447E">
        <w:rPr>
          <w:rFonts w:asciiTheme="majorHAnsi" w:hAnsiTheme="majorHAnsi"/>
          <w:spacing w:val="-6"/>
        </w:rPr>
        <w:t xml:space="preserve"> </w:t>
      </w:r>
      <w:r w:rsidRPr="00ED447E">
        <w:rPr>
          <w:rFonts w:asciiTheme="majorHAnsi" w:hAnsiTheme="majorHAnsi"/>
        </w:rPr>
        <w:t>The</w:t>
      </w:r>
      <w:r w:rsidRPr="00ED447E">
        <w:rPr>
          <w:rFonts w:asciiTheme="majorHAnsi" w:hAnsiTheme="majorHAnsi"/>
          <w:spacing w:val="-2"/>
        </w:rPr>
        <w:t xml:space="preserve"> </w:t>
      </w:r>
      <w:r w:rsidRPr="00ED447E">
        <w:rPr>
          <w:rFonts w:asciiTheme="majorHAnsi" w:hAnsiTheme="majorHAnsi"/>
        </w:rPr>
        <w:t>bidders’</w:t>
      </w:r>
      <w:r w:rsidRPr="00ED447E">
        <w:rPr>
          <w:rFonts w:asciiTheme="majorHAnsi" w:hAnsiTheme="majorHAnsi"/>
          <w:spacing w:val="-5"/>
        </w:rPr>
        <w:t xml:space="preserve"> </w:t>
      </w:r>
      <w:r w:rsidRPr="00ED447E">
        <w:rPr>
          <w:rFonts w:asciiTheme="majorHAnsi" w:hAnsiTheme="majorHAnsi"/>
        </w:rPr>
        <w:t>representatives present</w:t>
      </w:r>
      <w:r w:rsidRPr="00ED447E">
        <w:rPr>
          <w:rFonts w:asciiTheme="majorHAnsi" w:hAnsiTheme="majorHAnsi"/>
          <w:spacing w:val="-13"/>
        </w:rPr>
        <w:t xml:space="preserve"> </w:t>
      </w:r>
      <w:r w:rsidRPr="00ED447E">
        <w:rPr>
          <w:rFonts w:asciiTheme="majorHAnsi" w:hAnsiTheme="majorHAnsi"/>
        </w:rPr>
        <w:t>there,</w:t>
      </w:r>
      <w:r w:rsidRPr="00ED447E">
        <w:rPr>
          <w:rFonts w:asciiTheme="majorHAnsi" w:hAnsiTheme="majorHAnsi"/>
          <w:spacing w:val="-17"/>
        </w:rPr>
        <w:t xml:space="preserve"> </w:t>
      </w:r>
      <w:r w:rsidRPr="00ED447E">
        <w:rPr>
          <w:rFonts w:asciiTheme="majorHAnsi" w:hAnsiTheme="majorHAnsi"/>
        </w:rPr>
        <w:t>shall</w:t>
      </w:r>
      <w:r w:rsidRPr="00ED447E">
        <w:rPr>
          <w:rFonts w:asciiTheme="majorHAnsi" w:hAnsiTheme="majorHAnsi"/>
          <w:spacing w:val="-13"/>
        </w:rPr>
        <w:t xml:space="preserve"> </w:t>
      </w:r>
      <w:r w:rsidRPr="00ED447E">
        <w:rPr>
          <w:rFonts w:asciiTheme="majorHAnsi" w:hAnsiTheme="majorHAnsi"/>
        </w:rPr>
        <w:t>sign</w:t>
      </w:r>
      <w:r w:rsidRPr="00ED447E">
        <w:rPr>
          <w:rFonts w:asciiTheme="majorHAnsi" w:hAnsiTheme="majorHAnsi"/>
          <w:spacing w:val="-13"/>
        </w:rPr>
        <w:t xml:space="preserve"> </w:t>
      </w:r>
      <w:r w:rsidRPr="00ED447E">
        <w:rPr>
          <w:rFonts w:asciiTheme="majorHAnsi" w:hAnsiTheme="majorHAnsi"/>
        </w:rPr>
        <w:t>a</w:t>
      </w:r>
      <w:r w:rsidRPr="00ED447E">
        <w:rPr>
          <w:rFonts w:asciiTheme="majorHAnsi" w:hAnsiTheme="majorHAnsi"/>
          <w:spacing w:val="-10"/>
        </w:rPr>
        <w:t xml:space="preserve"> </w:t>
      </w:r>
      <w:r w:rsidRPr="00ED447E">
        <w:rPr>
          <w:rFonts w:asciiTheme="majorHAnsi" w:hAnsiTheme="majorHAnsi"/>
        </w:rPr>
        <w:t>register</w:t>
      </w:r>
      <w:r w:rsidRPr="00ED447E">
        <w:rPr>
          <w:rFonts w:asciiTheme="majorHAnsi" w:hAnsiTheme="majorHAnsi"/>
          <w:spacing w:val="-15"/>
        </w:rPr>
        <w:t xml:space="preserve"> </w:t>
      </w:r>
      <w:r w:rsidRPr="00ED447E">
        <w:rPr>
          <w:rFonts w:asciiTheme="majorHAnsi" w:hAnsiTheme="majorHAnsi"/>
        </w:rPr>
        <w:t>evidencing</w:t>
      </w:r>
      <w:r w:rsidRPr="00ED447E">
        <w:rPr>
          <w:rFonts w:asciiTheme="majorHAnsi" w:hAnsiTheme="majorHAnsi"/>
          <w:spacing w:val="-13"/>
        </w:rPr>
        <w:t xml:space="preserve"> </w:t>
      </w:r>
      <w:r w:rsidRPr="00ED447E">
        <w:rPr>
          <w:rFonts w:asciiTheme="majorHAnsi" w:hAnsiTheme="majorHAnsi"/>
        </w:rPr>
        <w:t>their</w:t>
      </w:r>
      <w:r w:rsidRPr="00ED447E">
        <w:rPr>
          <w:rFonts w:asciiTheme="majorHAnsi" w:hAnsiTheme="majorHAnsi"/>
          <w:spacing w:val="-12"/>
        </w:rPr>
        <w:t xml:space="preserve"> </w:t>
      </w:r>
      <w:r w:rsidRPr="00ED447E">
        <w:rPr>
          <w:rFonts w:asciiTheme="majorHAnsi" w:hAnsiTheme="majorHAnsi"/>
        </w:rPr>
        <w:t>attendance.</w:t>
      </w:r>
    </w:p>
    <w:p w14:paraId="392CEACC" w14:textId="77777777" w:rsidR="003219AA" w:rsidRPr="00ED447E" w:rsidRDefault="003219AA" w:rsidP="00D71F22">
      <w:pPr>
        <w:pStyle w:val="ListParagraph"/>
        <w:spacing w:line="276" w:lineRule="auto"/>
        <w:ind w:left="1080" w:hanging="450"/>
        <w:rPr>
          <w:rFonts w:asciiTheme="majorHAnsi" w:hAnsiTheme="majorHAnsi"/>
        </w:rPr>
      </w:pPr>
    </w:p>
    <w:p w14:paraId="2C110C35" w14:textId="004B1C15" w:rsidR="00FF29B1" w:rsidRPr="00ED447E" w:rsidRDefault="008D6D86" w:rsidP="00975A4D">
      <w:pPr>
        <w:pStyle w:val="ListParagraph"/>
        <w:numPr>
          <w:ilvl w:val="1"/>
          <w:numId w:val="22"/>
        </w:numPr>
        <w:spacing w:line="276" w:lineRule="auto"/>
        <w:ind w:left="1080" w:hanging="450"/>
        <w:rPr>
          <w:rFonts w:asciiTheme="majorHAnsi" w:hAnsiTheme="majorHAnsi"/>
        </w:rPr>
      </w:pPr>
      <w:r w:rsidRPr="00ED447E">
        <w:rPr>
          <w:rFonts w:asciiTheme="majorHAnsi" w:hAnsiTheme="majorHAnsi"/>
        </w:rPr>
        <w:t>If</w:t>
      </w:r>
      <w:r w:rsidRPr="00ED447E">
        <w:rPr>
          <w:rFonts w:asciiTheme="majorHAnsi" w:hAnsiTheme="majorHAnsi"/>
          <w:spacing w:val="-6"/>
        </w:rPr>
        <w:t xml:space="preserve"> </w:t>
      </w:r>
      <w:r w:rsidRPr="00ED447E">
        <w:rPr>
          <w:rFonts w:asciiTheme="majorHAnsi" w:hAnsiTheme="majorHAnsi"/>
        </w:rPr>
        <w:t>due</w:t>
      </w:r>
      <w:r w:rsidRPr="00ED447E">
        <w:rPr>
          <w:rFonts w:asciiTheme="majorHAnsi" w:hAnsiTheme="majorHAnsi"/>
          <w:spacing w:val="-6"/>
        </w:rPr>
        <w:t xml:space="preserve"> </w:t>
      </w:r>
      <w:r w:rsidRPr="00ED447E">
        <w:rPr>
          <w:rFonts w:asciiTheme="majorHAnsi" w:hAnsiTheme="majorHAnsi"/>
        </w:rPr>
        <w:t>date</w:t>
      </w:r>
      <w:r w:rsidRPr="00ED447E">
        <w:rPr>
          <w:rFonts w:asciiTheme="majorHAnsi" w:hAnsiTheme="majorHAnsi"/>
          <w:spacing w:val="-5"/>
        </w:rPr>
        <w:t xml:space="preserve"> </w:t>
      </w:r>
      <w:r w:rsidRPr="00ED447E">
        <w:rPr>
          <w:rFonts w:asciiTheme="majorHAnsi" w:hAnsiTheme="majorHAnsi"/>
        </w:rPr>
        <w:t>of</w:t>
      </w:r>
      <w:r w:rsidRPr="00ED447E">
        <w:rPr>
          <w:rFonts w:asciiTheme="majorHAnsi" w:hAnsiTheme="majorHAnsi"/>
          <w:spacing w:val="-7"/>
        </w:rPr>
        <w:t xml:space="preserve"> </w:t>
      </w:r>
      <w:r w:rsidRPr="00ED447E">
        <w:rPr>
          <w:rFonts w:asciiTheme="majorHAnsi" w:hAnsiTheme="majorHAnsi"/>
        </w:rPr>
        <w:t>receipt</w:t>
      </w:r>
      <w:r w:rsidRPr="00ED447E">
        <w:rPr>
          <w:rFonts w:asciiTheme="majorHAnsi" w:hAnsiTheme="majorHAnsi"/>
          <w:spacing w:val="-9"/>
        </w:rPr>
        <w:t xml:space="preserve"> </w:t>
      </w:r>
      <w:r w:rsidRPr="00ED447E">
        <w:rPr>
          <w:rFonts w:asciiTheme="majorHAnsi" w:hAnsiTheme="majorHAnsi"/>
          <w:w w:val="115"/>
        </w:rPr>
        <w:t>/</w:t>
      </w:r>
      <w:r w:rsidRPr="00ED447E">
        <w:rPr>
          <w:rFonts w:asciiTheme="majorHAnsi" w:hAnsiTheme="majorHAnsi"/>
          <w:spacing w:val="-14"/>
          <w:w w:val="115"/>
        </w:rPr>
        <w:t xml:space="preserve"> </w:t>
      </w:r>
      <w:r w:rsidRPr="00ED447E">
        <w:rPr>
          <w:rFonts w:asciiTheme="majorHAnsi" w:hAnsiTheme="majorHAnsi"/>
        </w:rPr>
        <w:t>opening</w:t>
      </w:r>
      <w:r w:rsidRPr="00ED447E">
        <w:rPr>
          <w:rFonts w:asciiTheme="majorHAnsi" w:hAnsiTheme="majorHAnsi"/>
          <w:spacing w:val="-9"/>
        </w:rPr>
        <w:t xml:space="preserve"> </w:t>
      </w:r>
      <w:r w:rsidRPr="00ED447E">
        <w:rPr>
          <w:rFonts w:asciiTheme="majorHAnsi" w:hAnsiTheme="majorHAnsi"/>
        </w:rPr>
        <w:t>of</w:t>
      </w:r>
      <w:r w:rsidRPr="00ED447E">
        <w:rPr>
          <w:rFonts w:asciiTheme="majorHAnsi" w:hAnsiTheme="majorHAnsi"/>
          <w:spacing w:val="-7"/>
        </w:rPr>
        <w:t xml:space="preserve"> </w:t>
      </w:r>
      <w:r w:rsidRPr="00ED447E">
        <w:rPr>
          <w:rFonts w:asciiTheme="majorHAnsi" w:hAnsiTheme="majorHAnsi"/>
        </w:rPr>
        <w:t>bids</w:t>
      </w:r>
      <w:r w:rsidRPr="00ED447E">
        <w:rPr>
          <w:rFonts w:asciiTheme="majorHAnsi" w:hAnsiTheme="majorHAnsi"/>
          <w:spacing w:val="-6"/>
        </w:rPr>
        <w:t xml:space="preserve"> </w:t>
      </w:r>
      <w:r w:rsidRPr="00ED447E">
        <w:rPr>
          <w:rFonts w:asciiTheme="majorHAnsi" w:hAnsiTheme="majorHAnsi"/>
        </w:rPr>
        <w:t>happens</w:t>
      </w:r>
      <w:r w:rsidRPr="00ED447E">
        <w:rPr>
          <w:rFonts w:asciiTheme="majorHAnsi" w:hAnsiTheme="majorHAnsi"/>
          <w:spacing w:val="-6"/>
        </w:rPr>
        <w:t xml:space="preserve"> </w:t>
      </w:r>
      <w:r w:rsidRPr="00ED447E">
        <w:rPr>
          <w:rFonts w:asciiTheme="majorHAnsi" w:hAnsiTheme="majorHAnsi"/>
        </w:rPr>
        <w:t>to</w:t>
      </w:r>
      <w:r w:rsidRPr="00ED447E">
        <w:rPr>
          <w:rFonts w:asciiTheme="majorHAnsi" w:hAnsiTheme="majorHAnsi"/>
          <w:spacing w:val="-6"/>
        </w:rPr>
        <w:t xml:space="preserve"> </w:t>
      </w:r>
      <w:r w:rsidRPr="00ED447E">
        <w:rPr>
          <w:rFonts w:asciiTheme="majorHAnsi" w:hAnsiTheme="majorHAnsi"/>
        </w:rPr>
        <w:t>be</w:t>
      </w:r>
      <w:r w:rsidRPr="00ED447E">
        <w:rPr>
          <w:rFonts w:asciiTheme="majorHAnsi" w:hAnsiTheme="majorHAnsi"/>
          <w:spacing w:val="-5"/>
        </w:rPr>
        <w:t xml:space="preserve"> </w:t>
      </w:r>
      <w:r w:rsidRPr="00ED447E">
        <w:rPr>
          <w:rFonts w:asciiTheme="majorHAnsi" w:hAnsiTheme="majorHAnsi"/>
        </w:rPr>
        <w:t>a</w:t>
      </w:r>
      <w:r w:rsidRPr="00ED447E">
        <w:rPr>
          <w:rFonts w:asciiTheme="majorHAnsi" w:hAnsiTheme="majorHAnsi"/>
          <w:spacing w:val="-10"/>
        </w:rPr>
        <w:t xml:space="preserve"> </w:t>
      </w:r>
      <w:r w:rsidRPr="00ED447E">
        <w:rPr>
          <w:rFonts w:asciiTheme="majorHAnsi" w:hAnsiTheme="majorHAnsi"/>
        </w:rPr>
        <w:t>closed</w:t>
      </w:r>
      <w:r w:rsidRPr="00ED447E">
        <w:rPr>
          <w:rFonts w:asciiTheme="majorHAnsi" w:hAnsiTheme="majorHAnsi"/>
          <w:spacing w:val="-5"/>
        </w:rPr>
        <w:t xml:space="preserve"> </w:t>
      </w:r>
      <w:r w:rsidRPr="00ED447E">
        <w:rPr>
          <w:rFonts w:asciiTheme="majorHAnsi" w:hAnsiTheme="majorHAnsi"/>
        </w:rPr>
        <w:t>holiday,</w:t>
      </w:r>
      <w:r w:rsidRPr="00ED447E">
        <w:rPr>
          <w:rFonts w:asciiTheme="majorHAnsi" w:hAnsiTheme="majorHAnsi"/>
          <w:spacing w:val="-7"/>
        </w:rPr>
        <w:t xml:space="preserve"> </w:t>
      </w:r>
      <w:r w:rsidRPr="00ED447E">
        <w:rPr>
          <w:rFonts w:asciiTheme="majorHAnsi" w:hAnsiTheme="majorHAnsi"/>
        </w:rPr>
        <w:t>the</w:t>
      </w:r>
      <w:r w:rsidRPr="00ED447E">
        <w:rPr>
          <w:rFonts w:asciiTheme="majorHAnsi" w:hAnsiTheme="majorHAnsi"/>
          <w:spacing w:val="-4"/>
        </w:rPr>
        <w:t xml:space="preserve"> </w:t>
      </w:r>
      <w:r w:rsidRPr="00ED447E">
        <w:rPr>
          <w:rFonts w:asciiTheme="majorHAnsi" w:hAnsiTheme="majorHAnsi"/>
        </w:rPr>
        <w:t>bids</w:t>
      </w:r>
      <w:r w:rsidRPr="00ED447E">
        <w:rPr>
          <w:rFonts w:asciiTheme="majorHAnsi" w:hAnsiTheme="majorHAnsi"/>
          <w:spacing w:val="-7"/>
        </w:rPr>
        <w:t xml:space="preserve"> </w:t>
      </w:r>
      <w:r w:rsidRPr="00ED447E">
        <w:rPr>
          <w:rFonts w:asciiTheme="majorHAnsi" w:hAnsiTheme="majorHAnsi"/>
        </w:rPr>
        <w:t>would</w:t>
      </w:r>
      <w:r w:rsidRPr="00ED447E">
        <w:rPr>
          <w:rFonts w:asciiTheme="majorHAnsi" w:hAnsiTheme="majorHAnsi"/>
          <w:spacing w:val="-6"/>
        </w:rPr>
        <w:t xml:space="preserve"> </w:t>
      </w:r>
      <w:r w:rsidRPr="00ED447E">
        <w:rPr>
          <w:rFonts w:asciiTheme="majorHAnsi" w:hAnsiTheme="majorHAnsi"/>
        </w:rPr>
        <w:t>be</w:t>
      </w:r>
      <w:r w:rsidRPr="00ED447E">
        <w:rPr>
          <w:rFonts w:asciiTheme="majorHAnsi" w:hAnsiTheme="majorHAnsi"/>
          <w:spacing w:val="-6"/>
        </w:rPr>
        <w:t xml:space="preserve"> </w:t>
      </w:r>
      <w:r w:rsidRPr="00ED447E">
        <w:rPr>
          <w:rFonts w:asciiTheme="majorHAnsi" w:hAnsiTheme="majorHAnsi"/>
        </w:rPr>
        <w:t>received and</w:t>
      </w:r>
      <w:r w:rsidRPr="00ED447E">
        <w:rPr>
          <w:rFonts w:asciiTheme="majorHAnsi" w:hAnsiTheme="majorHAnsi"/>
          <w:spacing w:val="-13"/>
        </w:rPr>
        <w:t xml:space="preserve"> </w:t>
      </w:r>
      <w:r w:rsidRPr="00ED447E">
        <w:rPr>
          <w:rFonts w:asciiTheme="majorHAnsi" w:hAnsiTheme="majorHAnsi"/>
        </w:rPr>
        <w:t>opened</w:t>
      </w:r>
      <w:r w:rsidRPr="00ED447E">
        <w:rPr>
          <w:rFonts w:asciiTheme="majorHAnsi" w:hAnsiTheme="majorHAnsi"/>
          <w:spacing w:val="-8"/>
        </w:rPr>
        <w:t xml:space="preserve"> </w:t>
      </w:r>
      <w:r w:rsidRPr="00ED447E">
        <w:rPr>
          <w:rFonts w:asciiTheme="majorHAnsi" w:hAnsiTheme="majorHAnsi"/>
        </w:rPr>
        <w:t>on</w:t>
      </w:r>
      <w:r w:rsidRPr="00ED447E">
        <w:rPr>
          <w:rFonts w:asciiTheme="majorHAnsi" w:hAnsiTheme="majorHAnsi"/>
          <w:spacing w:val="-10"/>
        </w:rPr>
        <w:t xml:space="preserve"> </w:t>
      </w:r>
      <w:r w:rsidRPr="00ED447E">
        <w:rPr>
          <w:rFonts w:asciiTheme="majorHAnsi" w:hAnsiTheme="majorHAnsi"/>
        </w:rPr>
        <w:t>the</w:t>
      </w:r>
      <w:r w:rsidRPr="00ED447E">
        <w:rPr>
          <w:rFonts w:asciiTheme="majorHAnsi" w:hAnsiTheme="majorHAnsi"/>
          <w:spacing w:val="-11"/>
        </w:rPr>
        <w:t xml:space="preserve"> </w:t>
      </w:r>
      <w:r w:rsidRPr="00ED447E">
        <w:rPr>
          <w:rFonts w:asciiTheme="majorHAnsi" w:hAnsiTheme="majorHAnsi"/>
        </w:rPr>
        <w:t>next</w:t>
      </w:r>
      <w:r w:rsidRPr="00ED447E">
        <w:rPr>
          <w:rFonts w:asciiTheme="majorHAnsi" w:hAnsiTheme="majorHAnsi"/>
          <w:spacing w:val="-11"/>
        </w:rPr>
        <w:t xml:space="preserve"> </w:t>
      </w:r>
      <w:r w:rsidRPr="00ED447E">
        <w:rPr>
          <w:rFonts w:asciiTheme="majorHAnsi" w:hAnsiTheme="majorHAnsi"/>
        </w:rPr>
        <w:t>working</w:t>
      </w:r>
      <w:r w:rsidRPr="00ED447E">
        <w:rPr>
          <w:rFonts w:asciiTheme="majorHAnsi" w:hAnsiTheme="majorHAnsi"/>
          <w:spacing w:val="-7"/>
        </w:rPr>
        <w:t xml:space="preserve"> </w:t>
      </w:r>
      <w:r w:rsidRPr="00ED447E">
        <w:rPr>
          <w:rFonts w:asciiTheme="majorHAnsi" w:hAnsiTheme="majorHAnsi"/>
        </w:rPr>
        <w:t>day.</w:t>
      </w:r>
    </w:p>
    <w:p w14:paraId="5C80F2AC" w14:textId="77777777" w:rsidR="003219AA" w:rsidRPr="00ED447E" w:rsidRDefault="003219AA" w:rsidP="00D71F22">
      <w:pPr>
        <w:pStyle w:val="ListParagraph"/>
        <w:spacing w:line="276" w:lineRule="auto"/>
        <w:ind w:left="1080" w:hanging="450"/>
        <w:rPr>
          <w:rFonts w:asciiTheme="majorHAnsi" w:hAnsiTheme="majorHAnsi"/>
        </w:rPr>
      </w:pPr>
    </w:p>
    <w:p w14:paraId="250E28D1" w14:textId="48607909" w:rsidR="00FF29B1" w:rsidRPr="00ED447E" w:rsidRDefault="002A67FB" w:rsidP="00975A4D">
      <w:pPr>
        <w:pStyle w:val="ListParagraph"/>
        <w:numPr>
          <w:ilvl w:val="1"/>
          <w:numId w:val="22"/>
        </w:numPr>
        <w:spacing w:line="276" w:lineRule="auto"/>
        <w:ind w:left="1080" w:hanging="450"/>
        <w:rPr>
          <w:rFonts w:asciiTheme="majorHAnsi" w:hAnsiTheme="majorHAnsi"/>
        </w:rPr>
      </w:pPr>
      <w:r w:rsidRPr="00ED447E">
        <w:rPr>
          <w:rFonts w:asciiTheme="majorHAnsi" w:hAnsiTheme="majorHAnsi"/>
        </w:rPr>
        <w:t>RECTPCL</w:t>
      </w:r>
      <w:r w:rsidR="008D6D86" w:rsidRPr="00ED447E">
        <w:rPr>
          <w:rFonts w:asciiTheme="majorHAnsi" w:hAnsiTheme="majorHAnsi"/>
        </w:rPr>
        <w:t xml:space="preserve"> reserves the right to postpone and/or extend the date of receipt/opening of Bids or to withdraw</w:t>
      </w:r>
      <w:r w:rsidR="008D6D86" w:rsidRPr="00ED447E">
        <w:rPr>
          <w:rFonts w:asciiTheme="majorHAnsi" w:hAnsiTheme="majorHAnsi"/>
          <w:spacing w:val="-4"/>
        </w:rPr>
        <w:t xml:space="preserve"> </w:t>
      </w:r>
      <w:r w:rsidR="008D6D86" w:rsidRPr="00ED447E">
        <w:rPr>
          <w:rFonts w:asciiTheme="majorHAnsi" w:hAnsiTheme="majorHAnsi"/>
        </w:rPr>
        <w:t>the</w:t>
      </w:r>
      <w:r w:rsidR="008D6D86" w:rsidRPr="00ED447E">
        <w:rPr>
          <w:rFonts w:asciiTheme="majorHAnsi" w:hAnsiTheme="majorHAnsi"/>
          <w:spacing w:val="-6"/>
        </w:rPr>
        <w:t xml:space="preserve"> </w:t>
      </w:r>
      <w:r w:rsidR="008D6D86" w:rsidRPr="00ED447E">
        <w:rPr>
          <w:rFonts w:asciiTheme="majorHAnsi" w:hAnsiTheme="majorHAnsi"/>
        </w:rPr>
        <w:t>Tender</w:t>
      </w:r>
      <w:r w:rsidR="008D6D86" w:rsidRPr="00ED447E">
        <w:rPr>
          <w:rFonts w:asciiTheme="majorHAnsi" w:hAnsiTheme="majorHAnsi"/>
          <w:spacing w:val="-3"/>
        </w:rPr>
        <w:t xml:space="preserve"> </w:t>
      </w:r>
      <w:r w:rsidR="008D6D86" w:rsidRPr="00ED447E">
        <w:rPr>
          <w:rFonts w:asciiTheme="majorHAnsi" w:hAnsiTheme="majorHAnsi"/>
        </w:rPr>
        <w:t>notice,</w:t>
      </w:r>
      <w:r w:rsidR="008D6D86" w:rsidRPr="00ED447E">
        <w:rPr>
          <w:rFonts w:asciiTheme="majorHAnsi" w:hAnsiTheme="majorHAnsi"/>
          <w:spacing w:val="-4"/>
        </w:rPr>
        <w:t xml:space="preserve"> </w:t>
      </w:r>
      <w:r w:rsidR="008D6D86" w:rsidRPr="00ED447E">
        <w:rPr>
          <w:rFonts w:asciiTheme="majorHAnsi" w:hAnsiTheme="majorHAnsi"/>
        </w:rPr>
        <w:t>without</w:t>
      </w:r>
      <w:r w:rsidR="008D6D86" w:rsidRPr="00ED447E">
        <w:rPr>
          <w:rFonts w:asciiTheme="majorHAnsi" w:hAnsiTheme="majorHAnsi"/>
          <w:spacing w:val="-4"/>
        </w:rPr>
        <w:t xml:space="preserve"> </w:t>
      </w:r>
      <w:r w:rsidR="008D6D86" w:rsidRPr="00ED447E">
        <w:rPr>
          <w:rFonts w:asciiTheme="majorHAnsi" w:hAnsiTheme="majorHAnsi"/>
        </w:rPr>
        <w:t>assigning</w:t>
      </w:r>
      <w:r w:rsidR="008D6D86" w:rsidRPr="00ED447E">
        <w:rPr>
          <w:rFonts w:asciiTheme="majorHAnsi" w:hAnsiTheme="majorHAnsi"/>
          <w:spacing w:val="-2"/>
        </w:rPr>
        <w:t xml:space="preserve"> </w:t>
      </w:r>
      <w:r w:rsidR="008D6D86" w:rsidRPr="00ED447E">
        <w:rPr>
          <w:rFonts w:asciiTheme="majorHAnsi" w:hAnsiTheme="majorHAnsi"/>
        </w:rPr>
        <w:t>any</w:t>
      </w:r>
      <w:r w:rsidR="008D6D86" w:rsidRPr="00ED447E">
        <w:rPr>
          <w:rFonts w:asciiTheme="majorHAnsi" w:hAnsiTheme="majorHAnsi"/>
          <w:spacing w:val="-3"/>
        </w:rPr>
        <w:t xml:space="preserve"> </w:t>
      </w:r>
      <w:r w:rsidR="008D6D86" w:rsidRPr="00ED447E">
        <w:rPr>
          <w:rFonts w:asciiTheme="majorHAnsi" w:hAnsiTheme="majorHAnsi"/>
        </w:rPr>
        <w:t>reason</w:t>
      </w:r>
      <w:r w:rsidR="008D6D86" w:rsidRPr="00ED447E">
        <w:rPr>
          <w:rFonts w:asciiTheme="majorHAnsi" w:hAnsiTheme="majorHAnsi"/>
          <w:spacing w:val="-5"/>
        </w:rPr>
        <w:t xml:space="preserve"> </w:t>
      </w:r>
      <w:r w:rsidR="008D6D86" w:rsidRPr="00ED447E">
        <w:rPr>
          <w:rFonts w:asciiTheme="majorHAnsi" w:hAnsiTheme="majorHAnsi"/>
        </w:rPr>
        <w:t>thereof.</w:t>
      </w:r>
      <w:r w:rsidR="008D6D86" w:rsidRPr="00ED447E">
        <w:rPr>
          <w:rFonts w:asciiTheme="majorHAnsi" w:hAnsiTheme="majorHAnsi"/>
          <w:spacing w:val="-3"/>
        </w:rPr>
        <w:t xml:space="preserve"> </w:t>
      </w:r>
      <w:r w:rsidR="008D6D86" w:rsidRPr="00ED447E">
        <w:rPr>
          <w:rFonts w:asciiTheme="majorHAnsi" w:hAnsiTheme="majorHAnsi"/>
        </w:rPr>
        <w:t>In</w:t>
      </w:r>
      <w:r w:rsidR="008D6D86" w:rsidRPr="00ED447E">
        <w:rPr>
          <w:rFonts w:asciiTheme="majorHAnsi" w:hAnsiTheme="majorHAnsi"/>
          <w:spacing w:val="-3"/>
        </w:rPr>
        <w:t xml:space="preserve"> </w:t>
      </w:r>
      <w:r w:rsidR="008D6D86" w:rsidRPr="00ED447E">
        <w:rPr>
          <w:rFonts w:asciiTheme="majorHAnsi" w:hAnsiTheme="majorHAnsi"/>
        </w:rPr>
        <w:t>any</w:t>
      </w:r>
      <w:r w:rsidR="008D6D86" w:rsidRPr="00ED447E">
        <w:rPr>
          <w:rFonts w:asciiTheme="majorHAnsi" w:hAnsiTheme="majorHAnsi"/>
          <w:spacing w:val="-1"/>
        </w:rPr>
        <w:t xml:space="preserve"> </w:t>
      </w:r>
      <w:r w:rsidR="008D6D86" w:rsidRPr="00ED447E">
        <w:rPr>
          <w:rFonts w:asciiTheme="majorHAnsi" w:hAnsiTheme="majorHAnsi"/>
        </w:rPr>
        <w:t>such</w:t>
      </w:r>
      <w:r w:rsidR="008D6D86" w:rsidRPr="00ED447E">
        <w:rPr>
          <w:rFonts w:asciiTheme="majorHAnsi" w:hAnsiTheme="majorHAnsi"/>
          <w:spacing w:val="-4"/>
        </w:rPr>
        <w:t xml:space="preserve"> </w:t>
      </w:r>
      <w:r w:rsidR="008D6D86" w:rsidRPr="00ED447E">
        <w:rPr>
          <w:rFonts w:asciiTheme="majorHAnsi" w:hAnsiTheme="majorHAnsi"/>
        </w:rPr>
        <w:t>cases,</w:t>
      </w:r>
      <w:r w:rsidR="008D6D86" w:rsidRPr="00ED447E">
        <w:rPr>
          <w:rFonts w:asciiTheme="majorHAnsi" w:hAnsiTheme="majorHAnsi"/>
          <w:spacing w:val="-3"/>
        </w:rPr>
        <w:t xml:space="preserve"> </w:t>
      </w:r>
      <w:r w:rsidR="008D6D86" w:rsidRPr="00ED447E">
        <w:rPr>
          <w:rFonts w:asciiTheme="majorHAnsi" w:hAnsiTheme="majorHAnsi"/>
        </w:rPr>
        <w:t>the</w:t>
      </w:r>
      <w:r w:rsidR="008D6D86" w:rsidRPr="00ED447E">
        <w:rPr>
          <w:rFonts w:asciiTheme="majorHAnsi" w:hAnsiTheme="majorHAnsi"/>
          <w:spacing w:val="-1"/>
        </w:rPr>
        <w:t xml:space="preserve"> </w:t>
      </w:r>
      <w:r w:rsidR="008D6D86" w:rsidRPr="00ED447E">
        <w:rPr>
          <w:rFonts w:asciiTheme="majorHAnsi" w:hAnsiTheme="majorHAnsi"/>
        </w:rPr>
        <w:t>bidders shall</w:t>
      </w:r>
      <w:r w:rsidR="008D6D86" w:rsidRPr="00ED447E">
        <w:rPr>
          <w:rFonts w:asciiTheme="majorHAnsi" w:hAnsiTheme="majorHAnsi"/>
          <w:spacing w:val="-14"/>
        </w:rPr>
        <w:t xml:space="preserve"> </w:t>
      </w:r>
      <w:r w:rsidR="008D6D86" w:rsidRPr="00ED447E">
        <w:rPr>
          <w:rFonts w:asciiTheme="majorHAnsi" w:hAnsiTheme="majorHAnsi"/>
        </w:rPr>
        <w:t>not</w:t>
      </w:r>
      <w:r w:rsidR="008D6D86" w:rsidRPr="00ED447E">
        <w:rPr>
          <w:rFonts w:asciiTheme="majorHAnsi" w:hAnsiTheme="majorHAnsi"/>
          <w:spacing w:val="-9"/>
        </w:rPr>
        <w:t xml:space="preserve"> </w:t>
      </w:r>
      <w:r w:rsidR="008D6D86" w:rsidRPr="00ED447E">
        <w:rPr>
          <w:rFonts w:asciiTheme="majorHAnsi" w:hAnsiTheme="majorHAnsi"/>
        </w:rPr>
        <w:t>be</w:t>
      </w:r>
      <w:r w:rsidR="008D6D86" w:rsidRPr="00ED447E">
        <w:rPr>
          <w:rFonts w:asciiTheme="majorHAnsi" w:hAnsiTheme="majorHAnsi"/>
          <w:spacing w:val="-12"/>
        </w:rPr>
        <w:t xml:space="preserve"> </w:t>
      </w:r>
      <w:r w:rsidR="008D6D86" w:rsidRPr="00ED447E">
        <w:rPr>
          <w:rFonts w:asciiTheme="majorHAnsi" w:hAnsiTheme="majorHAnsi"/>
        </w:rPr>
        <w:t>entitled</w:t>
      </w:r>
      <w:r w:rsidR="008D6D86" w:rsidRPr="00ED447E">
        <w:rPr>
          <w:rFonts w:asciiTheme="majorHAnsi" w:hAnsiTheme="majorHAnsi"/>
          <w:spacing w:val="-13"/>
        </w:rPr>
        <w:t xml:space="preserve"> </w:t>
      </w:r>
      <w:r w:rsidR="008D6D86" w:rsidRPr="00ED447E">
        <w:rPr>
          <w:rFonts w:asciiTheme="majorHAnsi" w:hAnsiTheme="majorHAnsi"/>
        </w:rPr>
        <w:t>to</w:t>
      </w:r>
      <w:r w:rsidR="008D6D86" w:rsidRPr="00ED447E">
        <w:rPr>
          <w:rFonts w:asciiTheme="majorHAnsi" w:hAnsiTheme="majorHAnsi"/>
          <w:spacing w:val="-10"/>
        </w:rPr>
        <w:t xml:space="preserve"> </w:t>
      </w:r>
      <w:r w:rsidR="008D6D86" w:rsidRPr="00ED447E">
        <w:rPr>
          <w:rFonts w:asciiTheme="majorHAnsi" w:hAnsiTheme="majorHAnsi"/>
        </w:rPr>
        <w:t>any</w:t>
      </w:r>
      <w:r w:rsidR="008D6D86" w:rsidRPr="00ED447E">
        <w:rPr>
          <w:rFonts w:asciiTheme="majorHAnsi" w:hAnsiTheme="majorHAnsi"/>
          <w:spacing w:val="-9"/>
        </w:rPr>
        <w:t xml:space="preserve"> </w:t>
      </w:r>
      <w:r w:rsidR="008D6D86" w:rsidRPr="00ED447E">
        <w:rPr>
          <w:rFonts w:asciiTheme="majorHAnsi" w:hAnsiTheme="majorHAnsi"/>
        </w:rPr>
        <w:t>form</w:t>
      </w:r>
      <w:r w:rsidR="008D6D86" w:rsidRPr="00ED447E">
        <w:rPr>
          <w:rFonts w:asciiTheme="majorHAnsi" w:hAnsiTheme="majorHAnsi"/>
          <w:spacing w:val="-12"/>
        </w:rPr>
        <w:t xml:space="preserve"> </w:t>
      </w:r>
      <w:r w:rsidR="008D6D86" w:rsidRPr="00ED447E">
        <w:rPr>
          <w:rFonts w:asciiTheme="majorHAnsi" w:hAnsiTheme="majorHAnsi"/>
        </w:rPr>
        <w:t>of</w:t>
      </w:r>
      <w:r w:rsidR="008D6D86" w:rsidRPr="00ED447E">
        <w:rPr>
          <w:rFonts w:asciiTheme="majorHAnsi" w:hAnsiTheme="majorHAnsi"/>
          <w:spacing w:val="-12"/>
        </w:rPr>
        <w:t xml:space="preserve"> </w:t>
      </w:r>
      <w:r w:rsidR="008D6D86" w:rsidRPr="00ED447E">
        <w:rPr>
          <w:rFonts w:asciiTheme="majorHAnsi" w:hAnsiTheme="majorHAnsi"/>
        </w:rPr>
        <w:t>compensation</w:t>
      </w:r>
      <w:r w:rsidR="008D6D86" w:rsidRPr="00ED447E">
        <w:rPr>
          <w:rFonts w:asciiTheme="majorHAnsi" w:hAnsiTheme="majorHAnsi"/>
          <w:spacing w:val="-15"/>
        </w:rPr>
        <w:t xml:space="preserve"> </w:t>
      </w:r>
      <w:r w:rsidR="008D6D86" w:rsidRPr="00ED447E">
        <w:rPr>
          <w:rFonts w:asciiTheme="majorHAnsi" w:hAnsiTheme="majorHAnsi"/>
        </w:rPr>
        <w:t>from</w:t>
      </w:r>
      <w:r w:rsidR="008D6D86" w:rsidRPr="00ED447E">
        <w:rPr>
          <w:rFonts w:asciiTheme="majorHAnsi" w:hAnsiTheme="majorHAnsi"/>
          <w:spacing w:val="-16"/>
        </w:rPr>
        <w:t xml:space="preserve"> </w:t>
      </w:r>
      <w:r w:rsidR="008D6D86" w:rsidRPr="00ED447E">
        <w:rPr>
          <w:rFonts w:asciiTheme="majorHAnsi" w:hAnsiTheme="majorHAnsi"/>
        </w:rPr>
        <w:t>the</w:t>
      </w:r>
      <w:r w:rsidR="008D6D86" w:rsidRPr="00ED447E">
        <w:rPr>
          <w:rFonts w:asciiTheme="majorHAnsi" w:hAnsiTheme="majorHAnsi"/>
          <w:spacing w:val="-12"/>
        </w:rPr>
        <w:t xml:space="preserve"> </w:t>
      </w:r>
      <w:r w:rsidR="008D6D86" w:rsidRPr="00ED447E">
        <w:rPr>
          <w:rFonts w:asciiTheme="majorHAnsi" w:hAnsiTheme="majorHAnsi"/>
        </w:rPr>
        <w:t>Company.</w:t>
      </w:r>
    </w:p>
    <w:p w14:paraId="381025C9" w14:textId="77777777" w:rsidR="003219AA" w:rsidRPr="00ED447E" w:rsidRDefault="003219AA" w:rsidP="00D71F22">
      <w:pPr>
        <w:pStyle w:val="ListParagraph"/>
        <w:spacing w:line="276" w:lineRule="auto"/>
        <w:ind w:left="1080" w:hanging="450"/>
        <w:rPr>
          <w:rFonts w:asciiTheme="majorHAnsi" w:hAnsiTheme="majorHAnsi"/>
        </w:rPr>
      </w:pPr>
    </w:p>
    <w:p w14:paraId="2B40B26B" w14:textId="16EC5A91" w:rsidR="00FF29B1" w:rsidRPr="00ED447E" w:rsidRDefault="00E701CC" w:rsidP="00975A4D">
      <w:pPr>
        <w:pStyle w:val="ListParagraph"/>
        <w:numPr>
          <w:ilvl w:val="1"/>
          <w:numId w:val="22"/>
        </w:numPr>
        <w:spacing w:line="276" w:lineRule="auto"/>
        <w:ind w:left="1080" w:hanging="450"/>
        <w:rPr>
          <w:rFonts w:asciiTheme="majorHAnsi" w:hAnsiTheme="majorHAnsi"/>
        </w:rPr>
      </w:pPr>
      <w:r w:rsidRPr="00ED447E">
        <w:rPr>
          <w:rFonts w:asciiTheme="majorHAnsi" w:hAnsiTheme="majorHAnsi"/>
        </w:rPr>
        <w:t>RECTPCL</w:t>
      </w:r>
      <w:r w:rsidR="008D6D86" w:rsidRPr="00ED447E">
        <w:rPr>
          <w:rFonts w:asciiTheme="majorHAnsi" w:hAnsiTheme="majorHAnsi"/>
        </w:rPr>
        <w:t xml:space="preserve"> will scrutinize the technical bid documents submitted by the bidders and shortlist the bidders</w:t>
      </w:r>
      <w:r w:rsidR="008D6D86" w:rsidRPr="00ED447E">
        <w:rPr>
          <w:rFonts w:asciiTheme="majorHAnsi" w:hAnsiTheme="majorHAnsi"/>
          <w:spacing w:val="-19"/>
        </w:rPr>
        <w:t xml:space="preserve"> </w:t>
      </w:r>
      <w:r w:rsidR="008D6D86" w:rsidRPr="00ED447E">
        <w:rPr>
          <w:rFonts w:asciiTheme="majorHAnsi" w:hAnsiTheme="majorHAnsi"/>
        </w:rPr>
        <w:t>who</w:t>
      </w:r>
      <w:r w:rsidR="008D6D86" w:rsidRPr="00ED447E">
        <w:rPr>
          <w:rFonts w:asciiTheme="majorHAnsi" w:hAnsiTheme="majorHAnsi"/>
          <w:spacing w:val="-17"/>
        </w:rPr>
        <w:t xml:space="preserve"> </w:t>
      </w:r>
      <w:r w:rsidR="008D6D86" w:rsidRPr="00ED447E">
        <w:rPr>
          <w:rFonts w:asciiTheme="majorHAnsi" w:hAnsiTheme="majorHAnsi"/>
        </w:rPr>
        <w:t>qualify</w:t>
      </w:r>
      <w:r w:rsidR="008D6D86" w:rsidRPr="00ED447E">
        <w:rPr>
          <w:rFonts w:asciiTheme="majorHAnsi" w:hAnsiTheme="majorHAnsi"/>
          <w:spacing w:val="-17"/>
        </w:rPr>
        <w:t xml:space="preserve"> </w:t>
      </w:r>
      <w:r w:rsidR="008D6D86" w:rsidRPr="00ED447E">
        <w:rPr>
          <w:rFonts w:asciiTheme="majorHAnsi" w:hAnsiTheme="majorHAnsi"/>
        </w:rPr>
        <w:t>based</w:t>
      </w:r>
      <w:r w:rsidR="008D6D86" w:rsidRPr="00ED447E">
        <w:rPr>
          <w:rFonts w:asciiTheme="majorHAnsi" w:hAnsiTheme="majorHAnsi"/>
          <w:spacing w:val="-18"/>
        </w:rPr>
        <w:t xml:space="preserve"> </w:t>
      </w:r>
      <w:r w:rsidR="008D6D86" w:rsidRPr="00ED447E">
        <w:rPr>
          <w:rFonts w:asciiTheme="majorHAnsi" w:hAnsiTheme="majorHAnsi"/>
        </w:rPr>
        <w:t>on</w:t>
      </w:r>
      <w:r w:rsidR="008D6D86" w:rsidRPr="00ED447E">
        <w:rPr>
          <w:rFonts w:asciiTheme="majorHAnsi" w:hAnsiTheme="majorHAnsi"/>
          <w:spacing w:val="-19"/>
        </w:rPr>
        <w:t xml:space="preserve"> </w:t>
      </w:r>
      <w:r w:rsidR="008D6D86" w:rsidRPr="00ED447E">
        <w:rPr>
          <w:rFonts w:asciiTheme="majorHAnsi" w:hAnsiTheme="majorHAnsi"/>
        </w:rPr>
        <w:t>eligibility</w:t>
      </w:r>
      <w:r w:rsidR="008D6D86" w:rsidRPr="00ED447E">
        <w:rPr>
          <w:rFonts w:asciiTheme="majorHAnsi" w:hAnsiTheme="majorHAnsi"/>
          <w:spacing w:val="-17"/>
        </w:rPr>
        <w:t xml:space="preserve"> </w:t>
      </w:r>
      <w:r w:rsidR="008D6D86" w:rsidRPr="00ED447E">
        <w:rPr>
          <w:rFonts w:asciiTheme="majorHAnsi" w:hAnsiTheme="majorHAnsi"/>
        </w:rPr>
        <w:t>criteria,</w:t>
      </w:r>
      <w:r w:rsidR="008D6D86" w:rsidRPr="00ED447E">
        <w:rPr>
          <w:rFonts w:asciiTheme="majorHAnsi" w:hAnsiTheme="majorHAnsi"/>
          <w:spacing w:val="-18"/>
        </w:rPr>
        <w:t xml:space="preserve"> </w:t>
      </w:r>
      <w:r w:rsidR="008D6D86" w:rsidRPr="00ED447E">
        <w:rPr>
          <w:rFonts w:asciiTheme="majorHAnsi" w:hAnsiTheme="majorHAnsi"/>
        </w:rPr>
        <w:t>terms</w:t>
      </w:r>
      <w:r w:rsidR="008D6D86" w:rsidRPr="00ED447E">
        <w:rPr>
          <w:rFonts w:asciiTheme="majorHAnsi" w:hAnsiTheme="majorHAnsi"/>
          <w:spacing w:val="-19"/>
        </w:rPr>
        <w:t xml:space="preserve"> </w:t>
      </w:r>
      <w:r w:rsidR="008D6D86" w:rsidRPr="00ED447E">
        <w:rPr>
          <w:rFonts w:asciiTheme="majorHAnsi" w:hAnsiTheme="majorHAnsi"/>
        </w:rPr>
        <w:t>and</w:t>
      </w:r>
      <w:r w:rsidR="008D6D86" w:rsidRPr="00ED447E">
        <w:rPr>
          <w:rFonts w:asciiTheme="majorHAnsi" w:hAnsiTheme="majorHAnsi"/>
          <w:spacing w:val="-15"/>
        </w:rPr>
        <w:t xml:space="preserve"> </w:t>
      </w:r>
      <w:r w:rsidR="008D6D86" w:rsidRPr="00ED447E">
        <w:rPr>
          <w:rFonts w:asciiTheme="majorHAnsi" w:hAnsiTheme="majorHAnsi"/>
        </w:rPr>
        <w:t>conditions,</w:t>
      </w:r>
      <w:r w:rsidR="008D6D86" w:rsidRPr="00ED447E">
        <w:rPr>
          <w:rFonts w:asciiTheme="majorHAnsi" w:hAnsiTheme="majorHAnsi"/>
          <w:spacing w:val="-18"/>
        </w:rPr>
        <w:t xml:space="preserve"> </w:t>
      </w:r>
      <w:r w:rsidR="008D6D86" w:rsidRPr="00ED447E">
        <w:rPr>
          <w:rFonts w:asciiTheme="majorHAnsi" w:hAnsiTheme="majorHAnsi"/>
        </w:rPr>
        <w:t>technical</w:t>
      </w:r>
      <w:r w:rsidR="008D6D86" w:rsidRPr="00ED447E">
        <w:rPr>
          <w:rFonts w:asciiTheme="majorHAnsi" w:hAnsiTheme="majorHAnsi"/>
          <w:spacing w:val="-16"/>
        </w:rPr>
        <w:t xml:space="preserve"> </w:t>
      </w:r>
      <w:r w:rsidR="008D6D86" w:rsidRPr="00ED447E">
        <w:rPr>
          <w:rFonts w:asciiTheme="majorHAnsi" w:hAnsiTheme="majorHAnsi"/>
        </w:rPr>
        <w:t>specifications</w:t>
      </w:r>
      <w:r w:rsidR="008D6D86" w:rsidRPr="00ED447E">
        <w:rPr>
          <w:rFonts w:asciiTheme="majorHAnsi" w:hAnsiTheme="majorHAnsi"/>
          <w:spacing w:val="-17"/>
        </w:rPr>
        <w:t xml:space="preserve"> </w:t>
      </w:r>
      <w:r w:rsidR="008D6D86" w:rsidRPr="00ED447E">
        <w:rPr>
          <w:rFonts w:asciiTheme="majorHAnsi" w:hAnsiTheme="majorHAnsi"/>
        </w:rPr>
        <w:t>of</w:t>
      </w:r>
      <w:r w:rsidR="008D6D86" w:rsidRPr="00ED447E">
        <w:rPr>
          <w:rFonts w:asciiTheme="majorHAnsi" w:hAnsiTheme="majorHAnsi"/>
          <w:spacing w:val="-18"/>
        </w:rPr>
        <w:t xml:space="preserve"> </w:t>
      </w:r>
      <w:r w:rsidR="008D6D86" w:rsidRPr="00ED447E">
        <w:rPr>
          <w:rFonts w:asciiTheme="majorHAnsi" w:hAnsiTheme="majorHAnsi"/>
        </w:rPr>
        <w:t>this tender</w:t>
      </w:r>
      <w:r w:rsidR="008D6D86" w:rsidRPr="00ED447E">
        <w:rPr>
          <w:rFonts w:asciiTheme="majorHAnsi" w:hAnsiTheme="majorHAnsi"/>
          <w:spacing w:val="-20"/>
        </w:rPr>
        <w:t xml:space="preserve"> </w:t>
      </w:r>
      <w:r w:rsidR="008D6D86" w:rsidRPr="00ED447E">
        <w:rPr>
          <w:rFonts w:asciiTheme="majorHAnsi" w:hAnsiTheme="majorHAnsi"/>
        </w:rPr>
        <w:t>document.</w:t>
      </w:r>
      <w:r w:rsidR="008D6D86" w:rsidRPr="00ED447E">
        <w:rPr>
          <w:rFonts w:asciiTheme="majorHAnsi" w:hAnsiTheme="majorHAnsi"/>
          <w:spacing w:val="-21"/>
        </w:rPr>
        <w:t xml:space="preserve"> </w:t>
      </w:r>
      <w:r w:rsidRPr="00ED447E">
        <w:rPr>
          <w:rFonts w:asciiTheme="majorHAnsi" w:hAnsiTheme="majorHAnsi"/>
        </w:rPr>
        <w:t>RECTPCL</w:t>
      </w:r>
      <w:r w:rsidR="008D6D86" w:rsidRPr="00ED447E">
        <w:rPr>
          <w:rFonts w:asciiTheme="majorHAnsi" w:hAnsiTheme="majorHAnsi"/>
          <w:spacing w:val="-22"/>
        </w:rPr>
        <w:t xml:space="preserve"> </w:t>
      </w:r>
      <w:r w:rsidR="008D6D86" w:rsidRPr="00ED447E">
        <w:rPr>
          <w:rFonts w:asciiTheme="majorHAnsi" w:hAnsiTheme="majorHAnsi"/>
        </w:rPr>
        <w:t>reserves</w:t>
      </w:r>
      <w:r w:rsidR="008D6D86" w:rsidRPr="00ED447E">
        <w:rPr>
          <w:rFonts w:asciiTheme="majorHAnsi" w:hAnsiTheme="majorHAnsi"/>
          <w:spacing w:val="-21"/>
        </w:rPr>
        <w:t xml:space="preserve"> </w:t>
      </w:r>
      <w:r w:rsidR="008D6D86" w:rsidRPr="00ED447E">
        <w:rPr>
          <w:rFonts w:asciiTheme="majorHAnsi" w:hAnsiTheme="majorHAnsi"/>
        </w:rPr>
        <w:t>right</w:t>
      </w:r>
      <w:r w:rsidR="008D6D86" w:rsidRPr="00ED447E">
        <w:rPr>
          <w:rFonts w:asciiTheme="majorHAnsi" w:hAnsiTheme="majorHAnsi"/>
          <w:spacing w:val="-18"/>
        </w:rPr>
        <w:t xml:space="preserve"> </w:t>
      </w:r>
      <w:r w:rsidR="008D6D86" w:rsidRPr="00ED447E">
        <w:rPr>
          <w:rFonts w:asciiTheme="majorHAnsi" w:hAnsiTheme="majorHAnsi"/>
        </w:rPr>
        <w:t>to</w:t>
      </w:r>
      <w:r w:rsidR="008D6D86" w:rsidRPr="00ED447E">
        <w:rPr>
          <w:rFonts w:asciiTheme="majorHAnsi" w:hAnsiTheme="majorHAnsi"/>
          <w:spacing w:val="-22"/>
        </w:rPr>
        <w:t xml:space="preserve"> </w:t>
      </w:r>
      <w:r w:rsidR="008D6D86" w:rsidRPr="00ED447E">
        <w:rPr>
          <w:rFonts w:asciiTheme="majorHAnsi" w:hAnsiTheme="majorHAnsi"/>
        </w:rPr>
        <w:t>seek</w:t>
      </w:r>
      <w:r w:rsidR="008D6D86" w:rsidRPr="00ED447E">
        <w:rPr>
          <w:rFonts w:asciiTheme="majorHAnsi" w:hAnsiTheme="majorHAnsi"/>
          <w:spacing w:val="-19"/>
        </w:rPr>
        <w:t xml:space="preserve"> </w:t>
      </w:r>
      <w:r w:rsidR="008D6D86" w:rsidRPr="00ED447E">
        <w:rPr>
          <w:rFonts w:asciiTheme="majorHAnsi" w:hAnsiTheme="majorHAnsi"/>
        </w:rPr>
        <w:t>clarifications</w:t>
      </w:r>
      <w:r w:rsidR="008D6D86" w:rsidRPr="00ED447E">
        <w:rPr>
          <w:rFonts w:asciiTheme="majorHAnsi" w:hAnsiTheme="majorHAnsi"/>
          <w:spacing w:val="-21"/>
        </w:rPr>
        <w:t xml:space="preserve"> </w:t>
      </w:r>
      <w:r w:rsidR="008D6D86" w:rsidRPr="00ED447E">
        <w:rPr>
          <w:rFonts w:asciiTheme="majorHAnsi" w:hAnsiTheme="majorHAnsi"/>
        </w:rPr>
        <w:t>from</w:t>
      </w:r>
      <w:r w:rsidR="008D6D86" w:rsidRPr="00ED447E">
        <w:rPr>
          <w:rFonts w:asciiTheme="majorHAnsi" w:hAnsiTheme="majorHAnsi"/>
          <w:spacing w:val="-21"/>
        </w:rPr>
        <w:t xml:space="preserve"> </w:t>
      </w:r>
      <w:r w:rsidR="008D6D86" w:rsidRPr="00ED447E">
        <w:rPr>
          <w:rFonts w:asciiTheme="majorHAnsi" w:hAnsiTheme="majorHAnsi"/>
        </w:rPr>
        <w:t>the</w:t>
      </w:r>
      <w:r w:rsidR="008D6D86" w:rsidRPr="00ED447E">
        <w:rPr>
          <w:rFonts w:asciiTheme="majorHAnsi" w:hAnsiTheme="majorHAnsi"/>
          <w:spacing w:val="-19"/>
        </w:rPr>
        <w:t xml:space="preserve"> </w:t>
      </w:r>
      <w:r w:rsidR="008D6D86" w:rsidRPr="00ED447E">
        <w:rPr>
          <w:rFonts w:asciiTheme="majorHAnsi" w:hAnsiTheme="majorHAnsi"/>
        </w:rPr>
        <w:t>Bidders</w:t>
      </w:r>
      <w:r w:rsidR="008D6D86" w:rsidRPr="00ED447E">
        <w:rPr>
          <w:rFonts w:asciiTheme="majorHAnsi" w:hAnsiTheme="majorHAnsi"/>
          <w:spacing w:val="-21"/>
        </w:rPr>
        <w:t xml:space="preserve"> </w:t>
      </w:r>
      <w:r w:rsidR="008D6D86" w:rsidRPr="00ED447E">
        <w:rPr>
          <w:rFonts w:asciiTheme="majorHAnsi" w:hAnsiTheme="majorHAnsi"/>
        </w:rPr>
        <w:t>towards</w:t>
      </w:r>
      <w:r w:rsidR="008D6D86" w:rsidRPr="00ED447E">
        <w:rPr>
          <w:rFonts w:asciiTheme="majorHAnsi" w:hAnsiTheme="majorHAnsi"/>
          <w:spacing w:val="-21"/>
        </w:rPr>
        <w:t xml:space="preserve"> </w:t>
      </w:r>
      <w:r w:rsidR="008D6D86" w:rsidRPr="00ED447E">
        <w:rPr>
          <w:rFonts w:asciiTheme="majorHAnsi" w:hAnsiTheme="majorHAnsi"/>
        </w:rPr>
        <w:t>any</w:t>
      </w:r>
      <w:r w:rsidR="008D6D86" w:rsidRPr="00ED447E">
        <w:rPr>
          <w:rFonts w:asciiTheme="majorHAnsi" w:hAnsiTheme="majorHAnsi"/>
          <w:spacing w:val="-22"/>
        </w:rPr>
        <w:t xml:space="preserve"> </w:t>
      </w:r>
      <w:r w:rsidR="008D6D86" w:rsidRPr="00ED447E">
        <w:rPr>
          <w:rFonts w:asciiTheme="majorHAnsi" w:hAnsiTheme="majorHAnsi"/>
        </w:rPr>
        <w:t>non- conformity/ shortfall in the bid submitted by them which shall be replied by the Bidder within the given</w:t>
      </w:r>
      <w:r w:rsidR="008D6D86" w:rsidRPr="00ED447E">
        <w:rPr>
          <w:rFonts w:asciiTheme="majorHAnsi" w:hAnsiTheme="majorHAnsi"/>
          <w:spacing w:val="-15"/>
        </w:rPr>
        <w:t xml:space="preserve"> </w:t>
      </w:r>
      <w:r w:rsidR="008D6D86" w:rsidRPr="00ED447E">
        <w:rPr>
          <w:rFonts w:asciiTheme="majorHAnsi" w:hAnsiTheme="majorHAnsi"/>
        </w:rPr>
        <w:t>timeline</w:t>
      </w:r>
      <w:r w:rsidR="008D6D86" w:rsidRPr="00ED447E">
        <w:rPr>
          <w:rFonts w:asciiTheme="majorHAnsi" w:hAnsiTheme="majorHAnsi"/>
          <w:spacing w:val="-13"/>
        </w:rPr>
        <w:t xml:space="preserve"> </w:t>
      </w:r>
      <w:r w:rsidR="008D6D86" w:rsidRPr="00ED447E">
        <w:rPr>
          <w:rFonts w:asciiTheme="majorHAnsi" w:hAnsiTheme="majorHAnsi"/>
        </w:rPr>
        <w:t>as</w:t>
      </w:r>
      <w:r w:rsidR="008D6D86" w:rsidRPr="00ED447E">
        <w:rPr>
          <w:rFonts w:asciiTheme="majorHAnsi" w:hAnsiTheme="majorHAnsi"/>
          <w:spacing w:val="-9"/>
        </w:rPr>
        <w:t xml:space="preserve"> </w:t>
      </w:r>
      <w:r w:rsidR="008D6D86" w:rsidRPr="00ED447E">
        <w:rPr>
          <w:rFonts w:asciiTheme="majorHAnsi" w:hAnsiTheme="majorHAnsi"/>
        </w:rPr>
        <w:t>per</w:t>
      </w:r>
      <w:r w:rsidR="008D6D86" w:rsidRPr="00ED447E">
        <w:rPr>
          <w:rFonts w:asciiTheme="majorHAnsi" w:hAnsiTheme="majorHAnsi"/>
          <w:spacing w:val="-13"/>
        </w:rPr>
        <w:t xml:space="preserve"> </w:t>
      </w:r>
      <w:r w:rsidR="008D6D86" w:rsidRPr="00ED447E">
        <w:rPr>
          <w:rFonts w:asciiTheme="majorHAnsi" w:hAnsiTheme="majorHAnsi"/>
        </w:rPr>
        <w:t>discretion</w:t>
      </w:r>
      <w:r w:rsidR="008D6D86" w:rsidRPr="00ED447E">
        <w:rPr>
          <w:rFonts w:asciiTheme="majorHAnsi" w:hAnsiTheme="majorHAnsi"/>
          <w:spacing w:val="-15"/>
        </w:rPr>
        <w:t xml:space="preserve"> </w:t>
      </w:r>
      <w:r w:rsidR="008D6D86" w:rsidRPr="00ED447E">
        <w:rPr>
          <w:rFonts w:asciiTheme="majorHAnsi" w:hAnsiTheme="majorHAnsi"/>
        </w:rPr>
        <w:t>of</w:t>
      </w:r>
      <w:r w:rsidR="008D6D86" w:rsidRPr="00ED447E">
        <w:rPr>
          <w:rFonts w:asciiTheme="majorHAnsi" w:hAnsiTheme="majorHAnsi"/>
          <w:spacing w:val="-11"/>
        </w:rPr>
        <w:t xml:space="preserve"> </w:t>
      </w:r>
      <w:r w:rsidRPr="00ED447E">
        <w:rPr>
          <w:rFonts w:asciiTheme="majorHAnsi" w:hAnsiTheme="majorHAnsi"/>
        </w:rPr>
        <w:t>RECTPCL</w:t>
      </w:r>
      <w:r w:rsidR="008D6D86" w:rsidRPr="00ED447E">
        <w:rPr>
          <w:rFonts w:asciiTheme="majorHAnsi" w:hAnsiTheme="majorHAnsi"/>
        </w:rPr>
        <w:t>.</w:t>
      </w:r>
    </w:p>
    <w:p w14:paraId="045B1D88" w14:textId="77777777" w:rsidR="003219AA" w:rsidRPr="00ED447E" w:rsidRDefault="003219AA" w:rsidP="00D71F22">
      <w:pPr>
        <w:pStyle w:val="ListParagraph"/>
        <w:spacing w:line="276" w:lineRule="auto"/>
        <w:ind w:left="1080" w:hanging="450"/>
        <w:rPr>
          <w:rFonts w:asciiTheme="majorHAnsi" w:hAnsiTheme="majorHAnsi"/>
        </w:rPr>
      </w:pPr>
    </w:p>
    <w:p w14:paraId="6C097A33" w14:textId="47E40DFD" w:rsidR="00FF29B1" w:rsidRPr="00ED447E" w:rsidRDefault="00E701CC" w:rsidP="00975A4D">
      <w:pPr>
        <w:pStyle w:val="ListParagraph"/>
        <w:numPr>
          <w:ilvl w:val="1"/>
          <w:numId w:val="22"/>
        </w:numPr>
        <w:spacing w:line="276" w:lineRule="auto"/>
        <w:ind w:left="1080" w:hanging="450"/>
        <w:rPr>
          <w:rFonts w:asciiTheme="majorHAnsi" w:hAnsiTheme="majorHAnsi"/>
        </w:rPr>
      </w:pPr>
      <w:r w:rsidRPr="00ED447E">
        <w:rPr>
          <w:rFonts w:asciiTheme="majorHAnsi" w:hAnsiTheme="majorHAnsi"/>
        </w:rPr>
        <w:t>RECTPCL</w:t>
      </w:r>
      <w:r w:rsidR="008D6D86" w:rsidRPr="00ED447E">
        <w:rPr>
          <w:rFonts w:asciiTheme="majorHAnsi" w:hAnsiTheme="majorHAnsi"/>
          <w:spacing w:val="-21"/>
        </w:rPr>
        <w:t xml:space="preserve"> </w:t>
      </w:r>
      <w:r w:rsidR="008D6D86" w:rsidRPr="00ED447E">
        <w:rPr>
          <w:rFonts w:asciiTheme="majorHAnsi" w:hAnsiTheme="majorHAnsi"/>
        </w:rPr>
        <w:t>reserves</w:t>
      </w:r>
      <w:r w:rsidR="008D6D86" w:rsidRPr="00ED447E">
        <w:rPr>
          <w:rFonts w:asciiTheme="majorHAnsi" w:hAnsiTheme="majorHAnsi"/>
          <w:spacing w:val="-22"/>
        </w:rPr>
        <w:t xml:space="preserve"> </w:t>
      </w:r>
      <w:r w:rsidR="008D6D86" w:rsidRPr="00ED447E">
        <w:rPr>
          <w:rFonts w:asciiTheme="majorHAnsi" w:hAnsiTheme="majorHAnsi"/>
        </w:rPr>
        <w:t>right</w:t>
      </w:r>
      <w:r w:rsidR="008D6D86" w:rsidRPr="00ED447E">
        <w:rPr>
          <w:rFonts w:asciiTheme="majorHAnsi" w:hAnsiTheme="majorHAnsi"/>
          <w:spacing w:val="-20"/>
        </w:rPr>
        <w:t xml:space="preserve"> </w:t>
      </w:r>
      <w:r w:rsidR="008D6D86" w:rsidRPr="00ED447E">
        <w:rPr>
          <w:rFonts w:asciiTheme="majorHAnsi" w:hAnsiTheme="majorHAnsi"/>
        </w:rPr>
        <w:t>to</w:t>
      </w:r>
      <w:r w:rsidR="008D6D86" w:rsidRPr="00ED447E">
        <w:rPr>
          <w:rFonts w:asciiTheme="majorHAnsi" w:hAnsiTheme="majorHAnsi"/>
          <w:spacing w:val="-20"/>
        </w:rPr>
        <w:t xml:space="preserve"> </w:t>
      </w:r>
      <w:r w:rsidR="008D6D86" w:rsidRPr="00ED447E">
        <w:rPr>
          <w:rFonts w:asciiTheme="majorHAnsi" w:hAnsiTheme="majorHAnsi"/>
        </w:rPr>
        <w:t>assess</w:t>
      </w:r>
      <w:r w:rsidR="008D6D86" w:rsidRPr="00ED447E">
        <w:rPr>
          <w:rFonts w:asciiTheme="majorHAnsi" w:hAnsiTheme="majorHAnsi"/>
          <w:spacing w:val="-21"/>
        </w:rPr>
        <w:t xml:space="preserve"> </w:t>
      </w:r>
      <w:r w:rsidR="008D6D86" w:rsidRPr="00ED447E">
        <w:rPr>
          <w:rFonts w:asciiTheme="majorHAnsi" w:hAnsiTheme="majorHAnsi"/>
        </w:rPr>
        <w:t>the</w:t>
      </w:r>
      <w:r w:rsidR="008D6D86" w:rsidRPr="00ED447E">
        <w:rPr>
          <w:rFonts w:asciiTheme="majorHAnsi" w:hAnsiTheme="majorHAnsi"/>
          <w:spacing w:val="-18"/>
        </w:rPr>
        <w:t xml:space="preserve"> </w:t>
      </w:r>
      <w:r w:rsidR="008D6D86" w:rsidRPr="00ED447E">
        <w:rPr>
          <w:rFonts w:asciiTheme="majorHAnsi" w:hAnsiTheme="majorHAnsi"/>
        </w:rPr>
        <w:t>capacity</w:t>
      </w:r>
      <w:r w:rsidR="008D6D86" w:rsidRPr="00ED447E">
        <w:rPr>
          <w:rFonts w:asciiTheme="majorHAnsi" w:hAnsiTheme="majorHAnsi"/>
          <w:spacing w:val="-20"/>
        </w:rPr>
        <w:t xml:space="preserve"> </w:t>
      </w:r>
      <w:r w:rsidR="008D6D86" w:rsidRPr="00ED447E">
        <w:rPr>
          <w:rFonts w:asciiTheme="majorHAnsi" w:hAnsiTheme="majorHAnsi"/>
        </w:rPr>
        <w:t>&amp;</w:t>
      </w:r>
      <w:r w:rsidR="008D6D86" w:rsidRPr="00ED447E">
        <w:rPr>
          <w:rFonts w:asciiTheme="majorHAnsi" w:hAnsiTheme="majorHAnsi"/>
          <w:spacing w:val="-20"/>
        </w:rPr>
        <w:t xml:space="preserve"> </w:t>
      </w:r>
      <w:r w:rsidR="008D6D86" w:rsidRPr="00ED447E">
        <w:rPr>
          <w:rFonts w:asciiTheme="majorHAnsi" w:hAnsiTheme="majorHAnsi"/>
        </w:rPr>
        <w:t>capability</w:t>
      </w:r>
      <w:r w:rsidR="008D6D86" w:rsidRPr="00ED447E">
        <w:rPr>
          <w:rFonts w:asciiTheme="majorHAnsi" w:hAnsiTheme="majorHAnsi"/>
          <w:spacing w:val="-19"/>
        </w:rPr>
        <w:t xml:space="preserve"> </w:t>
      </w:r>
      <w:r w:rsidR="008D6D86" w:rsidRPr="00ED447E">
        <w:rPr>
          <w:rFonts w:asciiTheme="majorHAnsi" w:hAnsiTheme="majorHAnsi"/>
        </w:rPr>
        <w:t>of</w:t>
      </w:r>
      <w:r w:rsidR="008D6D86" w:rsidRPr="00ED447E">
        <w:rPr>
          <w:rFonts w:asciiTheme="majorHAnsi" w:hAnsiTheme="majorHAnsi"/>
          <w:spacing w:val="-21"/>
        </w:rPr>
        <w:t xml:space="preserve"> </w:t>
      </w:r>
      <w:r w:rsidR="008D6D86" w:rsidRPr="00ED447E">
        <w:rPr>
          <w:rFonts w:asciiTheme="majorHAnsi" w:hAnsiTheme="majorHAnsi"/>
        </w:rPr>
        <w:t>all</w:t>
      </w:r>
      <w:r w:rsidR="008D6D86" w:rsidRPr="00ED447E">
        <w:rPr>
          <w:rFonts w:asciiTheme="majorHAnsi" w:hAnsiTheme="majorHAnsi"/>
          <w:spacing w:val="-20"/>
        </w:rPr>
        <w:t xml:space="preserve"> </w:t>
      </w:r>
      <w:r w:rsidR="008D6D86" w:rsidRPr="00ED447E">
        <w:rPr>
          <w:rFonts w:asciiTheme="majorHAnsi" w:hAnsiTheme="majorHAnsi"/>
        </w:rPr>
        <w:t>or</w:t>
      </w:r>
      <w:r w:rsidR="008D6D86" w:rsidRPr="00ED447E">
        <w:rPr>
          <w:rFonts w:asciiTheme="majorHAnsi" w:hAnsiTheme="majorHAnsi"/>
          <w:spacing w:val="-19"/>
        </w:rPr>
        <w:t xml:space="preserve"> </w:t>
      </w:r>
      <w:r w:rsidR="008D6D86" w:rsidRPr="00ED447E">
        <w:rPr>
          <w:rFonts w:asciiTheme="majorHAnsi" w:hAnsiTheme="majorHAnsi"/>
        </w:rPr>
        <w:t>any</w:t>
      </w:r>
      <w:r w:rsidR="008D6D86" w:rsidRPr="00ED447E">
        <w:rPr>
          <w:rFonts w:asciiTheme="majorHAnsi" w:hAnsiTheme="majorHAnsi"/>
          <w:spacing w:val="-21"/>
        </w:rPr>
        <w:t xml:space="preserve"> </w:t>
      </w:r>
      <w:r w:rsidR="008D6D86" w:rsidRPr="00ED447E">
        <w:rPr>
          <w:rFonts w:asciiTheme="majorHAnsi" w:hAnsiTheme="majorHAnsi"/>
        </w:rPr>
        <w:t>bidder(s)</w:t>
      </w:r>
      <w:r w:rsidR="008D6D86" w:rsidRPr="00ED447E">
        <w:rPr>
          <w:rFonts w:asciiTheme="majorHAnsi" w:hAnsiTheme="majorHAnsi"/>
          <w:spacing w:val="-20"/>
        </w:rPr>
        <w:t xml:space="preserve"> </w:t>
      </w:r>
      <w:r w:rsidR="008D6D86" w:rsidRPr="00ED447E">
        <w:rPr>
          <w:rFonts w:asciiTheme="majorHAnsi" w:hAnsiTheme="majorHAnsi"/>
        </w:rPr>
        <w:t>during</w:t>
      </w:r>
      <w:r w:rsidR="008D6D86" w:rsidRPr="00ED447E">
        <w:rPr>
          <w:rFonts w:asciiTheme="majorHAnsi" w:hAnsiTheme="majorHAnsi"/>
          <w:spacing w:val="-20"/>
        </w:rPr>
        <w:t xml:space="preserve"> </w:t>
      </w:r>
      <w:r w:rsidR="008D6D86" w:rsidRPr="00ED447E">
        <w:rPr>
          <w:rFonts w:asciiTheme="majorHAnsi" w:hAnsiTheme="majorHAnsi"/>
        </w:rPr>
        <w:t>evaluation process</w:t>
      </w:r>
      <w:r w:rsidR="008D6D86" w:rsidRPr="00ED447E">
        <w:rPr>
          <w:rFonts w:asciiTheme="majorHAnsi" w:hAnsiTheme="majorHAnsi"/>
          <w:spacing w:val="-14"/>
        </w:rPr>
        <w:t xml:space="preserve"> </w:t>
      </w:r>
      <w:r w:rsidR="008D6D86" w:rsidRPr="00ED447E">
        <w:rPr>
          <w:rFonts w:asciiTheme="majorHAnsi" w:hAnsiTheme="majorHAnsi"/>
        </w:rPr>
        <w:t>before</w:t>
      </w:r>
      <w:r w:rsidR="008D6D86" w:rsidRPr="00ED447E">
        <w:rPr>
          <w:rFonts w:asciiTheme="majorHAnsi" w:hAnsiTheme="majorHAnsi"/>
          <w:spacing w:val="-9"/>
        </w:rPr>
        <w:t xml:space="preserve"> </w:t>
      </w:r>
      <w:r w:rsidR="008D6D86" w:rsidRPr="00ED447E">
        <w:rPr>
          <w:rFonts w:asciiTheme="majorHAnsi" w:hAnsiTheme="majorHAnsi"/>
        </w:rPr>
        <w:t>award</w:t>
      </w:r>
      <w:r w:rsidR="008D6D86" w:rsidRPr="00ED447E">
        <w:rPr>
          <w:rFonts w:asciiTheme="majorHAnsi" w:hAnsiTheme="majorHAnsi"/>
          <w:spacing w:val="-10"/>
        </w:rPr>
        <w:t xml:space="preserve"> </w:t>
      </w:r>
      <w:r w:rsidR="008D6D86" w:rsidRPr="00ED447E">
        <w:rPr>
          <w:rFonts w:asciiTheme="majorHAnsi" w:hAnsiTheme="majorHAnsi"/>
        </w:rPr>
        <w:t>of</w:t>
      </w:r>
      <w:r w:rsidR="008D6D86" w:rsidRPr="00ED447E">
        <w:rPr>
          <w:rFonts w:asciiTheme="majorHAnsi" w:hAnsiTheme="majorHAnsi"/>
          <w:spacing w:val="-11"/>
        </w:rPr>
        <w:t xml:space="preserve"> </w:t>
      </w:r>
      <w:r w:rsidR="008D6D86" w:rsidRPr="00ED447E">
        <w:rPr>
          <w:rFonts w:asciiTheme="majorHAnsi" w:hAnsiTheme="majorHAnsi"/>
        </w:rPr>
        <w:t>work.</w:t>
      </w:r>
    </w:p>
    <w:p w14:paraId="12F9885E" w14:textId="77777777" w:rsidR="003219AA" w:rsidRPr="00ED447E" w:rsidRDefault="003219AA" w:rsidP="00D71F22">
      <w:pPr>
        <w:pStyle w:val="ListParagraph"/>
        <w:spacing w:line="276" w:lineRule="auto"/>
        <w:ind w:left="1080" w:hanging="450"/>
        <w:rPr>
          <w:rFonts w:asciiTheme="majorHAnsi" w:hAnsiTheme="majorHAnsi"/>
        </w:rPr>
      </w:pPr>
    </w:p>
    <w:p w14:paraId="42A1F3BC" w14:textId="448DB36D" w:rsidR="00FF29B1" w:rsidRPr="00ED447E" w:rsidRDefault="008D6D86" w:rsidP="00975A4D">
      <w:pPr>
        <w:pStyle w:val="ListParagraph"/>
        <w:numPr>
          <w:ilvl w:val="1"/>
          <w:numId w:val="22"/>
        </w:numPr>
        <w:spacing w:line="276" w:lineRule="auto"/>
        <w:ind w:left="1080" w:hanging="450"/>
        <w:rPr>
          <w:rFonts w:asciiTheme="majorHAnsi" w:hAnsiTheme="majorHAnsi"/>
        </w:rPr>
      </w:pPr>
      <w:r w:rsidRPr="00ED447E">
        <w:rPr>
          <w:rFonts w:asciiTheme="majorHAnsi" w:hAnsiTheme="majorHAnsi"/>
        </w:rPr>
        <w:t xml:space="preserve">After completion of technical evaluation process, </w:t>
      </w:r>
      <w:r w:rsidR="00E701CC" w:rsidRPr="00ED447E">
        <w:rPr>
          <w:rFonts w:asciiTheme="majorHAnsi" w:hAnsiTheme="majorHAnsi"/>
        </w:rPr>
        <w:t>RECTPCL</w:t>
      </w:r>
      <w:r w:rsidRPr="00ED447E">
        <w:rPr>
          <w:rFonts w:asciiTheme="majorHAnsi" w:hAnsiTheme="majorHAnsi"/>
        </w:rPr>
        <w:t xml:space="preserve"> will determine whether each bid is complete, and is substantially responsive to the Bidding Documents. For the purposes of this determination,</w:t>
      </w:r>
      <w:r w:rsidRPr="00ED447E">
        <w:rPr>
          <w:rFonts w:asciiTheme="majorHAnsi" w:hAnsiTheme="majorHAnsi"/>
          <w:spacing w:val="-10"/>
        </w:rPr>
        <w:t xml:space="preserve"> </w:t>
      </w:r>
      <w:r w:rsidRPr="00ED447E">
        <w:rPr>
          <w:rFonts w:asciiTheme="majorHAnsi" w:hAnsiTheme="majorHAnsi"/>
        </w:rPr>
        <w:t>a</w:t>
      </w:r>
      <w:r w:rsidRPr="00ED447E">
        <w:rPr>
          <w:rFonts w:asciiTheme="majorHAnsi" w:hAnsiTheme="majorHAnsi"/>
          <w:spacing w:val="-3"/>
        </w:rPr>
        <w:t xml:space="preserve"> </w:t>
      </w:r>
      <w:r w:rsidRPr="00ED447E">
        <w:rPr>
          <w:rFonts w:asciiTheme="majorHAnsi" w:hAnsiTheme="majorHAnsi"/>
        </w:rPr>
        <w:t>substantially</w:t>
      </w:r>
      <w:r w:rsidRPr="00ED447E">
        <w:rPr>
          <w:rFonts w:asciiTheme="majorHAnsi" w:hAnsiTheme="majorHAnsi"/>
          <w:spacing w:val="-8"/>
        </w:rPr>
        <w:t xml:space="preserve"> </w:t>
      </w:r>
      <w:r w:rsidRPr="00ED447E">
        <w:rPr>
          <w:rFonts w:asciiTheme="majorHAnsi" w:hAnsiTheme="majorHAnsi"/>
        </w:rPr>
        <w:t>responsive</w:t>
      </w:r>
      <w:r w:rsidRPr="00ED447E">
        <w:rPr>
          <w:rFonts w:asciiTheme="majorHAnsi" w:hAnsiTheme="majorHAnsi"/>
          <w:spacing w:val="-4"/>
        </w:rPr>
        <w:t xml:space="preserve"> </w:t>
      </w:r>
      <w:r w:rsidRPr="00ED447E">
        <w:rPr>
          <w:rFonts w:asciiTheme="majorHAnsi" w:hAnsiTheme="majorHAnsi"/>
        </w:rPr>
        <w:t>bid</w:t>
      </w:r>
      <w:r w:rsidRPr="00ED447E">
        <w:rPr>
          <w:rFonts w:asciiTheme="majorHAnsi" w:hAnsiTheme="majorHAnsi"/>
          <w:spacing w:val="-6"/>
        </w:rPr>
        <w:t xml:space="preserve"> </w:t>
      </w:r>
      <w:r w:rsidRPr="00ED447E">
        <w:rPr>
          <w:rFonts w:asciiTheme="majorHAnsi" w:hAnsiTheme="majorHAnsi"/>
        </w:rPr>
        <w:t>is</w:t>
      </w:r>
      <w:r w:rsidRPr="00ED447E">
        <w:rPr>
          <w:rFonts w:asciiTheme="majorHAnsi" w:hAnsiTheme="majorHAnsi"/>
          <w:spacing w:val="-5"/>
        </w:rPr>
        <w:t xml:space="preserve"> </w:t>
      </w:r>
      <w:r w:rsidRPr="00ED447E">
        <w:rPr>
          <w:rFonts w:asciiTheme="majorHAnsi" w:hAnsiTheme="majorHAnsi"/>
        </w:rPr>
        <w:t>one</w:t>
      </w:r>
      <w:r w:rsidRPr="00ED447E">
        <w:rPr>
          <w:rFonts w:asciiTheme="majorHAnsi" w:hAnsiTheme="majorHAnsi"/>
          <w:spacing w:val="-4"/>
        </w:rPr>
        <w:t xml:space="preserve"> </w:t>
      </w:r>
      <w:r w:rsidRPr="00ED447E">
        <w:rPr>
          <w:rFonts w:asciiTheme="majorHAnsi" w:hAnsiTheme="majorHAnsi"/>
        </w:rPr>
        <w:t>that</w:t>
      </w:r>
      <w:r w:rsidRPr="00ED447E">
        <w:rPr>
          <w:rFonts w:asciiTheme="majorHAnsi" w:hAnsiTheme="majorHAnsi"/>
          <w:spacing w:val="-6"/>
        </w:rPr>
        <w:t xml:space="preserve"> </w:t>
      </w:r>
      <w:r w:rsidRPr="00ED447E">
        <w:rPr>
          <w:rFonts w:asciiTheme="majorHAnsi" w:hAnsiTheme="majorHAnsi"/>
        </w:rPr>
        <w:t>conforms</w:t>
      </w:r>
      <w:r w:rsidRPr="00ED447E">
        <w:rPr>
          <w:rFonts w:asciiTheme="majorHAnsi" w:hAnsiTheme="majorHAnsi"/>
          <w:spacing w:val="-8"/>
        </w:rPr>
        <w:t xml:space="preserve"> </w:t>
      </w:r>
      <w:r w:rsidRPr="00ED447E">
        <w:rPr>
          <w:rFonts w:asciiTheme="majorHAnsi" w:hAnsiTheme="majorHAnsi"/>
        </w:rPr>
        <w:t>to</w:t>
      </w:r>
      <w:r w:rsidRPr="00ED447E">
        <w:rPr>
          <w:rFonts w:asciiTheme="majorHAnsi" w:hAnsiTheme="majorHAnsi"/>
          <w:spacing w:val="-8"/>
        </w:rPr>
        <w:t xml:space="preserve"> </w:t>
      </w:r>
      <w:r w:rsidRPr="00ED447E">
        <w:rPr>
          <w:rFonts w:asciiTheme="majorHAnsi" w:hAnsiTheme="majorHAnsi"/>
        </w:rPr>
        <w:t>all</w:t>
      </w:r>
      <w:r w:rsidRPr="00ED447E">
        <w:rPr>
          <w:rFonts w:asciiTheme="majorHAnsi" w:hAnsiTheme="majorHAnsi"/>
          <w:spacing w:val="-4"/>
        </w:rPr>
        <w:t xml:space="preserve"> </w:t>
      </w:r>
      <w:r w:rsidRPr="00ED447E">
        <w:rPr>
          <w:rFonts w:asciiTheme="majorHAnsi" w:hAnsiTheme="majorHAnsi"/>
        </w:rPr>
        <w:t>the</w:t>
      </w:r>
      <w:r w:rsidRPr="00ED447E">
        <w:rPr>
          <w:rFonts w:asciiTheme="majorHAnsi" w:hAnsiTheme="majorHAnsi"/>
          <w:spacing w:val="-8"/>
        </w:rPr>
        <w:t xml:space="preserve"> </w:t>
      </w:r>
      <w:r w:rsidRPr="00ED447E">
        <w:rPr>
          <w:rFonts w:asciiTheme="majorHAnsi" w:hAnsiTheme="majorHAnsi"/>
        </w:rPr>
        <w:t>terms,</w:t>
      </w:r>
      <w:r w:rsidRPr="00ED447E">
        <w:rPr>
          <w:rFonts w:asciiTheme="majorHAnsi" w:hAnsiTheme="majorHAnsi"/>
          <w:spacing w:val="-6"/>
        </w:rPr>
        <w:t xml:space="preserve"> </w:t>
      </w:r>
      <w:r w:rsidRPr="00ED447E">
        <w:rPr>
          <w:rFonts w:asciiTheme="majorHAnsi" w:hAnsiTheme="majorHAnsi"/>
        </w:rPr>
        <w:t>conditions,</w:t>
      </w:r>
      <w:r w:rsidRPr="00ED447E">
        <w:rPr>
          <w:rFonts w:asciiTheme="majorHAnsi" w:hAnsiTheme="majorHAnsi"/>
          <w:spacing w:val="-8"/>
        </w:rPr>
        <w:t xml:space="preserve"> </w:t>
      </w:r>
      <w:r w:rsidRPr="00ED447E">
        <w:rPr>
          <w:rFonts w:asciiTheme="majorHAnsi" w:hAnsiTheme="majorHAnsi"/>
        </w:rPr>
        <w:t>and specifications of the Bidding Documents without material deviations, exceptions, objections, conditionality or reservations</w:t>
      </w:r>
      <w:r w:rsidRPr="00ED447E">
        <w:rPr>
          <w:rFonts w:asciiTheme="majorHAnsi" w:hAnsiTheme="majorHAnsi"/>
          <w:spacing w:val="-29"/>
        </w:rPr>
        <w:t xml:space="preserve"> </w:t>
      </w:r>
      <w:r w:rsidRPr="00ED447E">
        <w:rPr>
          <w:rFonts w:asciiTheme="majorHAnsi" w:hAnsiTheme="majorHAnsi"/>
        </w:rPr>
        <w:t>etc.</w:t>
      </w:r>
    </w:p>
    <w:p w14:paraId="0B29426E" w14:textId="77777777" w:rsidR="003219AA" w:rsidRPr="00ED447E" w:rsidRDefault="003219AA" w:rsidP="00D71F22">
      <w:pPr>
        <w:pStyle w:val="ListParagraph"/>
        <w:spacing w:line="276" w:lineRule="auto"/>
        <w:ind w:left="1080" w:hanging="450"/>
        <w:rPr>
          <w:rFonts w:asciiTheme="majorHAnsi" w:hAnsiTheme="majorHAnsi"/>
        </w:rPr>
      </w:pPr>
    </w:p>
    <w:p w14:paraId="5A103ADA" w14:textId="3174A076" w:rsidR="00FF29B1" w:rsidRPr="00ED447E" w:rsidRDefault="008D6D86" w:rsidP="00975A4D">
      <w:pPr>
        <w:pStyle w:val="ListParagraph"/>
        <w:numPr>
          <w:ilvl w:val="1"/>
          <w:numId w:val="22"/>
        </w:numPr>
        <w:spacing w:line="276" w:lineRule="auto"/>
        <w:ind w:left="1080" w:hanging="450"/>
        <w:rPr>
          <w:rFonts w:asciiTheme="majorHAnsi" w:hAnsiTheme="majorHAnsi"/>
        </w:rPr>
      </w:pPr>
      <w:r w:rsidRPr="00ED447E">
        <w:rPr>
          <w:rFonts w:asciiTheme="majorHAnsi" w:hAnsiTheme="majorHAnsi"/>
        </w:rPr>
        <w:t>If</w:t>
      </w:r>
      <w:r w:rsidRPr="00ED447E">
        <w:rPr>
          <w:rFonts w:asciiTheme="majorHAnsi" w:hAnsiTheme="majorHAnsi"/>
          <w:spacing w:val="-32"/>
        </w:rPr>
        <w:t xml:space="preserve"> </w:t>
      </w:r>
      <w:r w:rsidRPr="00ED447E">
        <w:rPr>
          <w:rFonts w:asciiTheme="majorHAnsi" w:hAnsiTheme="majorHAnsi"/>
        </w:rPr>
        <w:t>a</w:t>
      </w:r>
      <w:r w:rsidRPr="00ED447E">
        <w:rPr>
          <w:rFonts w:asciiTheme="majorHAnsi" w:hAnsiTheme="majorHAnsi"/>
          <w:spacing w:val="-32"/>
        </w:rPr>
        <w:t xml:space="preserve"> </w:t>
      </w:r>
      <w:r w:rsidRPr="00ED447E">
        <w:rPr>
          <w:rFonts w:asciiTheme="majorHAnsi" w:hAnsiTheme="majorHAnsi"/>
        </w:rPr>
        <w:t>bid</w:t>
      </w:r>
      <w:r w:rsidRPr="00ED447E">
        <w:rPr>
          <w:rFonts w:asciiTheme="majorHAnsi" w:hAnsiTheme="majorHAnsi"/>
          <w:spacing w:val="-30"/>
        </w:rPr>
        <w:t xml:space="preserve"> </w:t>
      </w:r>
      <w:r w:rsidRPr="00ED447E">
        <w:rPr>
          <w:rFonts w:asciiTheme="majorHAnsi" w:hAnsiTheme="majorHAnsi"/>
        </w:rPr>
        <w:t>is</w:t>
      </w:r>
      <w:r w:rsidRPr="00ED447E">
        <w:rPr>
          <w:rFonts w:asciiTheme="majorHAnsi" w:hAnsiTheme="majorHAnsi"/>
          <w:spacing w:val="-32"/>
        </w:rPr>
        <w:t xml:space="preserve"> </w:t>
      </w:r>
      <w:r w:rsidRPr="00ED447E">
        <w:rPr>
          <w:rFonts w:asciiTheme="majorHAnsi" w:hAnsiTheme="majorHAnsi"/>
        </w:rPr>
        <w:t>not</w:t>
      </w:r>
      <w:r w:rsidRPr="00ED447E">
        <w:rPr>
          <w:rFonts w:asciiTheme="majorHAnsi" w:hAnsiTheme="majorHAnsi"/>
          <w:spacing w:val="-32"/>
        </w:rPr>
        <w:t xml:space="preserve"> </w:t>
      </w:r>
      <w:r w:rsidRPr="00ED447E">
        <w:rPr>
          <w:rFonts w:asciiTheme="majorHAnsi" w:hAnsiTheme="majorHAnsi"/>
        </w:rPr>
        <w:t>substantially</w:t>
      </w:r>
      <w:r w:rsidRPr="00ED447E">
        <w:rPr>
          <w:rFonts w:asciiTheme="majorHAnsi" w:hAnsiTheme="majorHAnsi"/>
          <w:spacing w:val="-31"/>
        </w:rPr>
        <w:t xml:space="preserve"> </w:t>
      </w:r>
      <w:r w:rsidRPr="00ED447E">
        <w:rPr>
          <w:rFonts w:asciiTheme="majorHAnsi" w:hAnsiTheme="majorHAnsi"/>
        </w:rPr>
        <w:t>responsive,</w:t>
      </w:r>
      <w:r w:rsidRPr="00ED447E">
        <w:rPr>
          <w:rFonts w:asciiTheme="majorHAnsi" w:hAnsiTheme="majorHAnsi"/>
          <w:spacing w:val="-32"/>
        </w:rPr>
        <w:t xml:space="preserve"> </w:t>
      </w:r>
      <w:r w:rsidRPr="00ED447E">
        <w:rPr>
          <w:rFonts w:asciiTheme="majorHAnsi" w:hAnsiTheme="majorHAnsi"/>
        </w:rPr>
        <w:t>it</w:t>
      </w:r>
      <w:r w:rsidRPr="00ED447E">
        <w:rPr>
          <w:rFonts w:asciiTheme="majorHAnsi" w:hAnsiTheme="majorHAnsi"/>
          <w:spacing w:val="-31"/>
        </w:rPr>
        <w:t xml:space="preserve"> </w:t>
      </w:r>
      <w:r w:rsidRPr="00ED447E">
        <w:rPr>
          <w:rFonts w:asciiTheme="majorHAnsi" w:hAnsiTheme="majorHAnsi"/>
        </w:rPr>
        <w:t>will</w:t>
      </w:r>
      <w:r w:rsidRPr="00ED447E">
        <w:rPr>
          <w:rFonts w:asciiTheme="majorHAnsi" w:hAnsiTheme="majorHAnsi"/>
          <w:spacing w:val="-32"/>
        </w:rPr>
        <w:t xml:space="preserve"> </w:t>
      </w:r>
      <w:r w:rsidRPr="00ED447E">
        <w:rPr>
          <w:rFonts w:asciiTheme="majorHAnsi" w:hAnsiTheme="majorHAnsi"/>
        </w:rPr>
        <w:t>be</w:t>
      </w:r>
      <w:r w:rsidRPr="00ED447E">
        <w:rPr>
          <w:rFonts w:asciiTheme="majorHAnsi" w:hAnsiTheme="majorHAnsi"/>
          <w:spacing w:val="-31"/>
        </w:rPr>
        <w:t xml:space="preserve"> </w:t>
      </w:r>
      <w:r w:rsidRPr="00ED447E">
        <w:rPr>
          <w:rFonts w:asciiTheme="majorHAnsi" w:hAnsiTheme="majorHAnsi"/>
        </w:rPr>
        <w:t>rejected</w:t>
      </w:r>
      <w:r w:rsidRPr="00ED447E">
        <w:rPr>
          <w:rFonts w:asciiTheme="majorHAnsi" w:hAnsiTheme="majorHAnsi"/>
          <w:spacing w:val="-31"/>
        </w:rPr>
        <w:t xml:space="preserve"> </w:t>
      </w:r>
      <w:r w:rsidRPr="00ED447E">
        <w:rPr>
          <w:rFonts w:asciiTheme="majorHAnsi" w:hAnsiTheme="majorHAnsi"/>
        </w:rPr>
        <w:t>by</w:t>
      </w:r>
      <w:r w:rsidRPr="00ED447E">
        <w:rPr>
          <w:rFonts w:asciiTheme="majorHAnsi" w:hAnsiTheme="majorHAnsi"/>
          <w:spacing w:val="-33"/>
        </w:rPr>
        <w:t xml:space="preserve"> </w:t>
      </w:r>
      <w:r w:rsidRPr="00ED447E">
        <w:rPr>
          <w:rFonts w:asciiTheme="majorHAnsi" w:hAnsiTheme="majorHAnsi"/>
        </w:rPr>
        <w:t>the</w:t>
      </w:r>
      <w:r w:rsidRPr="00ED447E">
        <w:rPr>
          <w:rFonts w:asciiTheme="majorHAnsi" w:hAnsiTheme="majorHAnsi"/>
          <w:spacing w:val="-31"/>
        </w:rPr>
        <w:t xml:space="preserve"> </w:t>
      </w:r>
      <w:r w:rsidR="00E701CC" w:rsidRPr="00ED447E">
        <w:rPr>
          <w:rFonts w:asciiTheme="majorHAnsi" w:hAnsiTheme="majorHAnsi"/>
        </w:rPr>
        <w:t>RECTPCL</w:t>
      </w:r>
      <w:r w:rsidRPr="00ED447E">
        <w:rPr>
          <w:rFonts w:asciiTheme="majorHAnsi" w:hAnsiTheme="majorHAnsi"/>
          <w:spacing w:val="-32"/>
        </w:rPr>
        <w:t xml:space="preserve"> </w:t>
      </w:r>
      <w:r w:rsidRPr="00ED447E">
        <w:rPr>
          <w:rFonts w:asciiTheme="majorHAnsi" w:hAnsiTheme="majorHAnsi"/>
        </w:rPr>
        <w:t>and</w:t>
      </w:r>
      <w:r w:rsidRPr="00ED447E">
        <w:rPr>
          <w:rFonts w:asciiTheme="majorHAnsi" w:hAnsiTheme="majorHAnsi"/>
          <w:spacing w:val="-31"/>
        </w:rPr>
        <w:t xml:space="preserve"> </w:t>
      </w:r>
      <w:r w:rsidRPr="00ED447E">
        <w:rPr>
          <w:rFonts w:asciiTheme="majorHAnsi" w:hAnsiTheme="majorHAnsi"/>
        </w:rPr>
        <w:t>may</w:t>
      </w:r>
      <w:r w:rsidRPr="00ED447E">
        <w:rPr>
          <w:rFonts w:asciiTheme="majorHAnsi" w:hAnsiTheme="majorHAnsi"/>
          <w:spacing w:val="-31"/>
        </w:rPr>
        <w:t xml:space="preserve"> </w:t>
      </w:r>
      <w:r w:rsidRPr="00ED447E">
        <w:rPr>
          <w:rFonts w:asciiTheme="majorHAnsi" w:hAnsiTheme="majorHAnsi"/>
        </w:rPr>
        <w:t>not</w:t>
      </w:r>
      <w:r w:rsidRPr="00ED447E">
        <w:rPr>
          <w:rFonts w:asciiTheme="majorHAnsi" w:hAnsiTheme="majorHAnsi"/>
          <w:spacing w:val="-31"/>
        </w:rPr>
        <w:t xml:space="preserve"> </w:t>
      </w:r>
      <w:r w:rsidRPr="00ED447E">
        <w:rPr>
          <w:rFonts w:asciiTheme="majorHAnsi" w:hAnsiTheme="majorHAnsi"/>
        </w:rPr>
        <w:t>subsequently be</w:t>
      </w:r>
      <w:r w:rsidRPr="00ED447E">
        <w:rPr>
          <w:rFonts w:asciiTheme="majorHAnsi" w:hAnsiTheme="majorHAnsi"/>
          <w:spacing w:val="-11"/>
        </w:rPr>
        <w:t xml:space="preserve"> </w:t>
      </w:r>
      <w:r w:rsidRPr="00ED447E">
        <w:rPr>
          <w:rFonts w:asciiTheme="majorHAnsi" w:hAnsiTheme="majorHAnsi"/>
        </w:rPr>
        <w:t>made</w:t>
      </w:r>
      <w:r w:rsidRPr="00ED447E">
        <w:rPr>
          <w:rFonts w:asciiTheme="majorHAnsi" w:hAnsiTheme="majorHAnsi"/>
          <w:spacing w:val="-10"/>
        </w:rPr>
        <w:t xml:space="preserve"> </w:t>
      </w:r>
      <w:r w:rsidRPr="00ED447E">
        <w:rPr>
          <w:rFonts w:asciiTheme="majorHAnsi" w:hAnsiTheme="majorHAnsi"/>
        </w:rPr>
        <w:t>responsive</w:t>
      </w:r>
      <w:r w:rsidRPr="00ED447E">
        <w:rPr>
          <w:rFonts w:asciiTheme="majorHAnsi" w:hAnsiTheme="majorHAnsi"/>
          <w:spacing w:val="-10"/>
        </w:rPr>
        <w:t xml:space="preserve"> </w:t>
      </w:r>
      <w:r w:rsidRPr="00ED447E">
        <w:rPr>
          <w:rFonts w:asciiTheme="majorHAnsi" w:hAnsiTheme="majorHAnsi"/>
        </w:rPr>
        <w:t>by</w:t>
      </w:r>
      <w:r w:rsidRPr="00ED447E">
        <w:rPr>
          <w:rFonts w:asciiTheme="majorHAnsi" w:hAnsiTheme="majorHAnsi"/>
          <w:spacing w:val="-10"/>
        </w:rPr>
        <w:t xml:space="preserve"> </w:t>
      </w:r>
      <w:r w:rsidRPr="00ED447E">
        <w:rPr>
          <w:rFonts w:asciiTheme="majorHAnsi" w:hAnsiTheme="majorHAnsi"/>
        </w:rPr>
        <w:t>the</w:t>
      </w:r>
      <w:r w:rsidRPr="00ED447E">
        <w:rPr>
          <w:rFonts w:asciiTheme="majorHAnsi" w:hAnsiTheme="majorHAnsi"/>
          <w:spacing w:val="-10"/>
        </w:rPr>
        <w:t xml:space="preserve"> </w:t>
      </w:r>
      <w:r w:rsidRPr="00ED447E">
        <w:rPr>
          <w:rFonts w:asciiTheme="majorHAnsi" w:hAnsiTheme="majorHAnsi"/>
        </w:rPr>
        <w:t>Bidder</w:t>
      </w:r>
      <w:r w:rsidRPr="00ED447E">
        <w:rPr>
          <w:rFonts w:asciiTheme="majorHAnsi" w:hAnsiTheme="majorHAnsi"/>
          <w:spacing w:val="-9"/>
        </w:rPr>
        <w:t xml:space="preserve"> </w:t>
      </w:r>
      <w:r w:rsidRPr="00ED447E">
        <w:rPr>
          <w:rFonts w:asciiTheme="majorHAnsi" w:hAnsiTheme="majorHAnsi"/>
        </w:rPr>
        <w:t>by</w:t>
      </w:r>
      <w:r w:rsidRPr="00ED447E">
        <w:rPr>
          <w:rFonts w:asciiTheme="majorHAnsi" w:hAnsiTheme="majorHAnsi"/>
          <w:spacing w:val="-10"/>
        </w:rPr>
        <w:t xml:space="preserve"> </w:t>
      </w:r>
      <w:r w:rsidRPr="00ED447E">
        <w:rPr>
          <w:rFonts w:asciiTheme="majorHAnsi" w:hAnsiTheme="majorHAnsi"/>
        </w:rPr>
        <w:t>correction</w:t>
      </w:r>
      <w:r w:rsidRPr="00ED447E">
        <w:rPr>
          <w:rFonts w:asciiTheme="majorHAnsi" w:hAnsiTheme="majorHAnsi"/>
          <w:spacing w:val="-10"/>
        </w:rPr>
        <w:t xml:space="preserve"> </w:t>
      </w:r>
      <w:r w:rsidRPr="00ED447E">
        <w:rPr>
          <w:rFonts w:asciiTheme="majorHAnsi" w:hAnsiTheme="majorHAnsi"/>
        </w:rPr>
        <w:t>of</w:t>
      </w:r>
      <w:r w:rsidRPr="00ED447E">
        <w:rPr>
          <w:rFonts w:asciiTheme="majorHAnsi" w:hAnsiTheme="majorHAnsi"/>
          <w:spacing w:val="-7"/>
        </w:rPr>
        <w:t xml:space="preserve"> </w:t>
      </w:r>
      <w:r w:rsidRPr="00ED447E">
        <w:rPr>
          <w:rFonts w:asciiTheme="majorHAnsi" w:hAnsiTheme="majorHAnsi"/>
        </w:rPr>
        <w:t>the</w:t>
      </w:r>
      <w:r w:rsidRPr="00ED447E">
        <w:rPr>
          <w:rFonts w:asciiTheme="majorHAnsi" w:hAnsiTheme="majorHAnsi"/>
          <w:spacing w:val="-11"/>
        </w:rPr>
        <w:t xml:space="preserve"> </w:t>
      </w:r>
      <w:r w:rsidRPr="00ED447E">
        <w:rPr>
          <w:rFonts w:asciiTheme="majorHAnsi" w:hAnsiTheme="majorHAnsi"/>
        </w:rPr>
        <w:t>non-conformity</w:t>
      </w:r>
      <w:r w:rsidRPr="00ED447E">
        <w:rPr>
          <w:rFonts w:asciiTheme="majorHAnsi" w:hAnsiTheme="majorHAnsi"/>
          <w:spacing w:val="-9"/>
        </w:rPr>
        <w:t xml:space="preserve"> </w:t>
      </w:r>
      <w:r w:rsidRPr="00ED447E">
        <w:rPr>
          <w:rFonts w:asciiTheme="majorHAnsi" w:hAnsiTheme="majorHAnsi"/>
        </w:rPr>
        <w:t>later</w:t>
      </w:r>
      <w:r w:rsidRPr="00ED447E">
        <w:rPr>
          <w:rFonts w:asciiTheme="majorHAnsi" w:hAnsiTheme="majorHAnsi"/>
          <w:spacing w:val="-9"/>
        </w:rPr>
        <w:t xml:space="preserve"> </w:t>
      </w:r>
      <w:r w:rsidRPr="00ED447E">
        <w:rPr>
          <w:rFonts w:asciiTheme="majorHAnsi" w:hAnsiTheme="majorHAnsi"/>
        </w:rPr>
        <w:t>on.</w:t>
      </w:r>
      <w:r w:rsidRPr="00ED447E">
        <w:rPr>
          <w:rFonts w:asciiTheme="majorHAnsi" w:hAnsiTheme="majorHAnsi"/>
          <w:spacing w:val="-12"/>
        </w:rPr>
        <w:t xml:space="preserve"> </w:t>
      </w:r>
      <w:r w:rsidRPr="00ED447E">
        <w:rPr>
          <w:rFonts w:asciiTheme="majorHAnsi" w:hAnsiTheme="majorHAnsi"/>
        </w:rPr>
        <w:t>The</w:t>
      </w:r>
      <w:r w:rsidRPr="00ED447E">
        <w:rPr>
          <w:rFonts w:asciiTheme="majorHAnsi" w:hAnsiTheme="majorHAnsi"/>
          <w:spacing w:val="-9"/>
        </w:rPr>
        <w:t xml:space="preserve"> </w:t>
      </w:r>
      <w:r w:rsidR="00E701CC" w:rsidRPr="00ED447E">
        <w:rPr>
          <w:rFonts w:asciiTheme="majorHAnsi" w:hAnsiTheme="majorHAnsi"/>
        </w:rPr>
        <w:t>RECTPCL</w:t>
      </w:r>
      <w:r w:rsidRPr="00ED447E">
        <w:rPr>
          <w:rFonts w:asciiTheme="majorHAnsi" w:hAnsiTheme="majorHAnsi"/>
        </w:rPr>
        <w:t>’s determination</w:t>
      </w:r>
      <w:r w:rsidRPr="00ED447E">
        <w:rPr>
          <w:rFonts w:asciiTheme="majorHAnsi" w:hAnsiTheme="majorHAnsi"/>
          <w:spacing w:val="-20"/>
        </w:rPr>
        <w:t xml:space="preserve"> </w:t>
      </w:r>
      <w:r w:rsidRPr="00ED447E">
        <w:rPr>
          <w:rFonts w:asciiTheme="majorHAnsi" w:hAnsiTheme="majorHAnsi"/>
        </w:rPr>
        <w:t>of</w:t>
      </w:r>
      <w:r w:rsidRPr="00ED447E">
        <w:rPr>
          <w:rFonts w:asciiTheme="majorHAnsi" w:hAnsiTheme="majorHAnsi"/>
          <w:spacing w:val="-17"/>
        </w:rPr>
        <w:t xml:space="preserve"> </w:t>
      </w:r>
      <w:r w:rsidRPr="00ED447E">
        <w:rPr>
          <w:rFonts w:asciiTheme="majorHAnsi" w:hAnsiTheme="majorHAnsi"/>
        </w:rPr>
        <w:t>bid</w:t>
      </w:r>
      <w:r w:rsidRPr="00ED447E">
        <w:rPr>
          <w:rFonts w:asciiTheme="majorHAnsi" w:hAnsiTheme="majorHAnsi"/>
          <w:spacing w:val="-15"/>
        </w:rPr>
        <w:t xml:space="preserve"> </w:t>
      </w:r>
      <w:r w:rsidRPr="00ED447E">
        <w:rPr>
          <w:rFonts w:asciiTheme="majorHAnsi" w:hAnsiTheme="majorHAnsi"/>
        </w:rPr>
        <w:t>responsiveness</w:t>
      </w:r>
      <w:r w:rsidRPr="00ED447E">
        <w:rPr>
          <w:rFonts w:asciiTheme="majorHAnsi" w:hAnsiTheme="majorHAnsi"/>
          <w:spacing w:val="-17"/>
        </w:rPr>
        <w:t xml:space="preserve"> </w:t>
      </w:r>
      <w:r w:rsidRPr="00ED447E">
        <w:rPr>
          <w:rFonts w:asciiTheme="majorHAnsi" w:hAnsiTheme="majorHAnsi"/>
        </w:rPr>
        <w:t>will</w:t>
      </w:r>
      <w:r w:rsidRPr="00ED447E">
        <w:rPr>
          <w:rFonts w:asciiTheme="majorHAnsi" w:hAnsiTheme="majorHAnsi"/>
          <w:spacing w:val="-15"/>
        </w:rPr>
        <w:t xml:space="preserve"> </w:t>
      </w:r>
      <w:r w:rsidRPr="00ED447E">
        <w:rPr>
          <w:rFonts w:asciiTheme="majorHAnsi" w:hAnsiTheme="majorHAnsi"/>
        </w:rPr>
        <w:t>be</w:t>
      </w:r>
      <w:r w:rsidRPr="00ED447E">
        <w:rPr>
          <w:rFonts w:asciiTheme="majorHAnsi" w:hAnsiTheme="majorHAnsi"/>
          <w:spacing w:val="-18"/>
        </w:rPr>
        <w:t xml:space="preserve"> </w:t>
      </w:r>
      <w:r w:rsidRPr="00ED447E">
        <w:rPr>
          <w:rFonts w:asciiTheme="majorHAnsi" w:hAnsiTheme="majorHAnsi"/>
        </w:rPr>
        <w:t>based</w:t>
      </w:r>
      <w:r w:rsidRPr="00ED447E">
        <w:rPr>
          <w:rFonts w:asciiTheme="majorHAnsi" w:hAnsiTheme="majorHAnsi"/>
          <w:spacing w:val="-19"/>
        </w:rPr>
        <w:t xml:space="preserve"> </w:t>
      </w:r>
      <w:r w:rsidRPr="00ED447E">
        <w:rPr>
          <w:rFonts w:asciiTheme="majorHAnsi" w:hAnsiTheme="majorHAnsi"/>
        </w:rPr>
        <w:t>only</w:t>
      </w:r>
      <w:r w:rsidRPr="00ED447E">
        <w:rPr>
          <w:rFonts w:asciiTheme="majorHAnsi" w:hAnsiTheme="majorHAnsi"/>
          <w:spacing w:val="-17"/>
        </w:rPr>
        <w:t xml:space="preserve"> </w:t>
      </w:r>
      <w:r w:rsidRPr="00ED447E">
        <w:rPr>
          <w:rFonts w:asciiTheme="majorHAnsi" w:hAnsiTheme="majorHAnsi"/>
        </w:rPr>
        <w:t>on</w:t>
      </w:r>
      <w:r w:rsidRPr="00ED447E">
        <w:rPr>
          <w:rFonts w:asciiTheme="majorHAnsi" w:hAnsiTheme="majorHAnsi"/>
          <w:spacing w:val="-20"/>
        </w:rPr>
        <w:t xml:space="preserve"> </w:t>
      </w:r>
      <w:r w:rsidRPr="00ED447E">
        <w:rPr>
          <w:rFonts w:asciiTheme="majorHAnsi" w:hAnsiTheme="majorHAnsi"/>
        </w:rPr>
        <w:t>the</w:t>
      </w:r>
      <w:r w:rsidRPr="00ED447E">
        <w:rPr>
          <w:rFonts w:asciiTheme="majorHAnsi" w:hAnsiTheme="majorHAnsi"/>
          <w:spacing w:val="-16"/>
        </w:rPr>
        <w:t xml:space="preserve"> </w:t>
      </w:r>
      <w:r w:rsidRPr="00ED447E">
        <w:rPr>
          <w:rFonts w:asciiTheme="majorHAnsi" w:hAnsiTheme="majorHAnsi"/>
        </w:rPr>
        <w:t>contents</w:t>
      </w:r>
      <w:r w:rsidRPr="00ED447E">
        <w:rPr>
          <w:rFonts w:asciiTheme="majorHAnsi" w:hAnsiTheme="majorHAnsi"/>
          <w:spacing w:val="-17"/>
        </w:rPr>
        <w:t xml:space="preserve"> </w:t>
      </w:r>
      <w:r w:rsidRPr="00ED447E">
        <w:rPr>
          <w:rFonts w:asciiTheme="majorHAnsi" w:hAnsiTheme="majorHAnsi"/>
        </w:rPr>
        <w:t>of</w:t>
      </w:r>
      <w:r w:rsidRPr="00ED447E">
        <w:rPr>
          <w:rFonts w:asciiTheme="majorHAnsi" w:hAnsiTheme="majorHAnsi"/>
          <w:spacing w:val="-17"/>
        </w:rPr>
        <w:t xml:space="preserve"> </w:t>
      </w:r>
      <w:r w:rsidRPr="00ED447E">
        <w:rPr>
          <w:rFonts w:asciiTheme="majorHAnsi" w:hAnsiTheme="majorHAnsi"/>
        </w:rPr>
        <w:t>the</w:t>
      </w:r>
      <w:r w:rsidRPr="00ED447E">
        <w:rPr>
          <w:rFonts w:asciiTheme="majorHAnsi" w:hAnsiTheme="majorHAnsi"/>
          <w:spacing w:val="-16"/>
        </w:rPr>
        <w:t xml:space="preserve"> </w:t>
      </w:r>
      <w:r w:rsidRPr="00ED447E">
        <w:rPr>
          <w:rFonts w:asciiTheme="majorHAnsi" w:hAnsiTheme="majorHAnsi"/>
        </w:rPr>
        <w:t>bid</w:t>
      </w:r>
      <w:r w:rsidRPr="00ED447E">
        <w:rPr>
          <w:rFonts w:asciiTheme="majorHAnsi" w:hAnsiTheme="majorHAnsi"/>
          <w:spacing w:val="-20"/>
        </w:rPr>
        <w:t xml:space="preserve"> </w:t>
      </w:r>
      <w:r w:rsidRPr="00ED447E">
        <w:rPr>
          <w:rFonts w:asciiTheme="majorHAnsi" w:hAnsiTheme="majorHAnsi"/>
        </w:rPr>
        <w:t>submitted.</w:t>
      </w:r>
    </w:p>
    <w:p w14:paraId="623C8EC7" w14:textId="77777777" w:rsidR="003219AA" w:rsidRPr="00D71F22" w:rsidRDefault="003219AA" w:rsidP="00D71F22">
      <w:pPr>
        <w:tabs>
          <w:tab w:val="left" w:pos="984"/>
        </w:tabs>
        <w:spacing w:line="276" w:lineRule="auto"/>
        <w:ind w:left="228"/>
        <w:rPr>
          <w:rFonts w:asciiTheme="majorHAnsi" w:hAnsiTheme="majorHAnsi"/>
        </w:rPr>
      </w:pPr>
    </w:p>
    <w:p w14:paraId="3BAEA8F1" w14:textId="01FA1069" w:rsidR="00FF29B1" w:rsidRPr="00D71F22" w:rsidRDefault="008D6D86" w:rsidP="00975A4D">
      <w:pPr>
        <w:pStyle w:val="ListParagraph"/>
        <w:numPr>
          <w:ilvl w:val="0"/>
          <w:numId w:val="3"/>
        </w:numPr>
        <w:spacing w:line="276" w:lineRule="auto"/>
        <w:ind w:left="567" w:hanging="338"/>
        <w:rPr>
          <w:rFonts w:asciiTheme="majorHAnsi" w:hAnsiTheme="majorHAnsi"/>
          <w:b/>
        </w:rPr>
      </w:pPr>
      <w:r w:rsidRPr="00D71F22">
        <w:rPr>
          <w:rFonts w:asciiTheme="majorHAnsi" w:hAnsiTheme="majorHAnsi"/>
          <w:b/>
          <w:u w:val="single"/>
        </w:rPr>
        <w:t>OPENING</w:t>
      </w:r>
      <w:r w:rsidRPr="00D71F22">
        <w:rPr>
          <w:rFonts w:asciiTheme="majorHAnsi" w:hAnsiTheme="majorHAnsi"/>
          <w:b/>
          <w:spacing w:val="-10"/>
          <w:u w:val="single"/>
        </w:rPr>
        <w:t xml:space="preserve"> </w:t>
      </w:r>
      <w:r w:rsidRPr="00D71F22">
        <w:rPr>
          <w:rFonts w:asciiTheme="majorHAnsi" w:hAnsiTheme="majorHAnsi"/>
          <w:b/>
          <w:u w:val="single"/>
        </w:rPr>
        <w:t>AND</w:t>
      </w:r>
      <w:r w:rsidRPr="00D71F22">
        <w:rPr>
          <w:rFonts w:asciiTheme="majorHAnsi" w:hAnsiTheme="majorHAnsi"/>
          <w:b/>
          <w:spacing w:val="-13"/>
          <w:u w:val="single"/>
        </w:rPr>
        <w:t xml:space="preserve"> </w:t>
      </w:r>
      <w:r w:rsidRPr="00D71F22">
        <w:rPr>
          <w:rFonts w:asciiTheme="majorHAnsi" w:hAnsiTheme="majorHAnsi"/>
          <w:b/>
          <w:u w:val="single"/>
        </w:rPr>
        <w:t>EVALUATION</w:t>
      </w:r>
      <w:r w:rsidRPr="00D71F22">
        <w:rPr>
          <w:rFonts w:asciiTheme="majorHAnsi" w:hAnsiTheme="majorHAnsi"/>
          <w:b/>
          <w:spacing w:val="-6"/>
          <w:u w:val="single"/>
        </w:rPr>
        <w:t xml:space="preserve"> </w:t>
      </w:r>
      <w:r w:rsidRPr="00D71F22">
        <w:rPr>
          <w:rFonts w:asciiTheme="majorHAnsi" w:hAnsiTheme="majorHAnsi"/>
          <w:b/>
          <w:u w:val="single"/>
        </w:rPr>
        <w:t>OF</w:t>
      </w:r>
      <w:r w:rsidRPr="00D71F22">
        <w:rPr>
          <w:rFonts w:asciiTheme="majorHAnsi" w:hAnsiTheme="majorHAnsi"/>
          <w:b/>
          <w:spacing w:val="-9"/>
          <w:u w:val="single"/>
        </w:rPr>
        <w:t xml:space="preserve"> </w:t>
      </w:r>
      <w:r w:rsidRPr="00D71F22">
        <w:rPr>
          <w:rFonts w:asciiTheme="majorHAnsi" w:hAnsiTheme="majorHAnsi"/>
          <w:b/>
          <w:u w:val="single"/>
        </w:rPr>
        <w:t>FINANCIAL</w:t>
      </w:r>
      <w:r w:rsidRPr="00D71F22">
        <w:rPr>
          <w:rFonts w:asciiTheme="majorHAnsi" w:hAnsiTheme="majorHAnsi"/>
          <w:b/>
          <w:spacing w:val="-6"/>
          <w:u w:val="single"/>
        </w:rPr>
        <w:t xml:space="preserve"> </w:t>
      </w:r>
      <w:r w:rsidRPr="00D71F22">
        <w:rPr>
          <w:rFonts w:asciiTheme="majorHAnsi" w:hAnsiTheme="majorHAnsi"/>
          <w:b/>
          <w:u w:val="single"/>
        </w:rPr>
        <w:t>BID:</w:t>
      </w:r>
    </w:p>
    <w:p w14:paraId="71543055" w14:textId="77777777" w:rsidR="000D42E4" w:rsidRPr="00D71F22" w:rsidRDefault="000D42E4" w:rsidP="00D71F22">
      <w:pPr>
        <w:pStyle w:val="ListParagraph"/>
        <w:tabs>
          <w:tab w:val="left" w:pos="718"/>
        </w:tabs>
        <w:spacing w:line="276" w:lineRule="auto"/>
        <w:ind w:left="567" w:firstLine="0"/>
        <w:rPr>
          <w:rFonts w:asciiTheme="majorHAnsi" w:hAnsiTheme="majorHAnsi"/>
          <w:b/>
        </w:rPr>
      </w:pPr>
    </w:p>
    <w:p w14:paraId="36940709" w14:textId="403C5E37" w:rsidR="00FF29B1" w:rsidRPr="00ED447E" w:rsidRDefault="008D6D86" w:rsidP="00AA56BB">
      <w:pPr>
        <w:pStyle w:val="BodyText"/>
        <w:spacing w:line="276" w:lineRule="auto"/>
        <w:ind w:left="567"/>
        <w:rPr>
          <w:rFonts w:asciiTheme="majorHAnsi" w:hAnsiTheme="majorHAnsi"/>
          <w:w w:val="105"/>
          <w:sz w:val="22"/>
          <w:szCs w:val="22"/>
        </w:rPr>
      </w:pPr>
      <w:r w:rsidRPr="00ED447E">
        <w:rPr>
          <w:rFonts w:asciiTheme="majorHAnsi" w:hAnsiTheme="majorHAnsi"/>
          <w:w w:val="105"/>
          <w:sz w:val="22"/>
          <w:szCs w:val="22"/>
        </w:rPr>
        <w:t>Opening of financial bids will be through online mode only.</w:t>
      </w:r>
    </w:p>
    <w:p w14:paraId="66F735BA" w14:textId="78AF19EF" w:rsidR="001F6711" w:rsidRPr="00ED447E" w:rsidRDefault="001F6711" w:rsidP="00AA56BB">
      <w:pPr>
        <w:pStyle w:val="BodyText"/>
        <w:spacing w:line="276" w:lineRule="auto"/>
        <w:ind w:left="567"/>
        <w:rPr>
          <w:rFonts w:asciiTheme="majorHAnsi" w:hAnsiTheme="majorHAnsi"/>
          <w:w w:val="105"/>
          <w:sz w:val="22"/>
          <w:szCs w:val="22"/>
        </w:rPr>
      </w:pPr>
    </w:p>
    <w:p w14:paraId="7082E354" w14:textId="6857F0F1" w:rsidR="001F6711" w:rsidRPr="00ED447E" w:rsidRDefault="001F6711" w:rsidP="00AA56BB">
      <w:pPr>
        <w:pStyle w:val="BodyText"/>
        <w:spacing w:line="276" w:lineRule="auto"/>
        <w:ind w:left="567"/>
        <w:rPr>
          <w:rFonts w:asciiTheme="majorHAnsi" w:hAnsiTheme="majorHAnsi"/>
          <w:w w:val="105"/>
          <w:sz w:val="22"/>
          <w:szCs w:val="22"/>
        </w:rPr>
      </w:pPr>
    </w:p>
    <w:p w14:paraId="10C34F41" w14:textId="2FC43433" w:rsidR="001F6711" w:rsidRPr="00ED447E" w:rsidRDefault="001F6711" w:rsidP="00AA56BB">
      <w:pPr>
        <w:pStyle w:val="BodyText"/>
        <w:spacing w:line="276" w:lineRule="auto"/>
        <w:ind w:left="567"/>
        <w:rPr>
          <w:rFonts w:asciiTheme="majorHAnsi" w:hAnsiTheme="majorHAnsi"/>
          <w:w w:val="105"/>
          <w:sz w:val="22"/>
          <w:szCs w:val="22"/>
        </w:rPr>
      </w:pPr>
    </w:p>
    <w:p w14:paraId="15135C3A" w14:textId="77777777" w:rsidR="001F6711" w:rsidRPr="00ED447E" w:rsidRDefault="001F6711" w:rsidP="00AA56BB">
      <w:pPr>
        <w:pStyle w:val="BodyText"/>
        <w:spacing w:line="276" w:lineRule="auto"/>
        <w:ind w:left="567"/>
        <w:rPr>
          <w:rFonts w:asciiTheme="majorHAnsi" w:hAnsiTheme="majorHAnsi"/>
          <w:sz w:val="22"/>
          <w:szCs w:val="22"/>
        </w:rPr>
      </w:pPr>
    </w:p>
    <w:p w14:paraId="67DEA3CE" w14:textId="0F43C011" w:rsidR="00FF29B1" w:rsidRPr="00ED447E" w:rsidRDefault="008D6D86" w:rsidP="00975A4D">
      <w:pPr>
        <w:pStyle w:val="ListParagraph"/>
        <w:numPr>
          <w:ilvl w:val="1"/>
          <w:numId w:val="3"/>
        </w:numPr>
        <w:spacing w:line="276" w:lineRule="auto"/>
        <w:ind w:left="630" w:hanging="450"/>
        <w:rPr>
          <w:rFonts w:asciiTheme="majorHAnsi" w:hAnsiTheme="majorHAnsi"/>
        </w:rPr>
      </w:pPr>
      <w:r w:rsidRPr="00ED447E">
        <w:rPr>
          <w:rFonts w:asciiTheme="majorHAnsi" w:hAnsiTheme="majorHAnsi"/>
        </w:rPr>
        <w:t>Financial</w:t>
      </w:r>
      <w:r w:rsidRPr="00D71F22">
        <w:rPr>
          <w:rFonts w:asciiTheme="majorHAnsi" w:hAnsiTheme="majorHAnsi"/>
        </w:rPr>
        <w:t xml:space="preserve"> </w:t>
      </w:r>
      <w:r w:rsidRPr="00ED447E">
        <w:rPr>
          <w:rFonts w:asciiTheme="majorHAnsi" w:hAnsiTheme="majorHAnsi"/>
        </w:rPr>
        <w:t>Bids</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technically</w:t>
      </w:r>
      <w:r w:rsidRPr="00D71F22">
        <w:rPr>
          <w:rFonts w:asciiTheme="majorHAnsi" w:hAnsiTheme="majorHAnsi"/>
        </w:rPr>
        <w:t xml:space="preserve"> </w:t>
      </w:r>
      <w:r w:rsidRPr="00ED447E">
        <w:rPr>
          <w:rFonts w:asciiTheme="majorHAnsi" w:hAnsiTheme="majorHAnsi"/>
        </w:rPr>
        <w:t>qualified</w:t>
      </w:r>
      <w:r w:rsidRPr="00D71F22">
        <w:rPr>
          <w:rFonts w:asciiTheme="majorHAnsi" w:hAnsiTheme="majorHAnsi"/>
        </w:rPr>
        <w:t xml:space="preserve"> </w:t>
      </w:r>
      <w:r w:rsidRPr="00ED447E">
        <w:rPr>
          <w:rFonts w:asciiTheme="majorHAnsi" w:hAnsiTheme="majorHAnsi"/>
        </w:rPr>
        <w:t>bidders</w:t>
      </w:r>
      <w:r w:rsidRPr="00D71F22">
        <w:rPr>
          <w:rFonts w:asciiTheme="majorHAnsi" w:hAnsiTheme="majorHAnsi"/>
        </w:rPr>
        <w:t xml:space="preserve"> </w:t>
      </w:r>
      <w:r w:rsidRPr="00ED447E">
        <w:rPr>
          <w:rFonts w:asciiTheme="majorHAnsi" w:hAnsiTheme="majorHAnsi"/>
        </w:rPr>
        <w:t>will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opened</w:t>
      </w:r>
      <w:r w:rsidRPr="00D71F22">
        <w:rPr>
          <w:rFonts w:asciiTheme="majorHAnsi" w:hAnsiTheme="majorHAnsi"/>
        </w:rPr>
        <w:t xml:space="preserve"> </w:t>
      </w:r>
      <w:r w:rsidRPr="00ED447E">
        <w:rPr>
          <w:rFonts w:asciiTheme="majorHAnsi" w:hAnsiTheme="majorHAnsi"/>
        </w:rPr>
        <w:t>on</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and</w:t>
      </w:r>
      <w:r w:rsidRPr="00D71F22">
        <w:rPr>
          <w:rFonts w:asciiTheme="majorHAnsi" w:hAnsiTheme="majorHAnsi"/>
        </w:rPr>
        <w:t xml:space="preserve"> </w:t>
      </w:r>
      <w:r w:rsidRPr="00ED447E">
        <w:rPr>
          <w:rFonts w:asciiTheme="majorHAnsi" w:hAnsiTheme="majorHAnsi"/>
        </w:rPr>
        <w:t>time</w:t>
      </w:r>
      <w:r w:rsidRPr="00D71F22">
        <w:rPr>
          <w:rFonts w:asciiTheme="majorHAnsi" w:hAnsiTheme="majorHAnsi"/>
        </w:rPr>
        <w:t xml:space="preserve"> </w:t>
      </w:r>
      <w:r w:rsidRPr="00ED447E">
        <w:rPr>
          <w:rFonts w:asciiTheme="majorHAnsi" w:hAnsiTheme="majorHAnsi"/>
        </w:rPr>
        <w:t>indicated</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this document</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presence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bidders</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their</w:t>
      </w:r>
      <w:r w:rsidRPr="00D71F22">
        <w:rPr>
          <w:rFonts w:asciiTheme="majorHAnsi" w:hAnsiTheme="majorHAnsi"/>
        </w:rPr>
        <w:t xml:space="preserve"> </w:t>
      </w:r>
      <w:r w:rsidRPr="00ED447E">
        <w:rPr>
          <w:rFonts w:asciiTheme="majorHAnsi" w:hAnsiTheme="majorHAnsi"/>
        </w:rPr>
        <w:t>authorized</w:t>
      </w:r>
      <w:r w:rsidRPr="00D71F22">
        <w:rPr>
          <w:rFonts w:asciiTheme="majorHAnsi" w:hAnsiTheme="majorHAnsi"/>
        </w:rPr>
        <w:t xml:space="preserve"> </w:t>
      </w:r>
      <w:r w:rsidRPr="00ED447E">
        <w:rPr>
          <w:rFonts w:asciiTheme="majorHAnsi" w:hAnsiTheme="majorHAnsi"/>
        </w:rPr>
        <w:t>representatives</w:t>
      </w:r>
      <w:r w:rsidRPr="00D71F22">
        <w:rPr>
          <w:rFonts w:asciiTheme="majorHAnsi" w:hAnsiTheme="majorHAnsi"/>
        </w:rPr>
        <w:t xml:space="preserve"> </w:t>
      </w:r>
      <w:r w:rsidRPr="00ED447E">
        <w:rPr>
          <w:rFonts w:asciiTheme="majorHAnsi" w:hAnsiTheme="majorHAnsi"/>
        </w:rPr>
        <w:t>who</w:t>
      </w:r>
      <w:r w:rsidRPr="00D71F22">
        <w:rPr>
          <w:rFonts w:asciiTheme="majorHAnsi" w:hAnsiTheme="majorHAnsi"/>
        </w:rPr>
        <w:t xml:space="preserve"> </w:t>
      </w:r>
      <w:r w:rsidRPr="00ED447E">
        <w:rPr>
          <w:rFonts w:asciiTheme="majorHAnsi" w:hAnsiTheme="majorHAnsi"/>
        </w:rPr>
        <w:t>desire</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present.</w:t>
      </w:r>
    </w:p>
    <w:p w14:paraId="352C1502" w14:textId="77777777" w:rsidR="007A10FD" w:rsidRPr="00ED447E" w:rsidRDefault="007A10FD" w:rsidP="00D71F22">
      <w:pPr>
        <w:pStyle w:val="ListParagraph"/>
        <w:spacing w:line="276" w:lineRule="auto"/>
        <w:ind w:left="630" w:firstLine="0"/>
        <w:rPr>
          <w:rFonts w:asciiTheme="majorHAnsi" w:hAnsiTheme="majorHAnsi"/>
        </w:rPr>
      </w:pPr>
    </w:p>
    <w:p w14:paraId="633F173C" w14:textId="772EB67B" w:rsidR="00FF29B1" w:rsidRPr="00ED447E" w:rsidRDefault="008D6D86" w:rsidP="00975A4D">
      <w:pPr>
        <w:pStyle w:val="ListParagraph"/>
        <w:numPr>
          <w:ilvl w:val="1"/>
          <w:numId w:val="3"/>
        </w:numPr>
        <w:tabs>
          <w:tab w:val="left" w:pos="1047"/>
        </w:tabs>
        <w:spacing w:line="276" w:lineRule="auto"/>
        <w:ind w:left="567" w:hanging="387"/>
        <w:rPr>
          <w:rFonts w:asciiTheme="majorHAnsi" w:hAnsiTheme="majorHAnsi"/>
        </w:rPr>
      </w:pPr>
      <w:r w:rsidRPr="00ED447E">
        <w:rPr>
          <w:rFonts w:asciiTheme="majorHAnsi" w:hAnsiTheme="majorHAnsi"/>
        </w:rPr>
        <w:t>Price Bids (Financial Bids) of Bidders whose EMDs received in original (DD or BG) within due date/time</w:t>
      </w:r>
      <w:r w:rsidRPr="00D71F22">
        <w:rPr>
          <w:rFonts w:asciiTheme="majorHAnsi" w:hAnsiTheme="majorHAnsi"/>
        </w:rPr>
        <w:t xml:space="preserve"> </w:t>
      </w:r>
      <w:r w:rsidRPr="00ED447E">
        <w:rPr>
          <w:rFonts w:asciiTheme="majorHAnsi" w:hAnsiTheme="majorHAnsi"/>
        </w:rPr>
        <w:t>will</w:t>
      </w:r>
      <w:r w:rsidRPr="00D71F22">
        <w:rPr>
          <w:rFonts w:asciiTheme="majorHAnsi" w:hAnsiTheme="majorHAnsi"/>
        </w:rPr>
        <w:t xml:space="preserve"> </w:t>
      </w:r>
      <w:r w:rsidRPr="00ED447E">
        <w:rPr>
          <w:rFonts w:asciiTheme="majorHAnsi" w:hAnsiTheme="majorHAnsi"/>
        </w:rPr>
        <w:t>only</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opened.</w:t>
      </w:r>
      <w:r w:rsidRPr="00D71F22">
        <w:rPr>
          <w:rFonts w:asciiTheme="majorHAnsi" w:hAnsiTheme="majorHAnsi"/>
        </w:rPr>
        <w:t xml:space="preserve"> </w:t>
      </w:r>
      <w:r w:rsidRPr="00ED447E">
        <w:rPr>
          <w:rFonts w:asciiTheme="majorHAnsi" w:hAnsiTheme="majorHAnsi"/>
        </w:rPr>
        <w:t>Rest</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Financial</w:t>
      </w:r>
      <w:r w:rsidRPr="00D71F22">
        <w:rPr>
          <w:rFonts w:asciiTheme="majorHAnsi" w:hAnsiTheme="majorHAnsi"/>
        </w:rPr>
        <w:t xml:space="preserve"> </w:t>
      </w:r>
      <w:r w:rsidRPr="00ED447E">
        <w:rPr>
          <w:rFonts w:asciiTheme="majorHAnsi" w:hAnsiTheme="majorHAnsi"/>
        </w:rPr>
        <w:t>bids</w:t>
      </w:r>
      <w:r w:rsidRPr="00D71F22">
        <w:rPr>
          <w:rFonts w:asciiTheme="majorHAnsi" w:hAnsiTheme="majorHAnsi"/>
        </w:rPr>
        <w:t xml:space="preserve"> </w:t>
      </w:r>
      <w:r w:rsidRPr="00ED447E">
        <w:rPr>
          <w:rFonts w:asciiTheme="majorHAnsi" w:hAnsiTheme="majorHAnsi"/>
        </w:rPr>
        <w:t>without</w:t>
      </w:r>
      <w:r w:rsidRPr="00D71F22">
        <w:rPr>
          <w:rFonts w:asciiTheme="majorHAnsi" w:hAnsiTheme="majorHAnsi"/>
        </w:rPr>
        <w:t xml:space="preserve"> </w:t>
      </w:r>
      <w:r w:rsidRPr="00ED447E">
        <w:rPr>
          <w:rFonts w:asciiTheme="majorHAnsi" w:hAnsiTheme="majorHAnsi"/>
        </w:rPr>
        <w:t>submission</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requisite</w:t>
      </w:r>
      <w:r w:rsidRPr="00D71F22">
        <w:rPr>
          <w:rFonts w:asciiTheme="majorHAnsi" w:hAnsiTheme="majorHAnsi"/>
        </w:rPr>
        <w:t xml:space="preserve"> </w:t>
      </w:r>
      <w:r w:rsidRPr="00ED447E">
        <w:rPr>
          <w:rFonts w:asciiTheme="majorHAnsi" w:hAnsiTheme="majorHAnsi"/>
        </w:rPr>
        <w:t>EMDs</w:t>
      </w:r>
      <w:r w:rsidRPr="00D71F22">
        <w:rPr>
          <w:rFonts w:asciiTheme="majorHAnsi" w:hAnsiTheme="majorHAnsi"/>
        </w:rPr>
        <w:t xml:space="preserve"> </w:t>
      </w:r>
      <w:r w:rsidRPr="00ED447E">
        <w:rPr>
          <w:rFonts w:asciiTheme="majorHAnsi" w:hAnsiTheme="majorHAnsi"/>
        </w:rPr>
        <w:t>in original</w:t>
      </w:r>
      <w:r w:rsidRPr="00D71F22">
        <w:rPr>
          <w:rFonts w:asciiTheme="majorHAnsi" w:hAnsiTheme="majorHAnsi"/>
        </w:rPr>
        <w:t xml:space="preserve"> </w:t>
      </w:r>
      <w:r w:rsidRPr="00ED447E">
        <w:rPr>
          <w:rFonts w:asciiTheme="majorHAnsi" w:hAnsiTheme="majorHAnsi"/>
        </w:rPr>
        <w:t>(DD</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BG)</w:t>
      </w:r>
      <w:r w:rsidRPr="00D71F22">
        <w:rPr>
          <w:rFonts w:asciiTheme="majorHAnsi" w:hAnsiTheme="majorHAnsi"/>
        </w:rPr>
        <w:t xml:space="preserve"> </w:t>
      </w:r>
      <w:r w:rsidRPr="00ED447E">
        <w:rPr>
          <w:rFonts w:asciiTheme="majorHAnsi" w:hAnsiTheme="majorHAnsi"/>
        </w:rPr>
        <w:t>within</w:t>
      </w:r>
      <w:r w:rsidRPr="00D71F22">
        <w:rPr>
          <w:rFonts w:asciiTheme="majorHAnsi" w:hAnsiTheme="majorHAnsi"/>
        </w:rPr>
        <w:t xml:space="preserve"> </w:t>
      </w:r>
      <w:r w:rsidRPr="00ED447E">
        <w:rPr>
          <w:rFonts w:asciiTheme="majorHAnsi" w:hAnsiTheme="majorHAnsi"/>
        </w:rPr>
        <w:t>due</w:t>
      </w:r>
      <w:r w:rsidRPr="00D71F22">
        <w:rPr>
          <w:rFonts w:asciiTheme="majorHAnsi" w:hAnsiTheme="majorHAnsi"/>
        </w:rPr>
        <w:t xml:space="preserve"> </w:t>
      </w:r>
      <w:r w:rsidRPr="00ED447E">
        <w:rPr>
          <w:rFonts w:asciiTheme="majorHAnsi" w:hAnsiTheme="majorHAnsi"/>
        </w:rPr>
        <w:t>date/time</w:t>
      </w:r>
      <w:r w:rsidRPr="00D71F22">
        <w:rPr>
          <w:rFonts w:asciiTheme="majorHAnsi" w:hAnsiTheme="majorHAnsi"/>
        </w:rPr>
        <w:t xml:space="preserve"> </w:t>
      </w:r>
      <w:r w:rsidRPr="00ED447E">
        <w:rPr>
          <w:rFonts w:asciiTheme="majorHAnsi" w:hAnsiTheme="majorHAnsi"/>
        </w:rPr>
        <w:t>will</w:t>
      </w:r>
      <w:r w:rsidRPr="00D71F22">
        <w:rPr>
          <w:rFonts w:asciiTheme="majorHAnsi" w:hAnsiTheme="majorHAnsi"/>
        </w:rPr>
        <w:t xml:space="preserve"> </w:t>
      </w:r>
      <w:r w:rsidRPr="00ED447E">
        <w:rPr>
          <w:rFonts w:asciiTheme="majorHAnsi" w:hAnsiTheme="majorHAnsi"/>
        </w:rPr>
        <w:t>not</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opened.</w:t>
      </w:r>
    </w:p>
    <w:p w14:paraId="561B74D5" w14:textId="77777777" w:rsidR="007A10FD" w:rsidRPr="00ED447E" w:rsidRDefault="007A10FD" w:rsidP="00D71F22">
      <w:pPr>
        <w:pStyle w:val="ListParagraph"/>
        <w:tabs>
          <w:tab w:val="left" w:pos="1047"/>
        </w:tabs>
        <w:spacing w:line="276" w:lineRule="auto"/>
        <w:ind w:left="567" w:firstLine="0"/>
        <w:rPr>
          <w:rFonts w:asciiTheme="majorHAnsi" w:hAnsiTheme="majorHAnsi"/>
        </w:rPr>
      </w:pPr>
    </w:p>
    <w:p w14:paraId="066B4D3D" w14:textId="765DFBCC" w:rsidR="00FF29B1" w:rsidRPr="00ED447E" w:rsidRDefault="008D6D86" w:rsidP="00975A4D">
      <w:pPr>
        <w:pStyle w:val="ListParagraph"/>
        <w:numPr>
          <w:ilvl w:val="1"/>
          <w:numId w:val="3"/>
        </w:numPr>
        <w:spacing w:line="276" w:lineRule="auto"/>
        <w:ind w:left="567" w:hanging="387"/>
        <w:rPr>
          <w:rFonts w:asciiTheme="majorHAnsi" w:hAnsiTheme="majorHAnsi"/>
        </w:rPr>
      </w:pPr>
      <w:r w:rsidRPr="00ED447E">
        <w:rPr>
          <w:rFonts w:asciiTheme="majorHAnsi" w:hAnsiTheme="majorHAnsi"/>
        </w:rPr>
        <w:t>If</w:t>
      </w:r>
      <w:r w:rsidRPr="00D71F22">
        <w:rPr>
          <w:rFonts w:asciiTheme="majorHAnsi" w:hAnsiTheme="majorHAnsi"/>
        </w:rPr>
        <w:t xml:space="preserve"> </w:t>
      </w:r>
      <w:r w:rsidRPr="00ED447E">
        <w:rPr>
          <w:rFonts w:asciiTheme="majorHAnsi" w:hAnsiTheme="majorHAnsi"/>
        </w:rPr>
        <w:t>due</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receipt</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Financial</w:t>
      </w:r>
      <w:r w:rsidRPr="00D71F22">
        <w:rPr>
          <w:rFonts w:asciiTheme="majorHAnsi" w:hAnsiTheme="majorHAnsi"/>
        </w:rPr>
        <w:t xml:space="preserve"> </w:t>
      </w:r>
      <w:r w:rsidRPr="00ED447E">
        <w:rPr>
          <w:rFonts w:asciiTheme="majorHAnsi" w:hAnsiTheme="majorHAnsi"/>
        </w:rPr>
        <w:t>Bids/</w:t>
      </w:r>
      <w:r w:rsidRPr="00D71F22">
        <w:rPr>
          <w:rFonts w:asciiTheme="majorHAnsi" w:hAnsiTheme="majorHAnsi"/>
        </w:rPr>
        <w:t xml:space="preserve"> </w:t>
      </w:r>
      <w:r w:rsidRPr="00ED447E">
        <w:rPr>
          <w:rFonts w:asciiTheme="majorHAnsi" w:hAnsiTheme="majorHAnsi"/>
        </w:rPr>
        <w:t>opening</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Financial</w:t>
      </w:r>
      <w:r w:rsidRPr="00D71F22">
        <w:rPr>
          <w:rFonts w:asciiTheme="majorHAnsi" w:hAnsiTheme="majorHAnsi"/>
        </w:rPr>
        <w:t xml:space="preserve"> </w:t>
      </w:r>
      <w:r w:rsidRPr="00ED447E">
        <w:rPr>
          <w:rFonts w:asciiTheme="majorHAnsi" w:hAnsiTheme="majorHAnsi"/>
        </w:rPr>
        <w:t>Bids</w:t>
      </w:r>
      <w:r w:rsidRPr="00D71F22">
        <w:rPr>
          <w:rFonts w:asciiTheme="majorHAnsi" w:hAnsiTheme="majorHAnsi"/>
        </w:rPr>
        <w:t xml:space="preserve"> </w:t>
      </w:r>
      <w:r w:rsidRPr="00ED447E">
        <w:rPr>
          <w:rFonts w:asciiTheme="majorHAnsi" w:hAnsiTheme="majorHAnsi"/>
        </w:rPr>
        <w:t>happens</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a</w:t>
      </w:r>
      <w:r w:rsidRPr="00D71F22">
        <w:rPr>
          <w:rFonts w:asciiTheme="majorHAnsi" w:hAnsiTheme="majorHAnsi"/>
        </w:rPr>
        <w:t xml:space="preserve"> </w:t>
      </w:r>
      <w:r w:rsidRPr="00ED447E">
        <w:rPr>
          <w:rFonts w:asciiTheme="majorHAnsi" w:hAnsiTheme="majorHAnsi"/>
        </w:rPr>
        <w:t>closed</w:t>
      </w:r>
      <w:r w:rsidRPr="00D71F22">
        <w:rPr>
          <w:rFonts w:asciiTheme="majorHAnsi" w:hAnsiTheme="majorHAnsi"/>
        </w:rPr>
        <w:t xml:space="preserve"> </w:t>
      </w:r>
      <w:r w:rsidRPr="00ED447E">
        <w:rPr>
          <w:rFonts w:asciiTheme="majorHAnsi" w:hAnsiTheme="majorHAnsi"/>
        </w:rPr>
        <w:t>holiday,</w:t>
      </w:r>
      <w:r w:rsidRPr="00D71F22">
        <w:rPr>
          <w:rFonts w:asciiTheme="majorHAnsi" w:hAnsiTheme="majorHAnsi"/>
        </w:rPr>
        <w:t xml:space="preserve"> </w:t>
      </w:r>
      <w:r w:rsidRPr="00ED447E">
        <w:rPr>
          <w:rFonts w:asciiTheme="majorHAnsi" w:hAnsiTheme="majorHAnsi"/>
        </w:rPr>
        <w:t>the bids</w:t>
      </w:r>
      <w:r w:rsidRPr="00D71F22">
        <w:rPr>
          <w:rFonts w:asciiTheme="majorHAnsi" w:hAnsiTheme="majorHAnsi"/>
        </w:rPr>
        <w:t xml:space="preserve"> </w:t>
      </w:r>
      <w:r w:rsidRPr="00ED447E">
        <w:rPr>
          <w:rFonts w:asciiTheme="majorHAnsi" w:hAnsiTheme="majorHAnsi"/>
        </w:rPr>
        <w:t>would</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received</w:t>
      </w:r>
      <w:r w:rsidRPr="00D71F22">
        <w:rPr>
          <w:rFonts w:asciiTheme="majorHAnsi" w:hAnsiTheme="majorHAnsi"/>
        </w:rPr>
        <w:t xml:space="preserve"> </w:t>
      </w:r>
      <w:r w:rsidRPr="00ED447E">
        <w:rPr>
          <w:rFonts w:asciiTheme="majorHAnsi" w:hAnsiTheme="majorHAnsi"/>
        </w:rPr>
        <w:t>and</w:t>
      </w:r>
      <w:r w:rsidRPr="00D71F22">
        <w:rPr>
          <w:rFonts w:asciiTheme="majorHAnsi" w:hAnsiTheme="majorHAnsi"/>
        </w:rPr>
        <w:t xml:space="preserve"> </w:t>
      </w:r>
      <w:r w:rsidRPr="00ED447E">
        <w:rPr>
          <w:rFonts w:asciiTheme="majorHAnsi" w:hAnsiTheme="majorHAnsi"/>
        </w:rPr>
        <w:t>opened</w:t>
      </w:r>
      <w:r w:rsidRPr="00D71F22">
        <w:rPr>
          <w:rFonts w:asciiTheme="majorHAnsi" w:hAnsiTheme="majorHAnsi"/>
        </w:rPr>
        <w:t xml:space="preserve"> </w:t>
      </w:r>
      <w:r w:rsidRPr="00ED447E">
        <w:rPr>
          <w:rFonts w:asciiTheme="majorHAnsi" w:hAnsiTheme="majorHAnsi"/>
        </w:rPr>
        <w:t>on</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next</w:t>
      </w:r>
      <w:r w:rsidRPr="00D71F22">
        <w:rPr>
          <w:rFonts w:asciiTheme="majorHAnsi" w:hAnsiTheme="majorHAnsi"/>
        </w:rPr>
        <w:t xml:space="preserve"> </w:t>
      </w:r>
      <w:r w:rsidRPr="00ED447E">
        <w:rPr>
          <w:rFonts w:asciiTheme="majorHAnsi" w:hAnsiTheme="majorHAnsi"/>
        </w:rPr>
        <w:t>working</w:t>
      </w:r>
      <w:r w:rsidRPr="00D71F22">
        <w:rPr>
          <w:rFonts w:asciiTheme="majorHAnsi" w:hAnsiTheme="majorHAnsi"/>
        </w:rPr>
        <w:t xml:space="preserve"> </w:t>
      </w:r>
      <w:r w:rsidRPr="00ED447E">
        <w:rPr>
          <w:rFonts w:asciiTheme="majorHAnsi" w:hAnsiTheme="majorHAnsi"/>
        </w:rPr>
        <w:t>day.</w:t>
      </w:r>
    </w:p>
    <w:p w14:paraId="0E91BAF2" w14:textId="77777777" w:rsidR="007A10FD" w:rsidRPr="00ED447E" w:rsidRDefault="007A10FD" w:rsidP="00D71F22">
      <w:pPr>
        <w:pStyle w:val="ListParagraph"/>
        <w:spacing w:line="276" w:lineRule="auto"/>
        <w:ind w:left="567" w:firstLine="0"/>
        <w:rPr>
          <w:rFonts w:asciiTheme="majorHAnsi" w:hAnsiTheme="majorHAnsi"/>
        </w:rPr>
      </w:pPr>
    </w:p>
    <w:p w14:paraId="5D7EDAF9" w14:textId="07BD96E1" w:rsidR="00FF29B1" w:rsidRPr="00ED447E" w:rsidRDefault="008D6D86" w:rsidP="00975A4D">
      <w:pPr>
        <w:pStyle w:val="ListParagraph"/>
        <w:numPr>
          <w:ilvl w:val="1"/>
          <w:numId w:val="3"/>
        </w:numPr>
        <w:spacing w:line="276" w:lineRule="auto"/>
        <w:ind w:left="567" w:hanging="387"/>
        <w:rPr>
          <w:rFonts w:asciiTheme="majorHAnsi" w:hAnsiTheme="majorHAnsi"/>
        </w:rPr>
      </w:pPr>
      <w:r w:rsidRPr="00ED447E">
        <w:rPr>
          <w:rFonts w:asciiTheme="majorHAnsi" w:hAnsiTheme="majorHAnsi"/>
        </w:rPr>
        <w:t>REC</w:t>
      </w:r>
      <w:r w:rsidRPr="00D71F22">
        <w:rPr>
          <w:rFonts w:asciiTheme="majorHAnsi" w:hAnsiTheme="majorHAnsi"/>
        </w:rPr>
        <w:t xml:space="preserve"> </w:t>
      </w:r>
      <w:r w:rsidRPr="00ED447E">
        <w:rPr>
          <w:rFonts w:asciiTheme="majorHAnsi" w:hAnsiTheme="majorHAnsi"/>
        </w:rPr>
        <w:t>PDCL</w:t>
      </w:r>
      <w:r w:rsidRPr="00D71F22">
        <w:rPr>
          <w:rFonts w:asciiTheme="majorHAnsi" w:hAnsiTheme="majorHAnsi"/>
        </w:rPr>
        <w:t xml:space="preserve"> </w:t>
      </w:r>
      <w:r w:rsidRPr="00ED447E">
        <w:rPr>
          <w:rFonts w:asciiTheme="majorHAnsi" w:hAnsiTheme="majorHAnsi"/>
        </w:rPr>
        <w:t>reserves</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right</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postpone</w:t>
      </w:r>
      <w:r w:rsidRPr="00D71F22">
        <w:rPr>
          <w:rFonts w:asciiTheme="majorHAnsi" w:hAnsiTheme="majorHAnsi"/>
        </w:rPr>
        <w:t xml:space="preserve"> </w:t>
      </w:r>
      <w:r w:rsidRPr="00ED447E">
        <w:rPr>
          <w:rFonts w:asciiTheme="majorHAnsi" w:hAnsiTheme="majorHAnsi"/>
        </w:rPr>
        <w:t>and/or</w:t>
      </w:r>
      <w:r w:rsidRPr="00D71F22">
        <w:rPr>
          <w:rFonts w:asciiTheme="majorHAnsi" w:hAnsiTheme="majorHAnsi"/>
        </w:rPr>
        <w:t xml:space="preserve"> </w:t>
      </w:r>
      <w:r w:rsidRPr="00ED447E">
        <w:rPr>
          <w:rFonts w:asciiTheme="majorHAnsi" w:hAnsiTheme="majorHAnsi"/>
        </w:rPr>
        <w:t>extend</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receipt/opening</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Financial</w:t>
      </w:r>
      <w:r w:rsidRPr="00D71F22">
        <w:rPr>
          <w:rFonts w:asciiTheme="majorHAnsi" w:hAnsiTheme="majorHAnsi"/>
        </w:rPr>
        <w:t xml:space="preserve"> </w:t>
      </w:r>
      <w:r w:rsidRPr="00ED447E">
        <w:rPr>
          <w:rFonts w:asciiTheme="majorHAnsi" w:hAnsiTheme="majorHAnsi"/>
        </w:rPr>
        <w:t>Bids or</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withdraw</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Financial</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notice,</w:t>
      </w:r>
      <w:r w:rsidRPr="00D71F22">
        <w:rPr>
          <w:rFonts w:asciiTheme="majorHAnsi" w:hAnsiTheme="majorHAnsi"/>
        </w:rPr>
        <w:t xml:space="preserve"> </w:t>
      </w:r>
      <w:r w:rsidRPr="00ED447E">
        <w:rPr>
          <w:rFonts w:asciiTheme="majorHAnsi" w:hAnsiTheme="majorHAnsi"/>
        </w:rPr>
        <w:t>without</w:t>
      </w:r>
      <w:r w:rsidRPr="00D71F22">
        <w:rPr>
          <w:rFonts w:asciiTheme="majorHAnsi" w:hAnsiTheme="majorHAnsi"/>
        </w:rPr>
        <w:t xml:space="preserve"> </w:t>
      </w:r>
      <w:r w:rsidRPr="00ED447E">
        <w:rPr>
          <w:rFonts w:asciiTheme="majorHAnsi" w:hAnsiTheme="majorHAnsi"/>
        </w:rPr>
        <w:t>assigning</w:t>
      </w:r>
      <w:r w:rsidRPr="00D71F22">
        <w:rPr>
          <w:rFonts w:asciiTheme="majorHAnsi" w:hAnsiTheme="majorHAnsi"/>
        </w:rPr>
        <w:t xml:space="preserve"> </w:t>
      </w: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reason</w:t>
      </w:r>
      <w:r w:rsidRPr="00D71F22">
        <w:rPr>
          <w:rFonts w:asciiTheme="majorHAnsi" w:hAnsiTheme="majorHAnsi"/>
        </w:rPr>
        <w:t xml:space="preserve"> </w:t>
      </w:r>
      <w:r w:rsidRPr="00ED447E">
        <w:rPr>
          <w:rFonts w:asciiTheme="majorHAnsi" w:hAnsiTheme="majorHAnsi"/>
        </w:rPr>
        <w:t>thereof.</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such</w:t>
      </w:r>
      <w:r w:rsidRPr="00D71F22">
        <w:rPr>
          <w:rFonts w:asciiTheme="majorHAnsi" w:hAnsiTheme="majorHAnsi"/>
        </w:rPr>
        <w:t xml:space="preserve"> </w:t>
      </w:r>
      <w:r w:rsidRPr="00ED447E">
        <w:rPr>
          <w:rFonts w:asciiTheme="majorHAnsi" w:hAnsiTheme="majorHAnsi"/>
        </w:rPr>
        <w:t>cases,</w:t>
      </w:r>
      <w:r w:rsidRPr="00D71F22">
        <w:rPr>
          <w:rFonts w:asciiTheme="majorHAnsi" w:hAnsiTheme="majorHAnsi"/>
        </w:rPr>
        <w:t xml:space="preserve"> </w:t>
      </w:r>
      <w:r w:rsidRPr="00ED447E">
        <w:rPr>
          <w:rFonts w:asciiTheme="majorHAnsi" w:hAnsiTheme="majorHAnsi"/>
        </w:rPr>
        <w:t>the bidders</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not</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entitled</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form</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compensation</w:t>
      </w:r>
      <w:r w:rsidRPr="00D71F22">
        <w:rPr>
          <w:rFonts w:asciiTheme="majorHAnsi" w:hAnsiTheme="majorHAnsi"/>
        </w:rPr>
        <w:t xml:space="preserve"> </w:t>
      </w:r>
      <w:r w:rsidRPr="00ED447E">
        <w:rPr>
          <w:rFonts w:asciiTheme="majorHAnsi" w:hAnsiTheme="majorHAnsi"/>
        </w:rPr>
        <w:t>from</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Company.</w:t>
      </w:r>
    </w:p>
    <w:p w14:paraId="0F51FBB9" w14:textId="77777777" w:rsidR="007A10FD" w:rsidRPr="00ED447E" w:rsidRDefault="007A10FD" w:rsidP="00D71F22">
      <w:pPr>
        <w:pStyle w:val="ListParagraph"/>
        <w:spacing w:line="276" w:lineRule="auto"/>
        <w:ind w:left="567" w:firstLine="0"/>
        <w:rPr>
          <w:rFonts w:asciiTheme="majorHAnsi" w:hAnsiTheme="majorHAnsi"/>
        </w:rPr>
      </w:pPr>
    </w:p>
    <w:p w14:paraId="66A37D0A" w14:textId="77777777" w:rsidR="00FF29B1" w:rsidRPr="00ED447E" w:rsidRDefault="008D6D86" w:rsidP="00975A4D">
      <w:pPr>
        <w:pStyle w:val="ListParagraph"/>
        <w:numPr>
          <w:ilvl w:val="1"/>
          <w:numId w:val="3"/>
        </w:numPr>
        <w:tabs>
          <w:tab w:val="left" w:pos="1047"/>
        </w:tabs>
        <w:spacing w:line="276" w:lineRule="auto"/>
        <w:ind w:left="567" w:hanging="387"/>
        <w:rPr>
          <w:rFonts w:asciiTheme="majorHAnsi" w:hAnsiTheme="majorHAnsi"/>
        </w:rPr>
      </w:pP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case,</w:t>
      </w:r>
      <w:r w:rsidRPr="00D71F22">
        <w:rPr>
          <w:rFonts w:asciiTheme="majorHAnsi" w:hAnsiTheme="majorHAnsi"/>
        </w:rPr>
        <w:t xml:space="preserve"> </w:t>
      </w:r>
      <w:r w:rsidRPr="00ED447E">
        <w:rPr>
          <w:rFonts w:asciiTheme="majorHAnsi" w:hAnsiTheme="majorHAnsi"/>
        </w:rPr>
        <w:t>a</w:t>
      </w:r>
      <w:r w:rsidRPr="00D71F22">
        <w:rPr>
          <w:rFonts w:asciiTheme="majorHAnsi" w:hAnsiTheme="majorHAnsi"/>
        </w:rPr>
        <w:t xml:space="preserve"> </w:t>
      </w:r>
      <w:r w:rsidRPr="00ED447E">
        <w:rPr>
          <w:rFonts w:asciiTheme="majorHAnsi" w:hAnsiTheme="majorHAnsi"/>
        </w:rPr>
        <w:t>Bidder</w:t>
      </w:r>
      <w:r w:rsidRPr="00D71F22">
        <w:rPr>
          <w:rFonts w:asciiTheme="majorHAnsi" w:hAnsiTheme="majorHAnsi"/>
        </w:rPr>
        <w:t xml:space="preserve"> </w:t>
      </w:r>
      <w:r w:rsidRPr="00ED447E">
        <w:rPr>
          <w:rFonts w:asciiTheme="majorHAnsi" w:hAnsiTheme="majorHAnsi"/>
        </w:rPr>
        <w:t>is</w:t>
      </w:r>
      <w:r w:rsidRPr="00D71F22">
        <w:rPr>
          <w:rFonts w:asciiTheme="majorHAnsi" w:hAnsiTheme="majorHAnsi"/>
        </w:rPr>
        <w:t xml:space="preserve"> </w:t>
      </w:r>
      <w:r w:rsidRPr="00ED447E">
        <w:rPr>
          <w:rFonts w:asciiTheme="majorHAnsi" w:hAnsiTheme="majorHAnsi"/>
        </w:rPr>
        <w:t>not</w:t>
      </w:r>
      <w:r w:rsidRPr="00D71F22">
        <w:rPr>
          <w:rFonts w:asciiTheme="majorHAnsi" w:hAnsiTheme="majorHAnsi"/>
        </w:rPr>
        <w:t xml:space="preserve"> </w:t>
      </w:r>
      <w:r w:rsidRPr="00ED447E">
        <w:rPr>
          <w:rFonts w:asciiTheme="majorHAnsi" w:hAnsiTheme="majorHAnsi"/>
        </w:rPr>
        <w:t>eligible</w:t>
      </w:r>
      <w:r w:rsidRPr="00D71F22">
        <w:rPr>
          <w:rFonts w:asciiTheme="majorHAnsi" w:hAnsiTheme="majorHAnsi"/>
        </w:rPr>
        <w:t xml:space="preserve"> </w:t>
      </w:r>
      <w:r w:rsidRPr="00ED447E">
        <w:rPr>
          <w:rFonts w:asciiTheme="majorHAnsi" w:hAnsiTheme="majorHAnsi"/>
        </w:rPr>
        <w:t>for</w:t>
      </w:r>
      <w:r w:rsidRPr="00D71F22">
        <w:rPr>
          <w:rFonts w:asciiTheme="majorHAnsi" w:hAnsiTheme="majorHAnsi"/>
        </w:rPr>
        <w:t xml:space="preserve"> </w:t>
      </w:r>
      <w:r w:rsidRPr="00ED447E">
        <w:rPr>
          <w:rFonts w:asciiTheme="majorHAnsi" w:hAnsiTheme="majorHAnsi"/>
        </w:rPr>
        <w:t>a</w:t>
      </w:r>
      <w:r w:rsidRPr="00D71F22">
        <w:rPr>
          <w:rFonts w:asciiTheme="majorHAnsi" w:hAnsiTheme="majorHAnsi"/>
        </w:rPr>
        <w:t xml:space="preserve"> </w:t>
      </w:r>
      <w:r w:rsidRPr="00ED447E">
        <w:rPr>
          <w:rFonts w:asciiTheme="majorHAnsi" w:hAnsiTheme="majorHAnsi"/>
        </w:rPr>
        <w:t>package</w:t>
      </w:r>
      <w:r w:rsidRPr="00D71F22">
        <w:rPr>
          <w:rFonts w:asciiTheme="majorHAnsi" w:hAnsiTheme="majorHAnsi"/>
        </w:rPr>
        <w:t xml:space="preserve"> </w:t>
      </w:r>
      <w:r w:rsidRPr="00ED447E">
        <w:rPr>
          <w:rFonts w:asciiTheme="majorHAnsi" w:hAnsiTheme="majorHAnsi"/>
        </w:rPr>
        <w:t>based</w:t>
      </w:r>
      <w:r w:rsidRPr="00D71F22">
        <w:rPr>
          <w:rFonts w:asciiTheme="majorHAnsi" w:hAnsiTheme="majorHAnsi"/>
        </w:rPr>
        <w:t xml:space="preserve"> </w:t>
      </w:r>
      <w:r w:rsidRPr="00ED447E">
        <w:rPr>
          <w:rFonts w:asciiTheme="majorHAnsi" w:hAnsiTheme="majorHAnsi"/>
        </w:rPr>
        <w:t>on</w:t>
      </w:r>
      <w:r w:rsidRPr="00D71F22">
        <w:rPr>
          <w:rFonts w:asciiTheme="majorHAnsi" w:hAnsiTheme="majorHAnsi"/>
        </w:rPr>
        <w:t xml:space="preserve"> </w:t>
      </w:r>
      <w:r w:rsidRPr="00ED447E">
        <w:rPr>
          <w:rFonts w:asciiTheme="majorHAnsi" w:hAnsiTheme="majorHAnsi"/>
        </w:rPr>
        <w:t>technical</w:t>
      </w:r>
      <w:r w:rsidRPr="00D71F22">
        <w:rPr>
          <w:rFonts w:asciiTheme="majorHAnsi" w:hAnsiTheme="majorHAnsi"/>
        </w:rPr>
        <w:t xml:space="preserve"> </w:t>
      </w:r>
      <w:r w:rsidRPr="00ED447E">
        <w:rPr>
          <w:rFonts w:asciiTheme="majorHAnsi" w:hAnsiTheme="majorHAnsi"/>
        </w:rPr>
        <w:t>evaluation,</w:t>
      </w:r>
      <w:r w:rsidRPr="00D71F22">
        <w:rPr>
          <w:rFonts w:asciiTheme="majorHAnsi" w:hAnsiTheme="majorHAnsi"/>
        </w:rPr>
        <w:t xml:space="preserve"> </w:t>
      </w:r>
      <w:r w:rsidRPr="00ED447E">
        <w:rPr>
          <w:rFonts w:asciiTheme="majorHAnsi" w:hAnsiTheme="majorHAnsi"/>
        </w:rPr>
        <w:t>though</w:t>
      </w:r>
      <w:r w:rsidRPr="00D71F22">
        <w:rPr>
          <w:rFonts w:asciiTheme="majorHAnsi" w:hAnsiTheme="majorHAnsi"/>
        </w:rPr>
        <w:t xml:space="preserve"> </w:t>
      </w:r>
      <w:r w:rsidRPr="00ED447E">
        <w:rPr>
          <w:rFonts w:asciiTheme="majorHAnsi" w:hAnsiTheme="majorHAnsi"/>
        </w:rPr>
        <w:t>it</w:t>
      </w:r>
      <w:r w:rsidRPr="00D71F22">
        <w:rPr>
          <w:rFonts w:asciiTheme="majorHAnsi" w:hAnsiTheme="majorHAnsi"/>
        </w:rPr>
        <w:t xml:space="preserve"> </w:t>
      </w:r>
      <w:r w:rsidRPr="00ED447E">
        <w:rPr>
          <w:rFonts w:asciiTheme="majorHAnsi" w:hAnsiTheme="majorHAnsi"/>
        </w:rPr>
        <w:t>has</w:t>
      </w:r>
      <w:r w:rsidRPr="00D71F22">
        <w:rPr>
          <w:rFonts w:asciiTheme="majorHAnsi" w:hAnsiTheme="majorHAnsi"/>
        </w:rPr>
        <w:t xml:space="preserve"> </w:t>
      </w:r>
      <w:r w:rsidRPr="00ED447E">
        <w:rPr>
          <w:rFonts w:asciiTheme="majorHAnsi" w:hAnsiTheme="majorHAnsi"/>
        </w:rPr>
        <w:t>already submitted</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financial</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for</w:t>
      </w:r>
      <w:r w:rsidRPr="00D71F22">
        <w:rPr>
          <w:rFonts w:asciiTheme="majorHAnsi" w:hAnsiTheme="majorHAnsi"/>
        </w:rPr>
        <w:t xml:space="preserve"> </w:t>
      </w:r>
      <w:r w:rsidRPr="00ED447E">
        <w:rPr>
          <w:rFonts w:asciiTheme="majorHAnsi" w:hAnsiTheme="majorHAnsi"/>
        </w:rPr>
        <w:t>that</w:t>
      </w:r>
      <w:r w:rsidRPr="00D71F22">
        <w:rPr>
          <w:rFonts w:asciiTheme="majorHAnsi" w:hAnsiTheme="majorHAnsi"/>
        </w:rPr>
        <w:t xml:space="preserve"> </w:t>
      </w:r>
      <w:r w:rsidRPr="00ED447E">
        <w:rPr>
          <w:rFonts w:asciiTheme="majorHAnsi" w:hAnsiTheme="majorHAnsi"/>
        </w:rPr>
        <w:t>package,</w:t>
      </w:r>
      <w:r w:rsidRPr="00D71F22">
        <w:rPr>
          <w:rFonts w:asciiTheme="majorHAnsi" w:hAnsiTheme="majorHAnsi"/>
        </w:rPr>
        <w:t xml:space="preserve"> </w:t>
      </w:r>
      <w:r w:rsidRPr="00ED447E">
        <w:rPr>
          <w:rFonts w:asciiTheme="majorHAnsi" w:hAnsiTheme="majorHAnsi"/>
        </w:rPr>
        <w:t>such</w:t>
      </w:r>
      <w:r w:rsidRPr="00D71F22">
        <w:rPr>
          <w:rFonts w:asciiTheme="majorHAnsi" w:hAnsiTheme="majorHAnsi"/>
        </w:rPr>
        <w:t xml:space="preserve"> </w:t>
      </w:r>
      <w:r w:rsidRPr="00ED447E">
        <w:rPr>
          <w:rFonts w:asciiTheme="majorHAnsi" w:hAnsiTheme="majorHAnsi"/>
        </w:rPr>
        <w:t>financial</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considered</w:t>
      </w:r>
      <w:r w:rsidRPr="00D71F22">
        <w:rPr>
          <w:rFonts w:asciiTheme="majorHAnsi" w:hAnsiTheme="majorHAnsi"/>
        </w:rPr>
        <w:t xml:space="preserve"> </w:t>
      </w:r>
      <w:r w:rsidRPr="00ED447E">
        <w:rPr>
          <w:rFonts w:asciiTheme="majorHAnsi" w:hAnsiTheme="majorHAnsi"/>
        </w:rPr>
        <w:t>rejected.</w:t>
      </w:r>
    </w:p>
    <w:p w14:paraId="1E22E2C5" w14:textId="77777777" w:rsidR="00FF29B1" w:rsidRPr="00ED447E" w:rsidRDefault="00FF29B1" w:rsidP="00AA56BB">
      <w:pPr>
        <w:pStyle w:val="BodyText"/>
        <w:spacing w:line="276" w:lineRule="auto"/>
        <w:ind w:left="567"/>
        <w:rPr>
          <w:rFonts w:asciiTheme="majorHAnsi" w:hAnsiTheme="majorHAnsi"/>
          <w:sz w:val="22"/>
          <w:szCs w:val="22"/>
        </w:rPr>
      </w:pPr>
    </w:p>
    <w:p w14:paraId="3B6251B2" w14:textId="550BFC80" w:rsidR="00FF29B1" w:rsidRPr="00ED447E" w:rsidRDefault="008D6D86" w:rsidP="00975A4D">
      <w:pPr>
        <w:pStyle w:val="ListParagraph"/>
        <w:numPr>
          <w:ilvl w:val="1"/>
          <w:numId w:val="3"/>
        </w:numPr>
        <w:tabs>
          <w:tab w:val="left" w:pos="1047"/>
        </w:tabs>
        <w:spacing w:line="276" w:lineRule="auto"/>
        <w:ind w:left="567" w:hanging="387"/>
        <w:rPr>
          <w:rFonts w:asciiTheme="majorHAnsi" w:hAnsiTheme="majorHAnsi"/>
        </w:rPr>
      </w:pPr>
      <w:r w:rsidRPr="00ED447E">
        <w:rPr>
          <w:rFonts w:asciiTheme="majorHAnsi" w:hAnsiTheme="majorHAnsi"/>
        </w:rPr>
        <w:t xml:space="preserve">Financial Bids shall be evaluated on the basis of total price inclusive </w:t>
      </w:r>
      <w:r w:rsidR="00C32B15">
        <w:rPr>
          <w:rFonts w:asciiTheme="majorHAnsi" w:hAnsiTheme="majorHAnsi"/>
        </w:rPr>
        <w:t>all Items in Price Bid Format.</w:t>
      </w:r>
    </w:p>
    <w:p w14:paraId="16155CCC" w14:textId="77777777" w:rsidR="001F6711" w:rsidRPr="00ED447E" w:rsidRDefault="001F6711" w:rsidP="00D71F22">
      <w:pPr>
        <w:pStyle w:val="ListParagraph"/>
        <w:tabs>
          <w:tab w:val="left" w:pos="1047"/>
        </w:tabs>
        <w:spacing w:line="276" w:lineRule="auto"/>
        <w:ind w:left="567" w:firstLine="0"/>
        <w:rPr>
          <w:rFonts w:asciiTheme="majorHAnsi" w:hAnsiTheme="majorHAnsi"/>
        </w:rPr>
      </w:pPr>
    </w:p>
    <w:p w14:paraId="45E4E0FF" w14:textId="52919D45" w:rsidR="00FF29B1" w:rsidRPr="00D71F22" w:rsidRDefault="002974C5" w:rsidP="00975A4D">
      <w:pPr>
        <w:pStyle w:val="ListParagraph"/>
        <w:numPr>
          <w:ilvl w:val="1"/>
          <w:numId w:val="3"/>
        </w:numPr>
        <w:tabs>
          <w:tab w:val="left" w:pos="1047"/>
        </w:tabs>
        <w:spacing w:line="276" w:lineRule="auto"/>
        <w:ind w:left="567" w:hanging="387"/>
        <w:rPr>
          <w:rFonts w:asciiTheme="majorHAnsi" w:hAnsiTheme="majorHAnsi"/>
          <w:b/>
        </w:rPr>
      </w:pPr>
      <w:r w:rsidRPr="00D71F22">
        <w:rPr>
          <w:rFonts w:asciiTheme="majorHAnsi" w:hAnsiTheme="majorHAnsi"/>
          <w:b/>
        </w:rPr>
        <w:t>e-Reverse Auction:</w:t>
      </w:r>
    </w:p>
    <w:p w14:paraId="78986D7A" w14:textId="77777777" w:rsidR="00FF29B1" w:rsidRPr="00ED447E" w:rsidRDefault="00FF29B1" w:rsidP="00AA56BB">
      <w:pPr>
        <w:pStyle w:val="BodyText"/>
        <w:spacing w:line="276" w:lineRule="auto"/>
        <w:ind w:left="567"/>
        <w:rPr>
          <w:rFonts w:asciiTheme="majorHAnsi" w:hAnsiTheme="majorHAnsi"/>
          <w:sz w:val="22"/>
          <w:szCs w:val="22"/>
        </w:rPr>
      </w:pPr>
    </w:p>
    <w:p w14:paraId="025944DB" w14:textId="77777777" w:rsidR="002974C5" w:rsidRPr="00ED447E" w:rsidRDefault="002974C5" w:rsidP="00D71F22">
      <w:pPr>
        <w:spacing w:line="276" w:lineRule="auto"/>
        <w:ind w:left="540"/>
        <w:jc w:val="both"/>
        <w:rPr>
          <w:rFonts w:asciiTheme="majorHAnsi" w:hAnsiTheme="majorHAnsi"/>
          <w:b/>
          <w:bCs/>
        </w:rPr>
      </w:pPr>
      <w:r w:rsidRPr="00ED447E">
        <w:rPr>
          <w:rFonts w:asciiTheme="majorHAnsi" w:hAnsiTheme="majorHAnsi"/>
          <w:b/>
          <w:bCs/>
        </w:rPr>
        <w:t>The Employer/Purchaser reserves the right to conduct e-Reverse Auction (e-RA)</w:t>
      </w:r>
    </w:p>
    <w:p w14:paraId="35B34579" w14:textId="77777777" w:rsidR="002974C5" w:rsidRPr="00ED447E" w:rsidRDefault="002974C5" w:rsidP="00D71F22">
      <w:pPr>
        <w:spacing w:line="276" w:lineRule="auto"/>
        <w:ind w:left="540"/>
        <w:jc w:val="both"/>
        <w:rPr>
          <w:rFonts w:asciiTheme="majorHAnsi" w:hAnsiTheme="majorHAnsi"/>
          <w:b/>
          <w:bCs/>
        </w:rPr>
      </w:pPr>
    </w:p>
    <w:p w14:paraId="397D0A7A" w14:textId="4DBA4F61" w:rsidR="002974C5" w:rsidRPr="00ED447E" w:rsidRDefault="002974C5" w:rsidP="00D71F22">
      <w:pPr>
        <w:spacing w:line="276" w:lineRule="auto"/>
        <w:ind w:left="540"/>
        <w:jc w:val="both"/>
        <w:rPr>
          <w:rFonts w:asciiTheme="majorHAnsi" w:hAnsiTheme="majorHAnsi" w:cs="Cambria"/>
        </w:rPr>
      </w:pPr>
      <w:r w:rsidRPr="00ED447E">
        <w:rPr>
          <w:rFonts w:asciiTheme="majorHAnsi" w:hAnsiTheme="majorHAnsi" w:cs="Cambria"/>
        </w:rPr>
        <w:t xml:space="preserve">In case of Reverse Auction, Internet Based Reverse Auctioning through e-bidding portal shall be adopted; in that case bidders shall be intimated accordingly. The terms &amp; conditions applicable for </w:t>
      </w:r>
      <w:r w:rsidRPr="00ED447E">
        <w:rPr>
          <w:rFonts w:asciiTheme="majorHAnsi" w:hAnsiTheme="majorHAnsi" w:cs="Cambria,Bold"/>
          <w:b/>
          <w:bCs/>
        </w:rPr>
        <w:t xml:space="preserve">reverse auctioning </w:t>
      </w:r>
      <w:r w:rsidRPr="00ED447E">
        <w:rPr>
          <w:rFonts w:asciiTheme="majorHAnsi" w:hAnsiTheme="majorHAnsi" w:cs="Cambria"/>
        </w:rPr>
        <w:t xml:space="preserve">shall be as per </w:t>
      </w:r>
      <w:r w:rsidRPr="00ED447E">
        <w:rPr>
          <w:rFonts w:asciiTheme="majorHAnsi" w:hAnsiTheme="majorHAnsi" w:cs="Cambria,Bold"/>
          <w:b/>
          <w:bCs/>
        </w:rPr>
        <w:t>the procedure mentioned in the Bid Documents</w:t>
      </w:r>
      <w:r w:rsidRPr="00ED447E">
        <w:rPr>
          <w:rFonts w:asciiTheme="majorHAnsi" w:hAnsiTheme="majorHAnsi" w:cs="Cambria"/>
        </w:rPr>
        <w:t>. However, the % reduction of evaluated price in the Reverse Auction w.r.t. the evaluated price based on price quoted by the bidder in e-bid shall be considered as a uniform discount applicable on all the items of SOR.</w:t>
      </w:r>
    </w:p>
    <w:p w14:paraId="0D07BACC" w14:textId="77777777" w:rsidR="002974C5" w:rsidRPr="00ED447E" w:rsidRDefault="002974C5" w:rsidP="00D71F22">
      <w:pPr>
        <w:adjustRightInd w:val="0"/>
        <w:spacing w:line="276" w:lineRule="auto"/>
        <w:ind w:left="540"/>
        <w:jc w:val="both"/>
        <w:rPr>
          <w:rFonts w:asciiTheme="majorHAnsi" w:hAnsiTheme="majorHAnsi" w:cs="Cambria"/>
        </w:rPr>
      </w:pPr>
    </w:p>
    <w:p w14:paraId="7C95DABB" w14:textId="1671E3B3" w:rsidR="002974C5" w:rsidRPr="00ED447E" w:rsidRDefault="002974C5" w:rsidP="00D71F22">
      <w:pPr>
        <w:adjustRightInd w:val="0"/>
        <w:spacing w:line="276" w:lineRule="auto"/>
        <w:ind w:left="540"/>
        <w:jc w:val="both"/>
        <w:rPr>
          <w:rFonts w:asciiTheme="majorHAnsi" w:hAnsiTheme="majorHAnsi" w:cs="Calibri"/>
        </w:rPr>
      </w:pPr>
      <w:r w:rsidRPr="00ED447E">
        <w:rPr>
          <w:rFonts w:asciiTheme="majorHAnsi" w:hAnsiTheme="majorHAnsi" w:cs="Calibri"/>
        </w:rPr>
        <w:t>The Financial Bid will comprise of two rounds. In the first round, the total Initial Price Offer (Submitted online along with the Techno Commercial) of the Technically Qualified bidders shall be opened and total Initial Price Offer shall be ranked on the basis of ascending order for determination of the L-1 bid. This L-1 Bid shall become the ceiling price for start of e-reverse auction. The qualified bidders shall be permitted to place their Final Price Offer on the electronic bidding platform which must be lower than 0.01% of prevailing L-1 Price. Prevailing L-1 price will be displayed to all the bidders up to the point no other bidder out bids that offer by quoting a lower price. All bidders may reduce their bids by any amount in the multiples of 0.01% of prevailing L-1 bid (rounded to the nearest whole number) by bidding any number of times for the duration of the auction. The initial period for conducting e-reverse auction shall be 120 minutes which will be extended by 10 minutes from the last received bid time if the bid is received during the last 10 minutes of the scheduled or extended bid time. Subsequently, it will be extended again by 10 minutes from the latest received bid time.</w:t>
      </w:r>
    </w:p>
    <w:p w14:paraId="2A39151B" w14:textId="6AEB86CC" w:rsidR="007A10FD" w:rsidRPr="00ED447E" w:rsidRDefault="007A10FD" w:rsidP="00D71F22">
      <w:pPr>
        <w:adjustRightInd w:val="0"/>
        <w:spacing w:line="276" w:lineRule="auto"/>
        <w:ind w:left="540"/>
        <w:jc w:val="both"/>
        <w:rPr>
          <w:rFonts w:asciiTheme="majorHAnsi" w:hAnsiTheme="majorHAnsi" w:cs="Calibri"/>
        </w:rPr>
      </w:pPr>
    </w:p>
    <w:p w14:paraId="37632D40" w14:textId="498A0912" w:rsidR="007A10FD" w:rsidRPr="00ED447E" w:rsidRDefault="007A10FD" w:rsidP="00D71F22">
      <w:pPr>
        <w:adjustRightInd w:val="0"/>
        <w:spacing w:line="276" w:lineRule="auto"/>
        <w:ind w:left="540"/>
        <w:jc w:val="both"/>
        <w:rPr>
          <w:rFonts w:asciiTheme="majorHAnsi" w:hAnsiTheme="majorHAnsi" w:cs="Calibri"/>
        </w:rPr>
      </w:pPr>
    </w:p>
    <w:p w14:paraId="1BF521BC" w14:textId="77777777" w:rsidR="002974C5" w:rsidRPr="00ED447E" w:rsidRDefault="002974C5" w:rsidP="00D71F22">
      <w:pPr>
        <w:adjustRightInd w:val="0"/>
        <w:spacing w:line="276" w:lineRule="auto"/>
        <w:ind w:left="540"/>
        <w:jc w:val="both"/>
        <w:rPr>
          <w:rFonts w:asciiTheme="majorHAnsi" w:hAnsiTheme="majorHAnsi" w:cs="Calibri"/>
        </w:rPr>
      </w:pPr>
    </w:p>
    <w:p w14:paraId="261BEF0F" w14:textId="77777777" w:rsidR="002974C5" w:rsidRPr="00D71F22" w:rsidRDefault="002974C5" w:rsidP="00D71F22">
      <w:pPr>
        <w:adjustRightInd w:val="0"/>
        <w:spacing w:line="276" w:lineRule="auto"/>
        <w:ind w:left="540"/>
        <w:jc w:val="both"/>
        <w:rPr>
          <w:rFonts w:asciiTheme="majorHAnsi" w:hAnsiTheme="majorHAnsi"/>
          <w:bCs/>
        </w:rPr>
      </w:pPr>
      <w:r w:rsidRPr="00ED447E">
        <w:rPr>
          <w:rFonts w:asciiTheme="majorHAnsi" w:hAnsiTheme="majorHAnsi" w:cs="Calibri"/>
        </w:rPr>
        <w:t>At the close of the e-Reverse auction the successful bidder will be notified by email that their bid amount ________ received in the system is the lowest amount in the system. They will be required to give a breakup of the bid quoted by them. The break up should be pro rata reduced (without disturbing amount of taxes) from their initial price offer at Tender stage.</w:t>
      </w:r>
    </w:p>
    <w:p w14:paraId="18AECA0C" w14:textId="77777777" w:rsidR="002974C5" w:rsidRPr="00ED447E" w:rsidRDefault="002974C5" w:rsidP="002974C5">
      <w:pPr>
        <w:tabs>
          <w:tab w:val="left" w:pos="1350"/>
        </w:tabs>
        <w:spacing w:line="276" w:lineRule="auto"/>
        <w:ind w:right="-7"/>
        <w:jc w:val="both"/>
        <w:rPr>
          <w:rFonts w:asciiTheme="majorHAnsi" w:hAnsiTheme="majorHAnsi"/>
          <w:b/>
        </w:rPr>
      </w:pPr>
    </w:p>
    <w:p w14:paraId="32A29D00" w14:textId="42B90EF1" w:rsidR="00FF29B1" w:rsidRPr="00ED447E" w:rsidRDefault="002974C5" w:rsidP="00AA56BB">
      <w:pPr>
        <w:spacing w:line="276" w:lineRule="auto"/>
        <w:ind w:left="567"/>
        <w:jc w:val="both"/>
        <w:rPr>
          <w:rFonts w:asciiTheme="majorHAnsi" w:hAnsiTheme="majorHAnsi"/>
        </w:rPr>
        <w:sectPr w:rsidR="00FF29B1" w:rsidRPr="00ED447E" w:rsidSect="00D71F22">
          <w:headerReference w:type="default" r:id="rId43"/>
          <w:footerReference w:type="default" r:id="rId44"/>
          <w:headerReference w:type="first" r:id="rId45"/>
          <w:pgSz w:w="12240" w:h="15840"/>
          <w:pgMar w:top="460" w:right="1000" w:bottom="1860" w:left="1020" w:header="0" w:footer="1672" w:gutter="0"/>
          <w:pgBorders w:offsetFrom="page">
            <w:top w:val="double" w:sz="4" w:space="24" w:color="auto"/>
            <w:left w:val="double" w:sz="4" w:space="24" w:color="auto"/>
            <w:bottom w:val="double" w:sz="4" w:space="24" w:color="auto"/>
            <w:right w:val="double" w:sz="4" w:space="24" w:color="auto"/>
          </w:pgBorders>
          <w:cols w:space="720"/>
          <w:docGrid w:linePitch="299"/>
        </w:sectPr>
      </w:pPr>
      <w:r w:rsidRPr="00D71F22">
        <w:rPr>
          <w:rFonts w:asciiTheme="majorHAnsi" w:hAnsiTheme="majorHAnsi"/>
          <w:b/>
        </w:rPr>
        <w:t>Note: In case number of qualified bidders are more than 3 (Three), then only 3 bidders ranked as L1, L2 &amp; L3 shall be permitted to participate in e Reverse Auction.</w:t>
      </w:r>
    </w:p>
    <w:p w14:paraId="236DDCEC" w14:textId="77777777" w:rsidR="00FF29B1" w:rsidRPr="00ED447E" w:rsidRDefault="00FF29B1" w:rsidP="00AA56BB">
      <w:pPr>
        <w:pStyle w:val="BodyText"/>
        <w:spacing w:line="276" w:lineRule="auto"/>
        <w:ind w:left="567"/>
        <w:rPr>
          <w:rFonts w:asciiTheme="majorHAnsi" w:hAnsiTheme="majorHAnsi"/>
          <w:sz w:val="22"/>
          <w:szCs w:val="22"/>
        </w:rPr>
      </w:pPr>
    </w:p>
    <w:p w14:paraId="27636E28" w14:textId="77777777" w:rsidR="00515FF2" w:rsidRPr="00ED447E" w:rsidRDefault="00515FF2" w:rsidP="00AA56BB">
      <w:pPr>
        <w:pStyle w:val="Heading1"/>
        <w:spacing w:before="0" w:line="276" w:lineRule="auto"/>
        <w:ind w:left="567"/>
        <w:jc w:val="center"/>
        <w:rPr>
          <w:rFonts w:asciiTheme="majorHAnsi" w:hAnsiTheme="majorHAnsi"/>
          <w:b/>
          <w:w w:val="95"/>
          <w:sz w:val="22"/>
          <w:szCs w:val="22"/>
          <w:u w:val="single"/>
        </w:rPr>
      </w:pPr>
    </w:p>
    <w:p w14:paraId="48C10DFE" w14:textId="67EDC31F" w:rsidR="00FF29B1" w:rsidRPr="00ED447E" w:rsidRDefault="008D6D86" w:rsidP="00AA56BB">
      <w:pPr>
        <w:pStyle w:val="Heading1"/>
        <w:spacing w:before="0" w:line="276" w:lineRule="auto"/>
        <w:ind w:left="567"/>
        <w:jc w:val="center"/>
        <w:rPr>
          <w:rFonts w:asciiTheme="majorHAnsi" w:hAnsiTheme="majorHAnsi"/>
          <w:b/>
          <w:w w:val="95"/>
          <w:sz w:val="22"/>
          <w:szCs w:val="22"/>
          <w:u w:val="single"/>
        </w:rPr>
      </w:pPr>
      <w:r w:rsidRPr="00ED447E">
        <w:rPr>
          <w:rFonts w:asciiTheme="majorHAnsi" w:hAnsiTheme="majorHAnsi"/>
          <w:b/>
          <w:w w:val="95"/>
          <w:sz w:val="22"/>
          <w:szCs w:val="22"/>
          <w:u w:val="single"/>
        </w:rPr>
        <w:t>SECTION-VIII</w:t>
      </w:r>
    </w:p>
    <w:p w14:paraId="241DBE32" w14:textId="77777777" w:rsidR="00615855" w:rsidRPr="00ED447E" w:rsidRDefault="00615855" w:rsidP="00AA56BB">
      <w:pPr>
        <w:pStyle w:val="Heading1"/>
        <w:spacing w:before="0" w:line="276" w:lineRule="auto"/>
        <w:ind w:left="567"/>
        <w:jc w:val="center"/>
        <w:rPr>
          <w:rFonts w:asciiTheme="majorHAnsi" w:hAnsiTheme="majorHAnsi"/>
          <w:b/>
          <w:sz w:val="22"/>
          <w:szCs w:val="22"/>
        </w:rPr>
      </w:pPr>
    </w:p>
    <w:p w14:paraId="3142B552" w14:textId="77777777" w:rsidR="00FF29B1" w:rsidRPr="00D71F22" w:rsidRDefault="008D6D86" w:rsidP="00AA56BB">
      <w:pPr>
        <w:spacing w:line="276" w:lineRule="auto"/>
        <w:ind w:left="567"/>
        <w:jc w:val="center"/>
        <w:rPr>
          <w:rFonts w:asciiTheme="majorHAnsi" w:eastAsia="Times New Roman" w:hAnsiTheme="majorHAnsi" w:cs="Times New Roman"/>
          <w:b/>
          <w:w w:val="95"/>
        </w:rPr>
      </w:pPr>
      <w:r w:rsidRPr="00D71F22">
        <w:rPr>
          <w:rFonts w:asciiTheme="majorHAnsi" w:eastAsia="Times New Roman" w:hAnsiTheme="majorHAnsi" w:cs="Times New Roman"/>
          <w:b/>
          <w:w w:val="95"/>
        </w:rPr>
        <w:t>GENERAL CONDITIONS OF BID</w:t>
      </w:r>
    </w:p>
    <w:p w14:paraId="6732E1C7" w14:textId="77777777" w:rsidR="00FF29B1" w:rsidRPr="00ED447E" w:rsidRDefault="00FF29B1" w:rsidP="00AA56BB">
      <w:pPr>
        <w:pStyle w:val="BodyText"/>
        <w:spacing w:line="276" w:lineRule="auto"/>
        <w:ind w:left="567"/>
        <w:rPr>
          <w:rFonts w:asciiTheme="majorHAnsi" w:hAnsiTheme="majorHAnsi"/>
          <w:sz w:val="22"/>
          <w:szCs w:val="22"/>
        </w:rPr>
      </w:pPr>
    </w:p>
    <w:p w14:paraId="260C8B14" w14:textId="4D3F98F0" w:rsidR="00FF29B1" w:rsidRPr="00ED447E" w:rsidRDefault="008D6D86" w:rsidP="00975A4D">
      <w:pPr>
        <w:pStyle w:val="ListParagraph"/>
        <w:numPr>
          <w:ilvl w:val="0"/>
          <w:numId w:val="2"/>
        </w:numPr>
        <w:tabs>
          <w:tab w:val="left" w:pos="899"/>
          <w:tab w:val="left" w:pos="900"/>
        </w:tabs>
        <w:spacing w:line="276" w:lineRule="auto"/>
        <w:ind w:left="567"/>
        <w:rPr>
          <w:rFonts w:asciiTheme="majorHAnsi" w:hAnsiTheme="majorHAnsi"/>
        </w:rPr>
      </w:pPr>
      <w:r w:rsidRPr="00ED447E">
        <w:rPr>
          <w:rFonts w:asciiTheme="majorHAnsi" w:hAnsiTheme="majorHAnsi"/>
        </w:rPr>
        <w:t>Each</w:t>
      </w:r>
      <w:r w:rsidRPr="00ED447E">
        <w:rPr>
          <w:rFonts w:asciiTheme="majorHAnsi" w:hAnsiTheme="majorHAnsi"/>
          <w:spacing w:val="-15"/>
        </w:rPr>
        <w:t xml:space="preserve"> </w:t>
      </w:r>
      <w:r w:rsidRPr="00ED447E">
        <w:rPr>
          <w:rFonts w:asciiTheme="majorHAnsi" w:hAnsiTheme="majorHAnsi"/>
        </w:rPr>
        <w:t>bidder</w:t>
      </w:r>
      <w:r w:rsidRPr="00ED447E">
        <w:rPr>
          <w:rFonts w:asciiTheme="majorHAnsi" w:hAnsiTheme="majorHAnsi"/>
          <w:spacing w:val="-12"/>
        </w:rPr>
        <w:t xml:space="preserve"> </w:t>
      </w:r>
      <w:r w:rsidRPr="00ED447E">
        <w:rPr>
          <w:rFonts w:asciiTheme="majorHAnsi" w:hAnsiTheme="majorHAnsi"/>
        </w:rPr>
        <w:t>should</w:t>
      </w:r>
      <w:r w:rsidRPr="00ED447E">
        <w:rPr>
          <w:rFonts w:asciiTheme="majorHAnsi" w:hAnsiTheme="majorHAnsi"/>
          <w:spacing w:val="-12"/>
        </w:rPr>
        <w:t xml:space="preserve"> </w:t>
      </w:r>
      <w:r w:rsidRPr="00ED447E">
        <w:rPr>
          <w:rFonts w:asciiTheme="majorHAnsi" w:hAnsiTheme="majorHAnsi"/>
        </w:rPr>
        <w:t>submit</w:t>
      </w:r>
      <w:r w:rsidRPr="00ED447E">
        <w:rPr>
          <w:rFonts w:asciiTheme="majorHAnsi" w:hAnsiTheme="majorHAnsi"/>
          <w:spacing w:val="-5"/>
        </w:rPr>
        <w:t xml:space="preserve"> </w:t>
      </w:r>
      <w:r w:rsidRPr="00ED447E">
        <w:rPr>
          <w:rFonts w:asciiTheme="majorHAnsi" w:hAnsiTheme="majorHAnsi"/>
        </w:rPr>
        <w:t>ONLY</w:t>
      </w:r>
      <w:r w:rsidRPr="00ED447E">
        <w:rPr>
          <w:rFonts w:asciiTheme="majorHAnsi" w:hAnsiTheme="majorHAnsi"/>
          <w:spacing w:val="-10"/>
        </w:rPr>
        <w:t xml:space="preserve"> </w:t>
      </w:r>
      <w:r w:rsidRPr="00ED447E">
        <w:rPr>
          <w:rFonts w:asciiTheme="majorHAnsi" w:hAnsiTheme="majorHAnsi"/>
        </w:rPr>
        <w:t>SINGLE</w:t>
      </w:r>
      <w:r w:rsidRPr="00ED447E">
        <w:rPr>
          <w:rFonts w:asciiTheme="majorHAnsi" w:hAnsiTheme="majorHAnsi"/>
          <w:spacing w:val="-8"/>
        </w:rPr>
        <w:t xml:space="preserve"> </w:t>
      </w:r>
      <w:r w:rsidRPr="00ED447E">
        <w:rPr>
          <w:rFonts w:asciiTheme="majorHAnsi" w:hAnsiTheme="majorHAnsi"/>
        </w:rPr>
        <w:t>bid.</w:t>
      </w:r>
    </w:p>
    <w:p w14:paraId="1BDAFC97" w14:textId="77777777" w:rsidR="00515FF2" w:rsidRPr="00ED447E" w:rsidRDefault="00515FF2" w:rsidP="00D71F22">
      <w:pPr>
        <w:pStyle w:val="ListParagraph"/>
        <w:tabs>
          <w:tab w:val="left" w:pos="899"/>
          <w:tab w:val="left" w:pos="900"/>
        </w:tabs>
        <w:spacing w:line="276" w:lineRule="auto"/>
        <w:ind w:left="567" w:firstLine="0"/>
        <w:rPr>
          <w:rFonts w:asciiTheme="majorHAnsi" w:hAnsiTheme="majorHAnsi"/>
        </w:rPr>
      </w:pPr>
    </w:p>
    <w:p w14:paraId="4A403470" w14:textId="5721E22E"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The bidder shall ensure that deputed personnel are trained and experienced for jobs as defined in scope of work for ensuring the high quality and correctness of jobs and to be carried out in a highly professional,</w:t>
      </w:r>
      <w:r w:rsidRPr="00ED447E">
        <w:rPr>
          <w:rFonts w:asciiTheme="majorHAnsi" w:hAnsiTheme="majorHAnsi"/>
          <w:spacing w:val="-13"/>
        </w:rPr>
        <w:t xml:space="preserve"> </w:t>
      </w:r>
      <w:r w:rsidRPr="00ED447E">
        <w:rPr>
          <w:rFonts w:asciiTheme="majorHAnsi" w:hAnsiTheme="majorHAnsi"/>
        </w:rPr>
        <w:t>safe,</w:t>
      </w:r>
      <w:r w:rsidRPr="00ED447E">
        <w:rPr>
          <w:rFonts w:asciiTheme="majorHAnsi" w:hAnsiTheme="majorHAnsi"/>
          <w:spacing w:val="-12"/>
        </w:rPr>
        <w:t xml:space="preserve"> </w:t>
      </w:r>
      <w:r w:rsidRPr="00ED447E">
        <w:rPr>
          <w:rFonts w:asciiTheme="majorHAnsi" w:hAnsiTheme="majorHAnsi"/>
        </w:rPr>
        <w:t>and</w:t>
      </w:r>
      <w:r w:rsidRPr="00ED447E">
        <w:rPr>
          <w:rFonts w:asciiTheme="majorHAnsi" w:hAnsiTheme="majorHAnsi"/>
          <w:spacing w:val="-14"/>
        </w:rPr>
        <w:t xml:space="preserve"> </w:t>
      </w:r>
      <w:r w:rsidRPr="00ED447E">
        <w:rPr>
          <w:rFonts w:asciiTheme="majorHAnsi" w:hAnsiTheme="majorHAnsi"/>
        </w:rPr>
        <w:t>sound</w:t>
      </w:r>
      <w:r w:rsidRPr="00ED447E">
        <w:rPr>
          <w:rFonts w:asciiTheme="majorHAnsi" w:hAnsiTheme="majorHAnsi"/>
          <w:spacing w:val="-16"/>
        </w:rPr>
        <w:t xml:space="preserve"> </w:t>
      </w:r>
      <w:r w:rsidRPr="00ED447E">
        <w:rPr>
          <w:rFonts w:asciiTheme="majorHAnsi" w:hAnsiTheme="majorHAnsi"/>
        </w:rPr>
        <w:t>managerial</w:t>
      </w:r>
      <w:r w:rsidRPr="00ED447E">
        <w:rPr>
          <w:rFonts w:asciiTheme="majorHAnsi" w:hAnsiTheme="majorHAnsi"/>
          <w:spacing w:val="-12"/>
        </w:rPr>
        <w:t xml:space="preserve"> </w:t>
      </w:r>
      <w:r w:rsidRPr="00ED447E">
        <w:rPr>
          <w:rFonts w:asciiTheme="majorHAnsi" w:hAnsiTheme="majorHAnsi"/>
        </w:rPr>
        <w:t>manner.</w:t>
      </w:r>
    </w:p>
    <w:p w14:paraId="49EED6AD"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1C28930B" w14:textId="40ED5F2E" w:rsidR="00FF29B1" w:rsidRPr="00ED447E" w:rsidRDefault="00E701CC" w:rsidP="00975A4D">
      <w:pPr>
        <w:pStyle w:val="ListParagraph"/>
        <w:numPr>
          <w:ilvl w:val="0"/>
          <w:numId w:val="2"/>
        </w:numPr>
        <w:tabs>
          <w:tab w:val="left" w:pos="899"/>
          <w:tab w:val="left" w:pos="900"/>
        </w:tabs>
        <w:spacing w:line="276" w:lineRule="auto"/>
        <w:ind w:left="567"/>
        <w:rPr>
          <w:rFonts w:asciiTheme="majorHAnsi" w:hAnsiTheme="majorHAnsi"/>
        </w:rPr>
      </w:pPr>
      <w:r w:rsidRPr="00ED447E">
        <w:rPr>
          <w:rFonts w:asciiTheme="majorHAnsi" w:hAnsiTheme="majorHAnsi"/>
        </w:rPr>
        <w:t>RECTPCL</w:t>
      </w:r>
      <w:r w:rsidR="008D6D86" w:rsidRPr="00ED447E">
        <w:rPr>
          <w:rFonts w:asciiTheme="majorHAnsi" w:hAnsiTheme="majorHAnsi"/>
          <w:spacing w:val="-23"/>
        </w:rPr>
        <w:t xml:space="preserve"> </w:t>
      </w:r>
      <w:r w:rsidR="008D6D86" w:rsidRPr="00ED447E">
        <w:rPr>
          <w:rFonts w:asciiTheme="majorHAnsi" w:hAnsiTheme="majorHAnsi"/>
        </w:rPr>
        <w:t>reserves</w:t>
      </w:r>
      <w:r w:rsidR="008D6D86" w:rsidRPr="00ED447E">
        <w:rPr>
          <w:rFonts w:asciiTheme="majorHAnsi" w:hAnsiTheme="majorHAnsi"/>
          <w:spacing w:val="-25"/>
        </w:rPr>
        <w:t xml:space="preserve"> </w:t>
      </w:r>
      <w:r w:rsidR="008D6D86" w:rsidRPr="00ED447E">
        <w:rPr>
          <w:rFonts w:asciiTheme="majorHAnsi" w:hAnsiTheme="majorHAnsi"/>
        </w:rPr>
        <w:t>the</w:t>
      </w:r>
      <w:r w:rsidR="008D6D86" w:rsidRPr="00ED447E">
        <w:rPr>
          <w:rFonts w:asciiTheme="majorHAnsi" w:hAnsiTheme="majorHAnsi"/>
          <w:spacing w:val="-23"/>
        </w:rPr>
        <w:t xml:space="preserve"> </w:t>
      </w:r>
      <w:r w:rsidR="008D6D86" w:rsidRPr="00ED447E">
        <w:rPr>
          <w:rFonts w:asciiTheme="majorHAnsi" w:hAnsiTheme="majorHAnsi"/>
        </w:rPr>
        <w:t>right</w:t>
      </w:r>
      <w:r w:rsidR="008D6D86" w:rsidRPr="00ED447E">
        <w:rPr>
          <w:rFonts w:asciiTheme="majorHAnsi" w:hAnsiTheme="majorHAnsi"/>
          <w:spacing w:val="-22"/>
        </w:rPr>
        <w:t xml:space="preserve"> </w:t>
      </w:r>
      <w:r w:rsidR="008D6D86" w:rsidRPr="00ED447E">
        <w:rPr>
          <w:rFonts w:asciiTheme="majorHAnsi" w:hAnsiTheme="majorHAnsi"/>
        </w:rPr>
        <w:t>to</w:t>
      </w:r>
      <w:r w:rsidR="008D6D86" w:rsidRPr="00ED447E">
        <w:rPr>
          <w:rFonts w:asciiTheme="majorHAnsi" w:hAnsiTheme="majorHAnsi"/>
          <w:spacing w:val="-22"/>
        </w:rPr>
        <w:t xml:space="preserve"> </w:t>
      </w:r>
      <w:r w:rsidR="008D6D86" w:rsidRPr="00ED447E">
        <w:rPr>
          <w:rFonts w:asciiTheme="majorHAnsi" w:hAnsiTheme="majorHAnsi"/>
        </w:rPr>
        <w:t>accept</w:t>
      </w:r>
      <w:r w:rsidR="008D6D86" w:rsidRPr="00ED447E">
        <w:rPr>
          <w:rFonts w:asciiTheme="majorHAnsi" w:hAnsiTheme="majorHAnsi"/>
          <w:spacing w:val="-23"/>
        </w:rPr>
        <w:t xml:space="preserve"> </w:t>
      </w:r>
      <w:r w:rsidR="008D6D86" w:rsidRPr="00ED447E">
        <w:rPr>
          <w:rFonts w:asciiTheme="majorHAnsi" w:hAnsiTheme="majorHAnsi"/>
        </w:rPr>
        <w:t>or</w:t>
      </w:r>
      <w:r w:rsidR="008D6D86" w:rsidRPr="00ED447E">
        <w:rPr>
          <w:rFonts w:asciiTheme="majorHAnsi" w:hAnsiTheme="majorHAnsi"/>
          <w:spacing w:val="-21"/>
        </w:rPr>
        <w:t xml:space="preserve"> </w:t>
      </w:r>
      <w:r w:rsidR="008D6D86" w:rsidRPr="00ED447E">
        <w:rPr>
          <w:rFonts w:asciiTheme="majorHAnsi" w:hAnsiTheme="majorHAnsi"/>
        </w:rPr>
        <w:t>reject</w:t>
      </w:r>
      <w:r w:rsidR="008D6D86" w:rsidRPr="00ED447E">
        <w:rPr>
          <w:rFonts w:asciiTheme="majorHAnsi" w:hAnsiTheme="majorHAnsi"/>
          <w:spacing w:val="-24"/>
        </w:rPr>
        <w:t xml:space="preserve"> </w:t>
      </w:r>
      <w:r w:rsidR="008D6D86" w:rsidRPr="00ED447E">
        <w:rPr>
          <w:rFonts w:asciiTheme="majorHAnsi" w:hAnsiTheme="majorHAnsi"/>
        </w:rPr>
        <w:t>any</w:t>
      </w:r>
      <w:r w:rsidR="008D6D86" w:rsidRPr="00ED447E">
        <w:rPr>
          <w:rFonts w:asciiTheme="majorHAnsi" w:hAnsiTheme="majorHAnsi"/>
          <w:spacing w:val="-22"/>
        </w:rPr>
        <w:t xml:space="preserve"> </w:t>
      </w:r>
      <w:r w:rsidR="008D6D86" w:rsidRPr="00ED447E">
        <w:rPr>
          <w:rFonts w:asciiTheme="majorHAnsi" w:hAnsiTheme="majorHAnsi"/>
        </w:rPr>
        <w:t>or</w:t>
      </w:r>
      <w:r w:rsidR="008D6D86" w:rsidRPr="00ED447E">
        <w:rPr>
          <w:rFonts w:asciiTheme="majorHAnsi" w:hAnsiTheme="majorHAnsi"/>
          <w:spacing w:val="-23"/>
        </w:rPr>
        <w:t xml:space="preserve"> </w:t>
      </w:r>
      <w:r w:rsidR="008D6D86" w:rsidRPr="00ED447E">
        <w:rPr>
          <w:rFonts w:asciiTheme="majorHAnsi" w:hAnsiTheme="majorHAnsi"/>
        </w:rPr>
        <w:t>all</w:t>
      </w:r>
      <w:r w:rsidR="008D6D86" w:rsidRPr="00ED447E">
        <w:rPr>
          <w:rFonts w:asciiTheme="majorHAnsi" w:hAnsiTheme="majorHAnsi"/>
          <w:spacing w:val="-24"/>
        </w:rPr>
        <w:t xml:space="preserve"> </w:t>
      </w:r>
      <w:r w:rsidR="008D6D86" w:rsidRPr="00ED447E">
        <w:rPr>
          <w:rFonts w:asciiTheme="majorHAnsi" w:hAnsiTheme="majorHAnsi"/>
        </w:rPr>
        <w:t>Bid</w:t>
      </w:r>
      <w:r w:rsidR="008D6D86" w:rsidRPr="00ED447E">
        <w:rPr>
          <w:rFonts w:asciiTheme="majorHAnsi" w:hAnsiTheme="majorHAnsi"/>
          <w:spacing w:val="-23"/>
        </w:rPr>
        <w:t xml:space="preserve"> </w:t>
      </w:r>
      <w:r w:rsidR="008D6D86" w:rsidRPr="00ED447E">
        <w:rPr>
          <w:rFonts w:asciiTheme="majorHAnsi" w:hAnsiTheme="majorHAnsi"/>
        </w:rPr>
        <w:t>requests</w:t>
      </w:r>
      <w:r w:rsidR="008D6D86" w:rsidRPr="00ED447E">
        <w:rPr>
          <w:rFonts w:asciiTheme="majorHAnsi" w:hAnsiTheme="majorHAnsi"/>
          <w:spacing w:val="-22"/>
        </w:rPr>
        <w:t xml:space="preserve"> </w:t>
      </w:r>
      <w:r w:rsidR="008D6D86" w:rsidRPr="00ED447E">
        <w:rPr>
          <w:rFonts w:asciiTheme="majorHAnsi" w:hAnsiTheme="majorHAnsi"/>
        </w:rPr>
        <w:t>without</w:t>
      </w:r>
      <w:r w:rsidR="008D6D86" w:rsidRPr="00ED447E">
        <w:rPr>
          <w:rFonts w:asciiTheme="majorHAnsi" w:hAnsiTheme="majorHAnsi"/>
          <w:spacing w:val="-20"/>
        </w:rPr>
        <w:t xml:space="preserve"> </w:t>
      </w:r>
      <w:r w:rsidR="008D6D86" w:rsidRPr="00ED447E">
        <w:rPr>
          <w:rFonts w:asciiTheme="majorHAnsi" w:hAnsiTheme="majorHAnsi"/>
        </w:rPr>
        <w:t>assigning</w:t>
      </w:r>
      <w:r w:rsidR="008D6D86" w:rsidRPr="00ED447E">
        <w:rPr>
          <w:rFonts w:asciiTheme="majorHAnsi" w:hAnsiTheme="majorHAnsi"/>
          <w:spacing w:val="-23"/>
        </w:rPr>
        <w:t xml:space="preserve"> </w:t>
      </w:r>
      <w:r w:rsidR="008D6D86" w:rsidRPr="00ED447E">
        <w:rPr>
          <w:rFonts w:asciiTheme="majorHAnsi" w:hAnsiTheme="majorHAnsi"/>
        </w:rPr>
        <w:t>any</w:t>
      </w:r>
      <w:r w:rsidR="008D6D86" w:rsidRPr="00ED447E">
        <w:rPr>
          <w:rFonts w:asciiTheme="majorHAnsi" w:hAnsiTheme="majorHAnsi"/>
          <w:spacing w:val="-22"/>
        </w:rPr>
        <w:t xml:space="preserve"> </w:t>
      </w:r>
      <w:r w:rsidR="008D6D86" w:rsidRPr="00ED447E">
        <w:rPr>
          <w:rFonts w:asciiTheme="majorHAnsi" w:hAnsiTheme="majorHAnsi"/>
        </w:rPr>
        <w:t>reason.</w:t>
      </w:r>
    </w:p>
    <w:p w14:paraId="6D694C6A" w14:textId="77777777" w:rsidR="00515FF2" w:rsidRPr="00ED447E" w:rsidRDefault="00515FF2" w:rsidP="00D71F22">
      <w:pPr>
        <w:pStyle w:val="ListParagraph"/>
        <w:tabs>
          <w:tab w:val="left" w:pos="899"/>
          <w:tab w:val="left" w:pos="900"/>
        </w:tabs>
        <w:spacing w:line="276" w:lineRule="auto"/>
        <w:ind w:left="567" w:firstLine="0"/>
        <w:rPr>
          <w:rFonts w:asciiTheme="majorHAnsi" w:hAnsiTheme="majorHAnsi"/>
        </w:rPr>
      </w:pPr>
    </w:p>
    <w:p w14:paraId="5B9DC51E" w14:textId="7BD6EE14" w:rsidR="00FF29B1" w:rsidRPr="00ED447E" w:rsidRDefault="00E701CC" w:rsidP="00975A4D">
      <w:pPr>
        <w:pStyle w:val="ListParagraph"/>
        <w:numPr>
          <w:ilvl w:val="0"/>
          <w:numId w:val="2"/>
        </w:numPr>
        <w:tabs>
          <w:tab w:val="left" w:pos="899"/>
          <w:tab w:val="left" w:pos="900"/>
        </w:tabs>
        <w:spacing w:line="276" w:lineRule="auto"/>
        <w:ind w:left="567"/>
        <w:rPr>
          <w:rFonts w:asciiTheme="majorHAnsi" w:hAnsiTheme="majorHAnsi"/>
        </w:rPr>
      </w:pPr>
      <w:r w:rsidRPr="00ED447E">
        <w:rPr>
          <w:rFonts w:asciiTheme="majorHAnsi" w:hAnsiTheme="majorHAnsi"/>
        </w:rPr>
        <w:t>RECTPCL</w:t>
      </w:r>
      <w:r w:rsidR="008D6D86" w:rsidRPr="00ED447E">
        <w:rPr>
          <w:rFonts w:asciiTheme="majorHAnsi" w:hAnsiTheme="majorHAnsi"/>
          <w:spacing w:val="-27"/>
        </w:rPr>
        <w:t xml:space="preserve"> </w:t>
      </w:r>
      <w:r w:rsidR="008D6D86" w:rsidRPr="00ED447E">
        <w:rPr>
          <w:rFonts w:asciiTheme="majorHAnsi" w:hAnsiTheme="majorHAnsi"/>
        </w:rPr>
        <w:t>reserves</w:t>
      </w:r>
      <w:r w:rsidR="008D6D86" w:rsidRPr="00ED447E">
        <w:rPr>
          <w:rFonts w:asciiTheme="majorHAnsi" w:hAnsiTheme="majorHAnsi"/>
          <w:spacing w:val="-27"/>
        </w:rPr>
        <w:t xml:space="preserve"> </w:t>
      </w:r>
      <w:r w:rsidR="008D6D86" w:rsidRPr="00ED447E">
        <w:rPr>
          <w:rFonts w:asciiTheme="majorHAnsi" w:hAnsiTheme="majorHAnsi"/>
        </w:rPr>
        <w:t>the</w:t>
      </w:r>
      <w:r w:rsidR="008D6D86" w:rsidRPr="00ED447E">
        <w:rPr>
          <w:rFonts w:asciiTheme="majorHAnsi" w:hAnsiTheme="majorHAnsi"/>
          <w:spacing w:val="-26"/>
        </w:rPr>
        <w:t xml:space="preserve"> </w:t>
      </w:r>
      <w:r w:rsidR="008D6D86" w:rsidRPr="00ED447E">
        <w:rPr>
          <w:rFonts w:asciiTheme="majorHAnsi" w:hAnsiTheme="majorHAnsi"/>
        </w:rPr>
        <w:t>right</w:t>
      </w:r>
      <w:r w:rsidR="008D6D86" w:rsidRPr="00ED447E">
        <w:rPr>
          <w:rFonts w:asciiTheme="majorHAnsi" w:hAnsiTheme="majorHAnsi"/>
          <w:spacing w:val="-27"/>
        </w:rPr>
        <w:t xml:space="preserve"> </w:t>
      </w:r>
      <w:r w:rsidR="008D6D86" w:rsidRPr="00ED447E">
        <w:rPr>
          <w:rFonts w:asciiTheme="majorHAnsi" w:hAnsiTheme="majorHAnsi"/>
        </w:rPr>
        <w:t>to</w:t>
      </w:r>
      <w:r w:rsidR="008D6D86" w:rsidRPr="00ED447E">
        <w:rPr>
          <w:rFonts w:asciiTheme="majorHAnsi" w:hAnsiTheme="majorHAnsi"/>
          <w:spacing w:val="-24"/>
        </w:rPr>
        <w:t xml:space="preserve"> </w:t>
      </w:r>
      <w:r w:rsidR="008D6D86" w:rsidRPr="00ED447E">
        <w:rPr>
          <w:rFonts w:asciiTheme="majorHAnsi" w:hAnsiTheme="majorHAnsi"/>
        </w:rPr>
        <w:t>waive</w:t>
      </w:r>
      <w:r w:rsidR="008D6D86" w:rsidRPr="00ED447E">
        <w:rPr>
          <w:rFonts w:asciiTheme="majorHAnsi" w:hAnsiTheme="majorHAnsi"/>
          <w:spacing w:val="-25"/>
        </w:rPr>
        <w:t xml:space="preserve"> </w:t>
      </w:r>
      <w:r w:rsidR="008D6D86" w:rsidRPr="00ED447E">
        <w:rPr>
          <w:rFonts w:asciiTheme="majorHAnsi" w:hAnsiTheme="majorHAnsi"/>
        </w:rPr>
        <w:t>off</w:t>
      </w:r>
      <w:r w:rsidR="008D6D86" w:rsidRPr="00ED447E">
        <w:rPr>
          <w:rFonts w:asciiTheme="majorHAnsi" w:hAnsiTheme="majorHAnsi"/>
          <w:spacing w:val="-25"/>
        </w:rPr>
        <w:t xml:space="preserve"> </w:t>
      </w:r>
      <w:r w:rsidR="008D6D86" w:rsidRPr="00ED447E">
        <w:rPr>
          <w:rFonts w:asciiTheme="majorHAnsi" w:hAnsiTheme="majorHAnsi"/>
        </w:rPr>
        <w:t>any</w:t>
      </w:r>
      <w:r w:rsidR="008D6D86" w:rsidRPr="00ED447E">
        <w:rPr>
          <w:rFonts w:asciiTheme="majorHAnsi" w:hAnsiTheme="majorHAnsi"/>
          <w:spacing w:val="-25"/>
        </w:rPr>
        <w:t xml:space="preserve"> </w:t>
      </w:r>
      <w:r w:rsidR="008D6D86" w:rsidRPr="00ED447E">
        <w:rPr>
          <w:rFonts w:asciiTheme="majorHAnsi" w:hAnsiTheme="majorHAnsi"/>
        </w:rPr>
        <w:t>shortfalls;</w:t>
      </w:r>
      <w:r w:rsidR="008D6D86" w:rsidRPr="00ED447E">
        <w:rPr>
          <w:rFonts w:asciiTheme="majorHAnsi" w:hAnsiTheme="majorHAnsi"/>
          <w:spacing w:val="-25"/>
        </w:rPr>
        <w:t xml:space="preserve"> </w:t>
      </w:r>
      <w:r w:rsidR="008D6D86" w:rsidRPr="00ED447E">
        <w:rPr>
          <w:rFonts w:asciiTheme="majorHAnsi" w:hAnsiTheme="majorHAnsi"/>
        </w:rPr>
        <w:t>accept</w:t>
      </w:r>
      <w:r w:rsidR="008D6D86" w:rsidRPr="00ED447E">
        <w:rPr>
          <w:rFonts w:asciiTheme="majorHAnsi" w:hAnsiTheme="majorHAnsi"/>
          <w:spacing w:val="-25"/>
        </w:rPr>
        <w:t xml:space="preserve"> </w:t>
      </w:r>
      <w:r w:rsidR="008D6D86" w:rsidRPr="00ED447E">
        <w:rPr>
          <w:rFonts w:asciiTheme="majorHAnsi" w:hAnsiTheme="majorHAnsi"/>
        </w:rPr>
        <w:t>the</w:t>
      </w:r>
      <w:r w:rsidR="008D6D86" w:rsidRPr="00ED447E">
        <w:rPr>
          <w:rFonts w:asciiTheme="majorHAnsi" w:hAnsiTheme="majorHAnsi"/>
          <w:spacing w:val="-24"/>
        </w:rPr>
        <w:t xml:space="preserve"> </w:t>
      </w:r>
      <w:r w:rsidR="008D6D86" w:rsidRPr="00ED447E">
        <w:rPr>
          <w:rFonts w:asciiTheme="majorHAnsi" w:hAnsiTheme="majorHAnsi"/>
        </w:rPr>
        <w:t>whole,</w:t>
      </w:r>
      <w:r w:rsidR="008D6D86" w:rsidRPr="00ED447E">
        <w:rPr>
          <w:rFonts w:asciiTheme="majorHAnsi" w:hAnsiTheme="majorHAnsi"/>
          <w:spacing w:val="-24"/>
        </w:rPr>
        <w:t xml:space="preserve"> </w:t>
      </w:r>
      <w:r w:rsidR="008D6D86" w:rsidRPr="00ED447E">
        <w:rPr>
          <w:rFonts w:asciiTheme="majorHAnsi" w:hAnsiTheme="majorHAnsi"/>
        </w:rPr>
        <w:t>accept</w:t>
      </w:r>
      <w:r w:rsidR="008D6D86" w:rsidRPr="00ED447E">
        <w:rPr>
          <w:rFonts w:asciiTheme="majorHAnsi" w:hAnsiTheme="majorHAnsi"/>
          <w:spacing w:val="-25"/>
        </w:rPr>
        <w:t xml:space="preserve"> </w:t>
      </w:r>
      <w:r w:rsidR="008D6D86" w:rsidRPr="00ED447E">
        <w:rPr>
          <w:rFonts w:asciiTheme="majorHAnsi" w:hAnsiTheme="majorHAnsi"/>
        </w:rPr>
        <w:t>part</w:t>
      </w:r>
      <w:r w:rsidR="008D6D86" w:rsidRPr="00ED447E">
        <w:rPr>
          <w:rFonts w:asciiTheme="majorHAnsi" w:hAnsiTheme="majorHAnsi"/>
          <w:spacing w:val="-24"/>
        </w:rPr>
        <w:t xml:space="preserve"> </w:t>
      </w:r>
      <w:r w:rsidR="008D6D86" w:rsidRPr="00ED447E">
        <w:rPr>
          <w:rFonts w:asciiTheme="majorHAnsi" w:hAnsiTheme="majorHAnsi"/>
        </w:rPr>
        <w:t>of</w:t>
      </w:r>
      <w:r w:rsidR="008D6D86" w:rsidRPr="00ED447E">
        <w:rPr>
          <w:rFonts w:asciiTheme="majorHAnsi" w:hAnsiTheme="majorHAnsi"/>
          <w:spacing w:val="-26"/>
        </w:rPr>
        <w:t xml:space="preserve"> </w:t>
      </w:r>
      <w:r w:rsidR="008D6D86" w:rsidRPr="00ED447E">
        <w:rPr>
          <w:rFonts w:asciiTheme="majorHAnsi" w:hAnsiTheme="majorHAnsi"/>
        </w:rPr>
        <w:t>or</w:t>
      </w:r>
      <w:r w:rsidR="008D6D86" w:rsidRPr="00ED447E">
        <w:rPr>
          <w:rFonts w:asciiTheme="majorHAnsi" w:hAnsiTheme="majorHAnsi"/>
          <w:spacing w:val="-26"/>
        </w:rPr>
        <w:t xml:space="preserve"> </w:t>
      </w:r>
      <w:r w:rsidR="008D6D86" w:rsidRPr="00ED447E">
        <w:rPr>
          <w:rFonts w:asciiTheme="majorHAnsi" w:hAnsiTheme="majorHAnsi"/>
        </w:rPr>
        <w:t>reject</w:t>
      </w:r>
      <w:r w:rsidR="008D6D86" w:rsidRPr="00ED447E">
        <w:rPr>
          <w:rFonts w:asciiTheme="majorHAnsi" w:hAnsiTheme="majorHAnsi"/>
          <w:spacing w:val="-25"/>
        </w:rPr>
        <w:t xml:space="preserve"> </w:t>
      </w:r>
      <w:r w:rsidR="008D6D86" w:rsidRPr="00ED447E">
        <w:rPr>
          <w:rFonts w:asciiTheme="majorHAnsi" w:hAnsiTheme="majorHAnsi"/>
        </w:rPr>
        <w:t>any</w:t>
      </w:r>
      <w:r w:rsidR="008D6D86" w:rsidRPr="00ED447E">
        <w:rPr>
          <w:rFonts w:asciiTheme="majorHAnsi" w:hAnsiTheme="majorHAnsi"/>
          <w:spacing w:val="-26"/>
        </w:rPr>
        <w:t xml:space="preserve"> </w:t>
      </w:r>
      <w:r w:rsidR="008D6D86" w:rsidRPr="00ED447E">
        <w:rPr>
          <w:rFonts w:asciiTheme="majorHAnsi" w:hAnsiTheme="majorHAnsi"/>
        </w:rPr>
        <w:t>or all</w:t>
      </w:r>
      <w:r w:rsidR="008D6D86" w:rsidRPr="00ED447E">
        <w:rPr>
          <w:rFonts w:asciiTheme="majorHAnsi" w:hAnsiTheme="majorHAnsi"/>
          <w:spacing w:val="-13"/>
        </w:rPr>
        <w:t xml:space="preserve"> </w:t>
      </w:r>
      <w:r w:rsidR="008D6D86" w:rsidRPr="00ED447E">
        <w:rPr>
          <w:rFonts w:asciiTheme="majorHAnsi" w:hAnsiTheme="majorHAnsi"/>
        </w:rPr>
        <w:t>responses</w:t>
      </w:r>
      <w:r w:rsidR="008D6D86" w:rsidRPr="00ED447E">
        <w:rPr>
          <w:rFonts w:asciiTheme="majorHAnsi" w:hAnsiTheme="majorHAnsi"/>
          <w:spacing w:val="-10"/>
        </w:rPr>
        <w:t xml:space="preserve"> </w:t>
      </w:r>
      <w:r w:rsidR="008D6D86" w:rsidRPr="00ED447E">
        <w:rPr>
          <w:rFonts w:asciiTheme="majorHAnsi" w:hAnsiTheme="majorHAnsi"/>
        </w:rPr>
        <w:t>to</w:t>
      </w:r>
      <w:r w:rsidR="008D6D86" w:rsidRPr="00ED447E">
        <w:rPr>
          <w:rFonts w:asciiTheme="majorHAnsi" w:hAnsiTheme="majorHAnsi"/>
          <w:spacing w:val="-8"/>
        </w:rPr>
        <w:t xml:space="preserve"> </w:t>
      </w:r>
      <w:r w:rsidR="008D6D86" w:rsidRPr="00ED447E">
        <w:rPr>
          <w:rFonts w:asciiTheme="majorHAnsi" w:hAnsiTheme="majorHAnsi"/>
        </w:rPr>
        <w:t>this</w:t>
      </w:r>
      <w:r w:rsidR="008D6D86" w:rsidRPr="00ED447E">
        <w:rPr>
          <w:rFonts w:asciiTheme="majorHAnsi" w:hAnsiTheme="majorHAnsi"/>
          <w:spacing w:val="-14"/>
        </w:rPr>
        <w:t xml:space="preserve"> </w:t>
      </w:r>
      <w:r w:rsidR="008D6D86" w:rsidRPr="00ED447E">
        <w:rPr>
          <w:rFonts w:asciiTheme="majorHAnsi" w:hAnsiTheme="majorHAnsi"/>
        </w:rPr>
        <w:t>tender.</w:t>
      </w:r>
    </w:p>
    <w:p w14:paraId="7F786B59" w14:textId="77777777" w:rsidR="00515FF2" w:rsidRPr="00ED447E" w:rsidRDefault="00515FF2" w:rsidP="00D71F22">
      <w:pPr>
        <w:pStyle w:val="ListParagraph"/>
        <w:tabs>
          <w:tab w:val="left" w:pos="899"/>
          <w:tab w:val="left" w:pos="900"/>
        </w:tabs>
        <w:spacing w:line="276" w:lineRule="auto"/>
        <w:ind w:left="567" w:firstLine="0"/>
        <w:rPr>
          <w:rFonts w:asciiTheme="majorHAnsi" w:hAnsiTheme="majorHAnsi"/>
        </w:rPr>
      </w:pPr>
    </w:p>
    <w:p w14:paraId="4E9FEB9C" w14:textId="3226A059" w:rsidR="00FF29B1" w:rsidRPr="00ED447E" w:rsidRDefault="00E701CC" w:rsidP="00975A4D">
      <w:pPr>
        <w:pStyle w:val="ListParagraph"/>
        <w:numPr>
          <w:ilvl w:val="0"/>
          <w:numId w:val="2"/>
        </w:numPr>
        <w:tabs>
          <w:tab w:val="left" w:pos="899"/>
          <w:tab w:val="left" w:pos="900"/>
        </w:tabs>
        <w:spacing w:line="276" w:lineRule="auto"/>
        <w:ind w:left="567"/>
        <w:rPr>
          <w:rFonts w:asciiTheme="majorHAnsi" w:hAnsiTheme="majorHAnsi"/>
        </w:rPr>
      </w:pPr>
      <w:r w:rsidRPr="00ED447E">
        <w:rPr>
          <w:rFonts w:asciiTheme="majorHAnsi" w:hAnsiTheme="majorHAnsi"/>
        </w:rPr>
        <w:t>RECTPCL</w:t>
      </w:r>
      <w:r w:rsidR="008D6D86" w:rsidRPr="00ED447E">
        <w:rPr>
          <w:rFonts w:asciiTheme="majorHAnsi" w:hAnsiTheme="majorHAnsi"/>
          <w:spacing w:val="-17"/>
        </w:rPr>
        <w:t xml:space="preserve"> </w:t>
      </w:r>
      <w:r w:rsidR="008D6D86" w:rsidRPr="00ED447E">
        <w:rPr>
          <w:rFonts w:asciiTheme="majorHAnsi" w:hAnsiTheme="majorHAnsi"/>
        </w:rPr>
        <w:t>reserves</w:t>
      </w:r>
      <w:r w:rsidR="008D6D86" w:rsidRPr="00ED447E">
        <w:rPr>
          <w:rFonts w:asciiTheme="majorHAnsi" w:hAnsiTheme="majorHAnsi"/>
          <w:spacing w:val="-19"/>
        </w:rPr>
        <w:t xml:space="preserve"> </w:t>
      </w:r>
      <w:r w:rsidR="008D6D86" w:rsidRPr="00ED447E">
        <w:rPr>
          <w:rFonts w:asciiTheme="majorHAnsi" w:hAnsiTheme="majorHAnsi"/>
        </w:rPr>
        <w:t>the</w:t>
      </w:r>
      <w:r w:rsidR="008D6D86" w:rsidRPr="00ED447E">
        <w:rPr>
          <w:rFonts w:asciiTheme="majorHAnsi" w:hAnsiTheme="majorHAnsi"/>
          <w:spacing w:val="-16"/>
        </w:rPr>
        <w:t xml:space="preserve"> </w:t>
      </w:r>
      <w:r w:rsidR="008D6D86" w:rsidRPr="00ED447E">
        <w:rPr>
          <w:rFonts w:asciiTheme="majorHAnsi" w:hAnsiTheme="majorHAnsi"/>
        </w:rPr>
        <w:t>right</w:t>
      </w:r>
      <w:r w:rsidR="008D6D86" w:rsidRPr="00ED447E">
        <w:rPr>
          <w:rFonts w:asciiTheme="majorHAnsi" w:hAnsiTheme="majorHAnsi"/>
          <w:spacing w:val="-16"/>
        </w:rPr>
        <w:t xml:space="preserve"> </w:t>
      </w:r>
      <w:r w:rsidR="008D6D86" w:rsidRPr="00ED447E">
        <w:rPr>
          <w:rFonts w:asciiTheme="majorHAnsi" w:hAnsiTheme="majorHAnsi"/>
        </w:rPr>
        <w:t>to</w:t>
      </w:r>
      <w:r w:rsidR="008D6D86" w:rsidRPr="00ED447E">
        <w:rPr>
          <w:rFonts w:asciiTheme="majorHAnsi" w:hAnsiTheme="majorHAnsi"/>
          <w:spacing w:val="-15"/>
        </w:rPr>
        <w:t xml:space="preserve"> </w:t>
      </w:r>
      <w:r w:rsidR="008D6D86" w:rsidRPr="00ED447E">
        <w:rPr>
          <w:rFonts w:asciiTheme="majorHAnsi" w:hAnsiTheme="majorHAnsi"/>
        </w:rPr>
        <w:t>cancel</w:t>
      </w:r>
      <w:r w:rsidR="008D6D86" w:rsidRPr="00ED447E">
        <w:rPr>
          <w:rFonts w:asciiTheme="majorHAnsi" w:hAnsiTheme="majorHAnsi"/>
          <w:spacing w:val="-16"/>
        </w:rPr>
        <w:t xml:space="preserve"> </w:t>
      </w:r>
      <w:r w:rsidR="008D6D86" w:rsidRPr="00ED447E">
        <w:rPr>
          <w:rFonts w:asciiTheme="majorHAnsi" w:hAnsiTheme="majorHAnsi"/>
        </w:rPr>
        <w:t>the</w:t>
      </w:r>
      <w:r w:rsidR="008D6D86" w:rsidRPr="00ED447E">
        <w:rPr>
          <w:rFonts w:asciiTheme="majorHAnsi" w:hAnsiTheme="majorHAnsi"/>
          <w:spacing w:val="-15"/>
        </w:rPr>
        <w:t xml:space="preserve"> </w:t>
      </w:r>
      <w:r w:rsidR="008D6D86" w:rsidRPr="00ED447E">
        <w:rPr>
          <w:rFonts w:asciiTheme="majorHAnsi" w:hAnsiTheme="majorHAnsi"/>
        </w:rPr>
        <w:t>bids</w:t>
      </w:r>
      <w:r w:rsidR="008D6D86" w:rsidRPr="00ED447E">
        <w:rPr>
          <w:rFonts w:asciiTheme="majorHAnsi" w:hAnsiTheme="majorHAnsi"/>
          <w:spacing w:val="-17"/>
        </w:rPr>
        <w:t xml:space="preserve"> </w:t>
      </w:r>
      <w:r w:rsidR="008D6D86" w:rsidRPr="00ED447E">
        <w:rPr>
          <w:rFonts w:asciiTheme="majorHAnsi" w:hAnsiTheme="majorHAnsi"/>
        </w:rPr>
        <w:t>at</w:t>
      </w:r>
      <w:r w:rsidR="008D6D86" w:rsidRPr="00ED447E">
        <w:rPr>
          <w:rFonts w:asciiTheme="majorHAnsi" w:hAnsiTheme="majorHAnsi"/>
          <w:spacing w:val="-17"/>
        </w:rPr>
        <w:t xml:space="preserve"> </w:t>
      </w:r>
      <w:r w:rsidR="008D6D86" w:rsidRPr="00ED447E">
        <w:rPr>
          <w:rFonts w:asciiTheme="majorHAnsi" w:hAnsiTheme="majorHAnsi"/>
        </w:rPr>
        <w:t>any</w:t>
      </w:r>
      <w:r w:rsidR="008D6D86" w:rsidRPr="00ED447E">
        <w:rPr>
          <w:rFonts w:asciiTheme="majorHAnsi" w:hAnsiTheme="majorHAnsi"/>
          <w:spacing w:val="-18"/>
        </w:rPr>
        <w:t xml:space="preserve"> </w:t>
      </w:r>
      <w:r w:rsidR="008D6D86" w:rsidRPr="00ED447E">
        <w:rPr>
          <w:rFonts w:asciiTheme="majorHAnsi" w:hAnsiTheme="majorHAnsi"/>
        </w:rPr>
        <w:t>stage</w:t>
      </w:r>
      <w:r w:rsidR="008D6D86" w:rsidRPr="00ED447E">
        <w:rPr>
          <w:rFonts w:asciiTheme="majorHAnsi" w:hAnsiTheme="majorHAnsi"/>
          <w:spacing w:val="-16"/>
        </w:rPr>
        <w:t xml:space="preserve"> </w:t>
      </w:r>
      <w:r w:rsidR="008D6D86" w:rsidRPr="00ED447E">
        <w:rPr>
          <w:rFonts w:asciiTheme="majorHAnsi" w:hAnsiTheme="majorHAnsi"/>
        </w:rPr>
        <w:t>and</w:t>
      </w:r>
      <w:r w:rsidR="008D6D86" w:rsidRPr="00ED447E">
        <w:rPr>
          <w:rFonts w:asciiTheme="majorHAnsi" w:hAnsiTheme="majorHAnsi"/>
          <w:spacing w:val="-16"/>
        </w:rPr>
        <w:t xml:space="preserve"> </w:t>
      </w:r>
      <w:r w:rsidR="008D6D86" w:rsidRPr="00ED447E">
        <w:rPr>
          <w:rFonts w:asciiTheme="majorHAnsi" w:hAnsiTheme="majorHAnsi"/>
        </w:rPr>
        <w:t>call</w:t>
      </w:r>
      <w:r w:rsidR="008D6D86" w:rsidRPr="00ED447E">
        <w:rPr>
          <w:rFonts w:asciiTheme="majorHAnsi" w:hAnsiTheme="majorHAnsi"/>
          <w:spacing w:val="-15"/>
        </w:rPr>
        <w:t xml:space="preserve"> </w:t>
      </w:r>
      <w:r w:rsidR="008D6D86" w:rsidRPr="00ED447E">
        <w:rPr>
          <w:rFonts w:asciiTheme="majorHAnsi" w:hAnsiTheme="majorHAnsi"/>
        </w:rPr>
        <w:t>for</w:t>
      </w:r>
      <w:r w:rsidR="008D6D86" w:rsidRPr="00ED447E">
        <w:rPr>
          <w:rFonts w:asciiTheme="majorHAnsi" w:hAnsiTheme="majorHAnsi"/>
          <w:spacing w:val="-15"/>
        </w:rPr>
        <w:t xml:space="preserve"> </w:t>
      </w:r>
      <w:r w:rsidR="008D6D86" w:rsidRPr="00ED447E">
        <w:rPr>
          <w:rFonts w:asciiTheme="majorHAnsi" w:hAnsiTheme="majorHAnsi"/>
        </w:rPr>
        <w:t>fresh</w:t>
      </w:r>
      <w:r w:rsidR="008D6D86" w:rsidRPr="00ED447E">
        <w:rPr>
          <w:rFonts w:asciiTheme="majorHAnsi" w:hAnsiTheme="majorHAnsi"/>
          <w:spacing w:val="-18"/>
        </w:rPr>
        <w:t xml:space="preserve"> </w:t>
      </w:r>
      <w:r w:rsidR="008D6D86" w:rsidRPr="00ED447E">
        <w:rPr>
          <w:rFonts w:asciiTheme="majorHAnsi" w:hAnsiTheme="majorHAnsi"/>
        </w:rPr>
        <w:t>tender.</w:t>
      </w:r>
    </w:p>
    <w:p w14:paraId="0EE242FD" w14:textId="77777777" w:rsidR="00515FF2" w:rsidRPr="00ED447E" w:rsidRDefault="00515FF2" w:rsidP="00D71F22">
      <w:pPr>
        <w:pStyle w:val="ListParagraph"/>
        <w:tabs>
          <w:tab w:val="left" w:pos="899"/>
          <w:tab w:val="left" w:pos="900"/>
        </w:tabs>
        <w:spacing w:line="276" w:lineRule="auto"/>
        <w:ind w:left="567" w:firstLine="0"/>
        <w:rPr>
          <w:rFonts w:asciiTheme="majorHAnsi" w:hAnsiTheme="majorHAnsi"/>
        </w:rPr>
      </w:pPr>
    </w:p>
    <w:p w14:paraId="681EA619" w14:textId="523621D0" w:rsidR="00FF29B1" w:rsidRPr="00ED447E" w:rsidRDefault="00E701CC" w:rsidP="00975A4D">
      <w:pPr>
        <w:pStyle w:val="ListParagraph"/>
        <w:numPr>
          <w:ilvl w:val="0"/>
          <w:numId w:val="2"/>
        </w:numPr>
        <w:tabs>
          <w:tab w:val="left" w:pos="899"/>
          <w:tab w:val="left" w:pos="900"/>
        </w:tabs>
        <w:spacing w:line="276" w:lineRule="auto"/>
        <w:ind w:left="567"/>
        <w:rPr>
          <w:rFonts w:asciiTheme="majorHAnsi" w:hAnsiTheme="majorHAnsi"/>
        </w:rPr>
      </w:pPr>
      <w:r w:rsidRPr="00ED447E">
        <w:rPr>
          <w:rFonts w:asciiTheme="majorHAnsi" w:hAnsiTheme="majorHAnsi"/>
        </w:rPr>
        <w:t>RECTPCL</w:t>
      </w:r>
      <w:r w:rsidR="008D6D86" w:rsidRPr="00ED447E">
        <w:rPr>
          <w:rFonts w:asciiTheme="majorHAnsi" w:hAnsiTheme="majorHAnsi"/>
          <w:spacing w:val="-32"/>
        </w:rPr>
        <w:t xml:space="preserve"> </w:t>
      </w:r>
      <w:r w:rsidR="008D6D86" w:rsidRPr="00ED447E">
        <w:rPr>
          <w:rFonts w:asciiTheme="majorHAnsi" w:hAnsiTheme="majorHAnsi"/>
        </w:rPr>
        <w:t>reserves</w:t>
      </w:r>
      <w:r w:rsidR="008D6D86" w:rsidRPr="00ED447E">
        <w:rPr>
          <w:rFonts w:asciiTheme="majorHAnsi" w:hAnsiTheme="majorHAnsi"/>
          <w:spacing w:val="-31"/>
        </w:rPr>
        <w:t xml:space="preserve"> </w:t>
      </w:r>
      <w:r w:rsidR="008D6D86" w:rsidRPr="00ED447E">
        <w:rPr>
          <w:rFonts w:asciiTheme="majorHAnsi" w:hAnsiTheme="majorHAnsi"/>
        </w:rPr>
        <w:t>the</w:t>
      </w:r>
      <w:r w:rsidR="008D6D86" w:rsidRPr="00ED447E">
        <w:rPr>
          <w:rFonts w:asciiTheme="majorHAnsi" w:hAnsiTheme="majorHAnsi"/>
          <w:spacing w:val="-29"/>
        </w:rPr>
        <w:t xml:space="preserve"> </w:t>
      </w:r>
      <w:r w:rsidR="008D6D86" w:rsidRPr="00ED447E">
        <w:rPr>
          <w:rFonts w:asciiTheme="majorHAnsi" w:hAnsiTheme="majorHAnsi"/>
        </w:rPr>
        <w:t>right</w:t>
      </w:r>
      <w:r w:rsidR="008D6D86" w:rsidRPr="00ED447E">
        <w:rPr>
          <w:rFonts w:asciiTheme="majorHAnsi" w:hAnsiTheme="majorHAnsi"/>
          <w:spacing w:val="-29"/>
        </w:rPr>
        <w:t xml:space="preserve"> </w:t>
      </w:r>
      <w:r w:rsidR="008D6D86" w:rsidRPr="00ED447E">
        <w:rPr>
          <w:rFonts w:asciiTheme="majorHAnsi" w:hAnsiTheme="majorHAnsi"/>
        </w:rPr>
        <w:t>to</w:t>
      </w:r>
      <w:r w:rsidR="008D6D86" w:rsidRPr="00ED447E">
        <w:rPr>
          <w:rFonts w:asciiTheme="majorHAnsi" w:hAnsiTheme="majorHAnsi"/>
          <w:spacing w:val="-30"/>
        </w:rPr>
        <w:t xml:space="preserve"> </w:t>
      </w:r>
      <w:r w:rsidR="008D6D86" w:rsidRPr="00ED447E">
        <w:rPr>
          <w:rFonts w:asciiTheme="majorHAnsi" w:hAnsiTheme="majorHAnsi"/>
        </w:rPr>
        <w:t>modify,</w:t>
      </w:r>
      <w:r w:rsidR="008D6D86" w:rsidRPr="00ED447E">
        <w:rPr>
          <w:rFonts w:asciiTheme="majorHAnsi" w:hAnsiTheme="majorHAnsi"/>
          <w:spacing w:val="-33"/>
        </w:rPr>
        <w:t xml:space="preserve"> </w:t>
      </w:r>
      <w:r w:rsidR="008D6D86" w:rsidRPr="00ED447E">
        <w:rPr>
          <w:rFonts w:asciiTheme="majorHAnsi" w:hAnsiTheme="majorHAnsi"/>
        </w:rPr>
        <w:t>expand,</w:t>
      </w:r>
      <w:r w:rsidR="008D6D86" w:rsidRPr="00ED447E">
        <w:rPr>
          <w:rFonts w:asciiTheme="majorHAnsi" w:hAnsiTheme="majorHAnsi"/>
          <w:spacing w:val="-31"/>
        </w:rPr>
        <w:t xml:space="preserve"> </w:t>
      </w:r>
      <w:r w:rsidR="008D6D86" w:rsidRPr="00ED447E">
        <w:rPr>
          <w:rFonts w:asciiTheme="majorHAnsi" w:hAnsiTheme="majorHAnsi"/>
        </w:rPr>
        <w:t>restrict,</w:t>
      </w:r>
      <w:r w:rsidR="008D6D86" w:rsidRPr="00ED447E">
        <w:rPr>
          <w:rFonts w:asciiTheme="majorHAnsi" w:hAnsiTheme="majorHAnsi"/>
          <w:spacing w:val="-32"/>
        </w:rPr>
        <w:t xml:space="preserve"> </w:t>
      </w:r>
      <w:r w:rsidR="008D6D86" w:rsidRPr="00ED447E">
        <w:rPr>
          <w:rFonts w:asciiTheme="majorHAnsi" w:hAnsiTheme="majorHAnsi"/>
        </w:rPr>
        <w:t>scrap,</w:t>
      </w:r>
      <w:r w:rsidR="008D6D86" w:rsidRPr="00ED447E">
        <w:rPr>
          <w:rFonts w:asciiTheme="majorHAnsi" w:hAnsiTheme="majorHAnsi"/>
          <w:spacing w:val="-31"/>
        </w:rPr>
        <w:t xml:space="preserve"> </w:t>
      </w:r>
      <w:r w:rsidR="008D6D86" w:rsidRPr="00ED447E">
        <w:rPr>
          <w:rFonts w:asciiTheme="majorHAnsi" w:hAnsiTheme="majorHAnsi"/>
        </w:rPr>
        <w:t>re-float</w:t>
      </w:r>
      <w:r w:rsidR="008D6D86" w:rsidRPr="00ED447E">
        <w:rPr>
          <w:rFonts w:asciiTheme="majorHAnsi" w:hAnsiTheme="majorHAnsi"/>
          <w:spacing w:val="-29"/>
        </w:rPr>
        <w:t xml:space="preserve"> </w:t>
      </w:r>
      <w:r w:rsidR="008D6D86" w:rsidRPr="00ED447E">
        <w:rPr>
          <w:rFonts w:asciiTheme="majorHAnsi" w:hAnsiTheme="majorHAnsi"/>
        </w:rPr>
        <w:t>the</w:t>
      </w:r>
      <w:r w:rsidR="008D6D86" w:rsidRPr="00ED447E">
        <w:rPr>
          <w:rFonts w:asciiTheme="majorHAnsi" w:hAnsiTheme="majorHAnsi"/>
          <w:spacing w:val="-32"/>
        </w:rPr>
        <w:t xml:space="preserve"> </w:t>
      </w:r>
      <w:r w:rsidR="008D6D86" w:rsidRPr="00ED447E">
        <w:rPr>
          <w:rFonts w:asciiTheme="majorHAnsi" w:hAnsiTheme="majorHAnsi"/>
        </w:rPr>
        <w:t>tender</w:t>
      </w:r>
      <w:r w:rsidR="008D6D86" w:rsidRPr="00ED447E">
        <w:rPr>
          <w:rFonts w:asciiTheme="majorHAnsi" w:hAnsiTheme="majorHAnsi"/>
          <w:spacing w:val="-30"/>
        </w:rPr>
        <w:t xml:space="preserve"> </w:t>
      </w:r>
      <w:r w:rsidR="008D6D86" w:rsidRPr="00ED447E">
        <w:rPr>
          <w:rFonts w:asciiTheme="majorHAnsi" w:hAnsiTheme="majorHAnsi"/>
        </w:rPr>
        <w:t>without</w:t>
      </w:r>
      <w:r w:rsidR="008D6D86" w:rsidRPr="00ED447E">
        <w:rPr>
          <w:rFonts w:asciiTheme="majorHAnsi" w:hAnsiTheme="majorHAnsi"/>
          <w:spacing w:val="-30"/>
        </w:rPr>
        <w:t xml:space="preserve"> </w:t>
      </w:r>
      <w:r w:rsidR="008D6D86" w:rsidRPr="00ED447E">
        <w:rPr>
          <w:rFonts w:asciiTheme="majorHAnsi" w:hAnsiTheme="majorHAnsi"/>
        </w:rPr>
        <w:t>assigning</w:t>
      </w:r>
      <w:r w:rsidR="008D6D86" w:rsidRPr="00ED447E">
        <w:rPr>
          <w:rFonts w:asciiTheme="majorHAnsi" w:hAnsiTheme="majorHAnsi"/>
          <w:spacing w:val="-30"/>
        </w:rPr>
        <w:t xml:space="preserve"> </w:t>
      </w:r>
      <w:r w:rsidR="008D6D86" w:rsidRPr="00ED447E">
        <w:rPr>
          <w:rFonts w:asciiTheme="majorHAnsi" w:hAnsiTheme="majorHAnsi"/>
        </w:rPr>
        <w:t>any reason for the</w:t>
      </w:r>
      <w:r w:rsidR="008D6D86" w:rsidRPr="00ED447E">
        <w:rPr>
          <w:rFonts w:asciiTheme="majorHAnsi" w:hAnsiTheme="majorHAnsi"/>
          <w:spacing w:val="-32"/>
        </w:rPr>
        <w:t xml:space="preserve"> </w:t>
      </w:r>
      <w:r w:rsidR="008D6D86" w:rsidRPr="00ED447E">
        <w:rPr>
          <w:rFonts w:asciiTheme="majorHAnsi" w:hAnsiTheme="majorHAnsi"/>
        </w:rPr>
        <w:t>same.</w:t>
      </w:r>
    </w:p>
    <w:p w14:paraId="01BC14D7" w14:textId="77777777" w:rsidR="00515FF2" w:rsidRPr="00ED447E" w:rsidRDefault="00515FF2" w:rsidP="00D71F22">
      <w:pPr>
        <w:pStyle w:val="ListParagraph"/>
        <w:tabs>
          <w:tab w:val="left" w:pos="899"/>
          <w:tab w:val="left" w:pos="900"/>
        </w:tabs>
        <w:spacing w:line="276" w:lineRule="auto"/>
        <w:ind w:left="567" w:firstLine="0"/>
        <w:rPr>
          <w:rFonts w:asciiTheme="majorHAnsi" w:hAnsiTheme="majorHAnsi"/>
        </w:rPr>
      </w:pPr>
    </w:p>
    <w:p w14:paraId="7AD6F288" w14:textId="2693DB1C"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 xml:space="preserve">The responder shall bear all costs associated with the preparation and submission of its Bid and </w:t>
      </w:r>
      <w:r w:rsidR="00E701CC" w:rsidRPr="00ED447E">
        <w:rPr>
          <w:rFonts w:asciiTheme="majorHAnsi" w:hAnsiTheme="majorHAnsi"/>
        </w:rPr>
        <w:t>RECTPCL</w:t>
      </w:r>
      <w:r w:rsidRPr="00ED447E">
        <w:rPr>
          <w:rFonts w:asciiTheme="majorHAnsi" w:hAnsiTheme="majorHAnsi"/>
        </w:rPr>
        <w:t xml:space="preserve"> will in no case be responsible or liable for these costs, regardless of the conduct or the outcome of the tender</w:t>
      </w:r>
      <w:r w:rsidRPr="00ED447E">
        <w:rPr>
          <w:rFonts w:asciiTheme="majorHAnsi" w:hAnsiTheme="majorHAnsi"/>
          <w:spacing w:val="-43"/>
        </w:rPr>
        <w:t xml:space="preserve"> </w:t>
      </w:r>
      <w:r w:rsidRPr="00ED447E">
        <w:rPr>
          <w:rFonts w:asciiTheme="majorHAnsi" w:hAnsiTheme="majorHAnsi"/>
        </w:rPr>
        <w:t>process.</w:t>
      </w:r>
    </w:p>
    <w:p w14:paraId="11497E8B"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2323495D" w14:textId="768DD2E8"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The</w:t>
      </w:r>
      <w:r w:rsidRPr="00ED447E">
        <w:rPr>
          <w:rFonts w:asciiTheme="majorHAnsi" w:hAnsiTheme="majorHAnsi"/>
          <w:spacing w:val="-23"/>
        </w:rPr>
        <w:t xml:space="preserve"> </w:t>
      </w:r>
      <w:r w:rsidRPr="00ED447E">
        <w:rPr>
          <w:rFonts w:asciiTheme="majorHAnsi" w:hAnsiTheme="majorHAnsi"/>
        </w:rPr>
        <w:t>Bidder</w:t>
      </w:r>
      <w:r w:rsidRPr="00ED447E">
        <w:rPr>
          <w:rFonts w:asciiTheme="majorHAnsi" w:hAnsiTheme="majorHAnsi"/>
          <w:spacing w:val="-19"/>
        </w:rPr>
        <w:t xml:space="preserve"> </w:t>
      </w:r>
      <w:r w:rsidRPr="00ED447E">
        <w:rPr>
          <w:rFonts w:asciiTheme="majorHAnsi" w:hAnsiTheme="majorHAnsi"/>
        </w:rPr>
        <w:t>shall</w:t>
      </w:r>
      <w:r w:rsidRPr="00ED447E">
        <w:rPr>
          <w:rFonts w:asciiTheme="majorHAnsi" w:hAnsiTheme="majorHAnsi"/>
          <w:spacing w:val="-22"/>
        </w:rPr>
        <w:t xml:space="preserve"> </w:t>
      </w:r>
      <w:r w:rsidRPr="00ED447E">
        <w:rPr>
          <w:rFonts w:asciiTheme="majorHAnsi" w:hAnsiTheme="majorHAnsi"/>
        </w:rPr>
        <w:t>be</w:t>
      </w:r>
      <w:r w:rsidRPr="00ED447E">
        <w:rPr>
          <w:rFonts w:asciiTheme="majorHAnsi" w:hAnsiTheme="majorHAnsi"/>
          <w:spacing w:val="-21"/>
        </w:rPr>
        <w:t xml:space="preserve"> </w:t>
      </w:r>
      <w:r w:rsidRPr="00ED447E">
        <w:rPr>
          <w:rFonts w:asciiTheme="majorHAnsi" w:hAnsiTheme="majorHAnsi"/>
        </w:rPr>
        <w:t>well</w:t>
      </w:r>
      <w:r w:rsidRPr="00ED447E">
        <w:rPr>
          <w:rFonts w:asciiTheme="majorHAnsi" w:hAnsiTheme="majorHAnsi"/>
          <w:spacing w:val="-18"/>
        </w:rPr>
        <w:t xml:space="preserve"> </w:t>
      </w:r>
      <w:r w:rsidRPr="00ED447E">
        <w:rPr>
          <w:rFonts w:asciiTheme="majorHAnsi" w:hAnsiTheme="majorHAnsi"/>
        </w:rPr>
        <w:t>capable</w:t>
      </w:r>
      <w:r w:rsidRPr="00ED447E">
        <w:rPr>
          <w:rFonts w:asciiTheme="majorHAnsi" w:hAnsiTheme="majorHAnsi"/>
          <w:spacing w:val="-21"/>
        </w:rPr>
        <w:t xml:space="preserve"> </w:t>
      </w:r>
      <w:r w:rsidRPr="00ED447E">
        <w:rPr>
          <w:rFonts w:asciiTheme="majorHAnsi" w:hAnsiTheme="majorHAnsi"/>
        </w:rPr>
        <w:t>of</w:t>
      </w:r>
      <w:r w:rsidRPr="00ED447E">
        <w:rPr>
          <w:rFonts w:asciiTheme="majorHAnsi" w:hAnsiTheme="majorHAnsi"/>
          <w:spacing w:val="-21"/>
        </w:rPr>
        <w:t xml:space="preserve"> </w:t>
      </w:r>
      <w:r w:rsidRPr="00ED447E">
        <w:rPr>
          <w:rFonts w:asciiTheme="majorHAnsi" w:hAnsiTheme="majorHAnsi"/>
        </w:rPr>
        <w:t>supplying</w:t>
      </w:r>
      <w:r w:rsidRPr="00ED447E">
        <w:rPr>
          <w:rFonts w:asciiTheme="majorHAnsi" w:hAnsiTheme="majorHAnsi"/>
          <w:spacing w:val="-22"/>
        </w:rPr>
        <w:t xml:space="preserve"> </w:t>
      </w:r>
      <w:r w:rsidRPr="00ED447E">
        <w:rPr>
          <w:rFonts w:asciiTheme="majorHAnsi" w:hAnsiTheme="majorHAnsi"/>
        </w:rPr>
        <w:t>desired</w:t>
      </w:r>
      <w:r w:rsidRPr="00ED447E">
        <w:rPr>
          <w:rFonts w:asciiTheme="majorHAnsi" w:hAnsiTheme="majorHAnsi"/>
          <w:spacing w:val="-20"/>
        </w:rPr>
        <w:t xml:space="preserve"> </w:t>
      </w:r>
      <w:r w:rsidRPr="00ED447E">
        <w:rPr>
          <w:rFonts w:asciiTheme="majorHAnsi" w:hAnsiTheme="majorHAnsi"/>
        </w:rPr>
        <w:t>quantum</w:t>
      </w:r>
      <w:r w:rsidRPr="00ED447E">
        <w:rPr>
          <w:rFonts w:asciiTheme="majorHAnsi" w:hAnsiTheme="majorHAnsi"/>
          <w:spacing w:val="-20"/>
        </w:rPr>
        <w:t xml:space="preserve"> </w:t>
      </w:r>
      <w:r w:rsidRPr="00ED447E">
        <w:rPr>
          <w:rFonts w:asciiTheme="majorHAnsi" w:hAnsiTheme="majorHAnsi"/>
        </w:rPr>
        <w:t>of</w:t>
      </w:r>
      <w:r w:rsidRPr="00ED447E">
        <w:rPr>
          <w:rFonts w:asciiTheme="majorHAnsi" w:hAnsiTheme="majorHAnsi"/>
          <w:spacing w:val="-21"/>
        </w:rPr>
        <w:t xml:space="preserve"> </w:t>
      </w:r>
      <w:r w:rsidRPr="00ED447E">
        <w:rPr>
          <w:rFonts w:asciiTheme="majorHAnsi" w:hAnsiTheme="majorHAnsi"/>
        </w:rPr>
        <w:t>materials</w:t>
      </w:r>
      <w:r w:rsidRPr="00ED447E">
        <w:rPr>
          <w:rFonts w:asciiTheme="majorHAnsi" w:hAnsiTheme="majorHAnsi"/>
          <w:spacing w:val="-20"/>
        </w:rPr>
        <w:t xml:space="preserve"> </w:t>
      </w:r>
      <w:r w:rsidRPr="00ED447E">
        <w:rPr>
          <w:rFonts w:asciiTheme="majorHAnsi" w:hAnsiTheme="majorHAnsi"/>
        </w:rPr>
        <w:t>as</w:t>
      </w:r>
      <w:r w:rsidRPr="00ED447E">
        <w:rPr>
          <w:rFonts w:asciiTheme="majorHAnsi" w:hAnsiTheme="majorHAnsi"/>
          <w:spacing w:val="-20"/>
        </w:rPr>
        <w:t xml:space="preserve"> </w:t>
      </w:r>
      <w:r w:rsidRPr="00ED447E">
        <w:rPr>
          <w:rFonts w:asciiTheme="majorHAnsi" w:hAnsiTheme="majorHAnsi"/>
        </w:rPr>
        <w:t>mentioned</w:t>
      </w:r>
      <w:r w:rsidRPr="00ED447E">
        <w:rPr>
          <w:rFonts w:asciiTheme="majorHAnsi" w:hAnsiTheme="majorHAnsi"/>
          <w:spacing w:val="-25"/>
        </w:rPr>
        <w:t xml:space="preserve"> </w:t>
      </w:r>
      <w:r w:rsidRPr="00ED447E">
        <w:rPr>
          <w:rFonts w:asciiTheme="majorHAnsi" w:hAnsiTheme="majorHAnsi"/>
        </w:rPr>
        <w:t>in</w:t>
      </w:r>
      <w:r w:rsidRPr="00ED447E">
        <w:rPr>
          <w:rFonts w:asciiTheme="majorHAnsi" w:hAnsiTheme="majorHAnsi"/>
          <w:spacing w:val="-20"/>
        </w:rPr>
        <w:t xml:space="preserve"> </w:t>
      </w:r>
      <w:r w:rsidRPr="00ED447E">
        <w:rPr>
          <w:rFonts w:asciiTheme="majorHAnsi" w:hAnsiTheme="majorHAnsi"/>
        </w:rPr>
        <w:t>the</w:t>
      </w:r>
      <w:r w:rsidRPr="00ED447E">
        <w:rPr>
          <w:rFonts w:asciiTheme="majorHAnsi" w:hAnsiTheme="majorHAnsi"/>
          <w:spacing w:val="-19"/>
        </w:rPr>
        <w:t xml:space="preserve"> </w:t>
      </w:r>
      <w:r w:rsidRPr="00ED447E">
        <w:rPr>
          <w:rFonts w:asciiTheme="majorHAnsi" w:hAnsiTheme="majorHAnsi"/>
        </w:rPr>
        <w:t>tender within</w:t>
      </w:r>
      <w:r w:rsidRPr="00ED447E">
        <w:rPr>
          <w:rFonts w:asciiTheme="majorHAnsi" w:hAnsiTheme="majorHAnsi"/>
          <w:spacing w:val="-11"/>
        </w:rPr>
        <w:t xml:space="preserve"> </w:t>
      </w:r>
      <w:r w:rsidRPr="00ED447E">
        <w:rPr>
          <w:rFonts w:asciiTheme="majorHAnsi" w:hAnsiTheme="majorHAnsi"/>
        </w:rPr>
        <w:t>permissible</w:t>
      </w:r>
      <w:r w:rsidRPr="00ED447E">
        <w:rPr>
          <w:rFonts w:asciiTheme="majorHAnsi" w:hAnsiTheme="majorHAnsi"/>
          <w:spacing w:val="-9"/>
        </w:rPr>
        <w:t xml:space="preserve"> </w:t>
      </w:r>
      <w:r w:rsidRPr="00ED447E">
        <w:rPr>
          <w:rFonts w:asciiTheme="majorHAnsi" w:hAnsiTheme="majorHAnsi"/>
        </w:rPr>
        <w:t>timeline.</w:t>
      </w:r>
      <w:r w:rsidRPr="00ED447E">
        <w:rPr>
          <w:rFonts w:asciiTheme="majorHAnsi" w:hAnsiTheme="majorHAnsi"/>
          <w:spacing w:val="-10"/>
        </w:rPr>
        <w:t xml:space="preserve"> </w:t>
      </w:r>
      <w:r w:rsidR="00E701CC" w:rsidRPr="00ED447E">
        <w:rPr>
          <w:rFonts w:asciiTheme="majorHAnsi" w:hAnsiTheme="majorHAnsi"/>
        </w:rPr>
        <w:t>RECTPCL</w:t>
      </w:r>
      <w:r w:rsidRPr="00ED447E">
        <w:rPr>
          <w:rFonts w:asciiTheme="majorHAnsi" w:hAnsiTheme="majorHAnsi"/>
          <w:spacing w:val="-10"/>
        </w:rPr>
        <w:t xml:space="preserve"> </w:t>
      </w:r>
      <w:r w:rsidRPr="00ED447E">
        <w:rPr>
          <w:rFonts w:asciiTheme="majorHAnsi" w:hAnsiTheme="majorHAnsi"/>
        </w:rPr>
        <w:t>reserves</w:t>
      </w:r>
      <w:r w:rsidRPr="00ED447E">
        <w:rPr>
          <w:rFonts w:asciiTheme="majorHAnsi" w:hAnsiTheme="majorHAnsi"/>
          <w:spacing w:val="-10"/>
        </w:rPr>
        <w:t xml:space="preserve"> </w:t>
      </w:r>
      <w:r w:rsidRPr="00ED447E">
        <w:rPr>
          <w:rFonts w:asciiTheme="majorHAnsi" w:hAnsiTheme="majorHAnsi"/>
        </w:rPr>
        <w:t>right</w:t>
      </w:r>
      <w:r w:rsidRPr="00ED447E">
        <w:rPr>
          <w:rFonts w:asciiTheme="majorHAnsi" w:hAnsiTheme="majorHAnsi"/>
          <w:spacing w:val="-10"/>
        </w:rPr>
        <w:t xml:space="preserve"> </w:t>
      </w:r>
      <w:r w:rsidRPr="00ED447E">
        <w:rPr>
          <w:rFonts w:asciiTheme="majorHAnsi" w:hAnsiTheme="majorHAnsi"/>
        </w:rPr>
        <w:t>to</w:t>
      </w:r>
      <w:r w:rsidRPr="00ED447E">
        <w:rPr>
          <w:rFonts w:asciiTheme="majorHAnsi" w:hAnsiTheme="majorHAnsi"/>
          <w:spacing w:val="-10"/>
        </w:rPr>
        <w:t xml:space="preserve"> </w:t>
      </w:r>
      <w:r w:rsidRPr="00ED447E">
        <w:rPr>
          <w:rFonts w:asciiTheme="majorHAnsi" w:hAnsiTheme="majorHAnsi"/>
        </w:rPr>
        <w:t>conduct</w:t>
      </w:r>
      <w:r w:rsidRPr="00ED447E">
        <w:rPr>
          <w:rFonts w:asciiTheme="majorHAnsi" w:hAnsiTheme="majorHAnsi"/>
          <w:spacing w:val="-9"/>
        </w:rPr>
        <w:t xml:space="preserve"> </w:t>
      </w:r>
      <w:r w:rsidRPr="00ED447E">
        <w:rPr>
          <w:rFonts w:asciiTheme="majorHAnsi" w:hAnsiTheme="majorHAnsi"/>
        </w:rPr>
        <w:t>capacity</w:t>
      </w:r>
      <w:r w:rsidRPr="00ED447E">
        <w:rPr>
          <w:rFonts w:asciiTheme="majorHAnsi" w:hAnsiTheme="majorHAnsi"/>
          <w:spacing w:val="-10"/>
        </w:rPr>
        <w:t xml:space="preserve"> </w:t>
      </w:r>
      <w:r w:rsidRPr="00ED447E">
        <w:rPr>
          <w:rFonts w:asciiTheme="majorHAnsi" w:hAnsiTheme="majorHAnsi"/>
        </w:rPr>
        <w:t>&amp;</w:t>
      </w:r>
      <w:r w:rsidRPr="00ED447E">
        <w:rPr>
          <w:rFonts w:asciiTheme="majorHAnsi" w:hAnsiTheme="majorHAnsi"/>
          <w:spacing w:val="-8"/>
        </w:rPr>
        <w:t xml:space="preserve"> </w:t>
      </w:r>
      <w:r w:rsidRPr="00ED447E">
        <w:rPr>
          <w:rFonts w:asciiTheme="majorHAnsi" w:hAnsiTheme="majorHAnsi"/>
        </w:rPr>
        <w:t>capability</w:t>
      </w:r>
      <w:r w:rsidRPr="00ED447E">
        <w:rPr>
          <w:rFonts w:asciiTheme="majorHAnsi" w:hAnsiTheme="majorHAnsi"/>
          <w:spacing w:val="-10"/>
        </w:rPr>
        <w:t xml:space="preserve"> </w:t>
      </w:r>
      <w:r w:rsidRPr="00ED447E">
        <w:rPr>
          <w:rFonts w:asciiTheme="majorHAnsi" w:hAnsiTheme="majorHAnsi"/>
        </w:rPr>
        <w:t>assessment</w:t>
      </w:r>
      <w:r w:rsidRPr="00ED447E">
        <w:rPr>
          <w:rFonts w:asciiTheme="majorHAnsi" w:hAnsiTheme="majorHAnsi"/>
          <w:spacing w:val="-9"/>
        </w:rPr>
        <w:t xml:space="preserve"> </w:t>
      </w:r>
      <w:r w:rsidRPr="00ED447E">
        <w:rPr>
          <w:rFonts w:asciiTheme="majorHAnsi" w:hAnsiTheme="majorHAnsi"/>
        </w:rPr>
        <w:t>of participating</w:t>
      </w:r>
      <w:r w:rsidRPr="00ED447E">
        <w:rPr>
          <w:rFonts w:asciiTheme="majorHAnsi" w:hAnsiTheme="majorHAnsi"/>
          <w:spacing w:val="-12"/>
        </w:rPr>
        <w:t xml:space="preserve"> </w:t>
      </w:r>
      <w:r w:rsidRPr="00ED447E">
        <w:rPr>
          <w:rFonts w:asciiTheme="majorHAnsi" w:hAnsiTheme="majorHAnsi"/>
        </w:rPr>
        <w:t>bidders</w:t>
      </w:r>
      <w:r w:rsidRPr="00ED447E">
        <w:rPr>
          <w:rFonts w:asciiTheme="majorHAnsi" w:hAnsiTheme="majorHAnsi"/>
          <w:spacing w:val="-15"/>
        </w:rPr>
        <w:t xml:space="preserve"> </w:t>
      </w:r>
      <w:r w:rsidRPr="00ED447E">
        <w:rPr>
          <w:rFonts w:asciiTheme="majorHAnsi" w:hAnsiTheme="majorHAnsi"/>
        </w:rPr>
        <w:t>at</w:t>
      </w:r>
      <w:r w:rsidRPr="00ED447E">
        <w:rPr>
          <w:rFonts w:asciiTheme="majorHAnsi" w:hAnsiTheme="majorHAnsi"/>
          <w:spacing w:val="-13"/>
        </w:rPr>
        <w:t xml:space="preserve"> </w:t>
      </w:r>
      <w:r w:rsidRPr="00ED447E">
        <w:rPr>
          <w:rFonts w:asciiTheme="majorHAnsi" w:hAnsiTheme="majorHAnsi"/>
        </w:rPr>
        <w:t>the</w:t>
      </w:r>
      <w:r w:rsidRPr="00ED447E">
        <w:rPr>
          <w:rFonts w:asciiTheme="majorHAnsi" w:hAnsiTheme="majorHAnsi"/>
          <w:spacing w:val="-10"/>
        </w:rPr>
        <w:t xml:space="preserve"> </w:t>
      </w:r>
      <w:r w:rsidRPr="00ED447E">
        <w:rPr>
          <w:rFonts w:asciiTheme="majorHAnsi" w:hAnsiTheme="majorHAnsi"/>
        </w:rPr>
        <w:t>time</w:t>
      </w:r>
      <w:r w:rsidRPr="00ED447E">
        <w:rPr>
          <w:rFonts w:asciiTheme="majorHAnsi" w:hAnsiTheme="majorHAnsi"/>
          <w:spacing w:val="-12"/>
        </w:rPr>
        <w:t xml:space="preserve"> </w:t>
      </w:r>
      <w:r w:rsidRPr="00ED447E">
        <w:rPr>
          <w:rFonts w:asciiTheme="majorHAnsi" w:hAnsiTheme="majorHAnsi"/>
        </w:rPr>
        <w:t>of</w:t>
      </w:r>
      <w:r w:rsidRPr="00ED447E">
        <w:rPr>
          <w:rFonts w:asciiTheme="majorHAnsi" w:hAnsiTheme="majorHAnsi"/>
          <w:spacing w:val="-12"/>
        </w:rPr>
        <w:t xml:space="preserve"> </w:t>
      </w:r>
      <w:r w:rsidRPr="00ED447E">
        <w:rPr>
          <w:rFonts w:asciiTheme="majorHAnsi" w:hAnsiTheme="majorHAnsi"/>
        </w:rPr>
        <w:t>technical</w:t>
      </w:r>
      <w:r w:rsidRPr="00ED447E">
        <w:rPr>
          <w:rFonts w:asciiTheme="majorHAnsi" w:hAnsiTheme="majorHAnsi"/>
          <w:spacing w:val="-12"/>
        </w:rPr>
        <w:t xml:space="preserve"> </w:t>
      </w:r>
      <w:r w:rsidRPr="00ED447E">
        <w:rPr>
          <w:rFonts w:asciiTheme="majorHAnsi" w:hAnsiTheme="majorHAnsi"/>
        </w:rPr>
        <w:t>evaluation</w:t>
      </w:r>
      <w:r w:rsidRPr="00ED447E">
        <w:rPr>
          <w:rFonts w:asciiTheme="majorHAnsi" w:hAnsiTheme="majorHAnsi"/>
          <w:spacing w:val="-16"/>
        </w:rPr>
        <w:t xml:space="preserve"> </w:t>
      </w:r>
      <w:r w:rsidRPr="00ED447E">
        <w:rPr>
          <w:rFonts w:asciiTheme="majorHAnsi" w:hAnsiTheme="majorHAnsi"/>
        </w:rPr>
        <w:t>process.</w:t>
      </w:r>
    </w:p>
    <w:p w14:paraId="39E10E7C"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1BC2354D" w14:textId="278131DE" w:rsidR="00FF29B1" w:rsidRPr="00ED447E" w:rsidRDefault="00E701CC"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RECTPCL</w:t>
      </w:r>
      <w:r w:rsidR="008D6D86" w:rsidRPr="00ED447E">
        <w:rPr>
          <w:rFonts w:asciiTheme="majorHAnsi" w:hAnsiTheme="majorHAnsi"/>
          <w:spacing w:val="-21"/>
        </w:rPr>
        <w:t xml:space="preserve"> </w:t>
      </w:r>
      <w:r w:rsidR="008D6D86" w:rsidRPr="00ED447E">
        <w:rPr>
          <w:rFonts w:asciiTheme="majorHAnsi" w:hAnsiTheme="majorHAnsi"/>
        </w:rPr>
        <w:t>reserves</w:t>
      </w:r>
      <w:r w:rsidR="008D6D86" w:rsidRPr="00ED447E">
        <w:rPr>
          <w:rFonts w:asciiTheme="majorHAnsi" w:hAnsiTheme="majorHAnsi"/>
          <w:spacing w:val="-20"/>
        </w:rPr>
        <w:t xml:space="preserve"> </w:t>
      </w:r>
      <w:r w:rsidR="008D6D86" w:rsidRPr="00ED447E">
        <w:rPr>
          <w:rFonts w:asciiTheme="majorHAnsi" w:hAnsiTheme="majorHAnsi"/>
        </w:rPr>
        <w:t>the</w:t>
      </w:r>
      <w:r w:rsidR="008D6D86" w:rsidRPr="00ED447E">
        <w:rPr>
          <w:rFonts w:asciiTheme="majorHAnsi" w:hAnsiTheme="majorHAnsi"/>
          <w:spacing w:val="-19"/>
        </w:rPr>
        <w:t xml:space="preserve"> </w:t>
      </w:r>
      <w:r w:rsidR="008D6D86" w:rsidRPr="00ED447E">
        <w:rPr>
          <w:rFonts w:asciiTheme="majorHAnsi" w:hAnsiTheme="majorHAnsi"/>
        </w:rPr>
        <w:t>right</w:t>
      </w:r>
      <w:r w:rsidR="008D6D86" w:rsidRPr="00ED447E">
        <w:rPr>
          <w:rFonts w:asciiTheme="majorHAnsi" w:hAnsiTheme="majorHAnsi"/>
          <w:spacing w:val="-19"/>
        </w:rPr>
        <w:t xml:space="preserve"> </w:t>
      </w:r>
      <w:r w:rsidR="008D6D86" w:rsidRPr="00ED447E">
        <w:rPr>
          <w:rFonts w:asciiTheme="majorHAnsi" w:hAnsiTheme="majorHAnsi"/>
        </w:rPr>
        <w:t>to</w:t>
      </w:r>
      <w:r w:rsidR="008D6D86" w:rsidRPr="00ED447E">
        <w:rPr>
          <w:rFonts w:asciiTheme="majorHAnsi" w:hAnsiTheme="majorHAnsi"/>
          <w:spacing w:val="-17"/>
        </w:rPr>
        <w:t xml:space="preserve"> </w:t>
      </w:r>
      <w:r w:rsidR="008D6D86" w:rsidRPr="00ED447E">
        <w:rPr>
          <w:rFonts w:asciiTheme="majorHAnsi" w:hAnsiTheme="majorHAnsi"/>
        </w:rPr>
        <w:t>withdraw</w:t>
      </w:r>
      <w:r w:rsidR="008D6D86" w:rsidRPr="00ED447E">
        <w:rPr>
          <w:rFonts w:asciiTheme="majorHAnsi" w:hAnsiTheme="majorHAnsi"/>
          <w:spacing w:val="-20"/>
        </w:rPr>
        <w:t xml:space="preserve"> </w:t>
      </w:r>
      <w:r w:rsidR="008D6D86" w:rsidRPr="00ED447E">
        <w:rPr>
          <w:rFonts w:asciiTheme="majorHAnsi" w:hAnsiTheme="majorHAnsi"/>
        </w:rPr>
        <w:t>the</w:t>
      </w:r>
      <w:r w:rsidR="008D6D86" w:rsidRPr="00ED447E">
        <w:rPr>
          <w:rFonts w:asciiTheme="majorHAnsi" w:hAnsiTheme="majorHAnsi"/>
          <w:spacing w:val="-19"/>
        </w:rPr>
        <w:t xml:space="preserve"> </w:t>
      </w:r>
      <w:r w:rsidR="008D6D86" w:rsidRPr="00ED447E">
        <w:rPr>
          <w:rFonts w:asciiTheme="majorHAnsi" w:hAnsiTheme="majorHAnsi"/>
        </w:rPr>
        <w:t>work</w:t>
      </w:r>
      <w:r w:rsidR="008D6D86" w:rsidRPr="00ED447E">
        <w:rPr>
          <w:rFonts w:asciiTheme="majorHAnsi" w:hAnsiTheme="majorHAnsi"/>
          <w:spacing w:val="-19"/>
        </w:rPr>
        <w:t xml:space="preserve"> </w:t>
      </w:r>
      <w:r w:rsidR="008D6D86" w:rsidRPr="00ED447E">
        <w:rPr>
          <w:rFonts w:asciiTheme="majorHAnsi" w:hAnsiTheme="majorHAnsi"/>
        </w:rPr>
        <w:t>&amp;</w:t>
      </w:r>
      <w:r w:rsidR="008D6D86" w:rsidRPr="00ED447E">
        <w:rPr>
          <w:rFonts w:asciiTheme="majorHAnsi" w:hAnsiTheme="majorHAnsi"/>
          <w:spacing w:val="-18"/>
        </w:rPr>
        <w:t xml:space="preserve"> </w:t>
      </w:r>
      <w:r w:rsidR="008D6D86" w:rsidRPr="00ED447E">
        <w:rPr>
          <w:rFonts w:asciiTheme="majorHAnsi" w:hAnsiTheme="majorHAnsi"/>
        </w:rPr>
        <w:t>get</w:t>
      </w:r>
      <w:r w:rsidR="008D6D86" w:rsidRPr="00ED447E">
        <w:rPr>
          <w:rFonts w:asciiTheme="majorHAnsi" w:hAnsiTheme="majorHAnsi"/>
          <w:spacing w:val="-18"/>
        </w:rPr>
        <w:t xml:space="preserve"> </w:t>
      </w:r>
      <w:r w:rsidR="008D6D86" w:rsidRPr="00ED447E">
        <w:rPr>
          <w:rFonts w:asciiTheme="majorHAnsi" w:hAnsiTheme="majorHAnsi"/>
        </w:rPr>
        <w:t>it</w:t>
      </w:r>
      <w:r w:rsidR="008D6D86" w:rsidRPr="00ED447E">
        <w:rPr>
          <w:rFonts w:asciiTheme="majorHAnsi" w:hAnsiTheme="majorHAnsi"/>
          <w:spacing w:val="-17"/>
        </w:rPr>
        <w:t xml:space="preserve"> </w:t>
      </w:r>
      <w:r w:rsidR="008D6D86" w:rsidRPr="00ED447E">
        <w:rPr>
          <w:rFonts w:asciiTheme="majorHAnsi" w:hAnsiTheme="majorHAnsi"/>
        </w:rPr>
        <w:t>completed</w:t>
      </w:r>
      <w:r w:rsidR="008D6D86" w:rsidRPr="00ED447E">
        <w:rPr>
          <w:rFonts w:asciiTheme="majorHAnsi" w:hAnsiTheme="majorHAnsi"/>
          <w:spacing w:val="-18"/>
        </w:rPr>
        <w:t xml:space="preserve"> </w:t>
      </w:r>
      <w:r w:rsidR="008D6D86" w:rsidRPr="00ED447E">
        <w:rPr>
          <w:rFonts w:asciiTheme="majorHAnsi" w:hAnsiTheme="majorHAnsi"/>
        </w:rPr>
        <w:t>at</w:t>
      </w:r>
      <w:r w:rsidR="008D6D86" w:rsidRPr="00ED447E">
        <w:rPr>
          <w:rFonts w:asciiTheme="majorHAnsi" w:hAnsiTheme="majorHAnsi"/>
          <w:spacing w:val="-18"/>
        </w:rPr>
        <w:t xml:space="preserve"> </w:t>
      </w:r>
      <w:r w:rsidR="008D6D86" w:rsidRPr="00ED447E">
        <w:rPr>
          <w:rFonts w:asciiTheme="majorHAnsi" w:hAnsiTheme="majorHAnsi"/>
        </w:rPr>
        <w:t>the</w:t>
      </w:r>
      <w:r w:rsidR="008D6D86" w:rsidRPr="00ED447E">
        <w:rPr>
          <w:rFonts w:asciiTheme="majorHAnsi" w:hAnsiTheme="majorHAnsi"/>
          <w:spacing w:val="-17"/>
        </w:rPr>
        <w:t xml:space="preserve"> </w:t>
      </w:r>
      <w:r w:rsidR="008D6D86" w:rsidRPr="00ED447E">
        <w:rPr>
          <w:rFonts w:asciiTheme="majorHAnsi" w:hAnsiTheme="majorHAnsi"/>
        </w:rPr>
        <w:t>risk</w:t>
      </w:r>
      <w:r w:rsidR="008D6D86" w:rsidRPr="00ED447E">
        <w:rPr>
          <w:rFonts w:asciiTheme="majorHAnsi" w:hAnsiTheme="majorHAnsi"/>
          <w:spacing w:val="-17"/>
        </w:rPr>
        <w:t xml:space="preserve"> </w:t>
      </w:r>
      <w:r w:rsidR="008D6D86" w:rsidRPr="00ED447E">
        <w:rPr>
          <w:rFonts w:asciiTheme="majorHAnsi" w:hAnsiTheme="majorHAnsi"/>
        </w:rPr>
        <w:t>&amp;</w:t>
      </w:r>
      <w:r w:rsidR="008D6D86" w:rsidRPr="00ED447E">
        <w:rPr>
          <w:rFonts w:asciiTheme="majorHAnsi" w:hAnsiTheme="majorHAnsi"/>
          <w:spacing w:val="-17"/>
        </w:rPr>
        <w:t xml:space="preserve"> </w:t>
      </w:r>
      <w:r w:rsidR="008D6D86" w:rsidRPr="00ED447E">
        <w:rPr>
          <w:rFonts w:asciiTheme="majorHAnsi" w:hAnsiTheme="majorHAnsi"/>
        </w:rPr>
        <w:t>cost</w:t>
      </w:r>
      <w:r w:rsidR="008D6D86" w:rsidRPr="00ED447E">
        <w:rPr>
          <w:rFonts w:asciiTheme="majorHAnsi" w:hAnsiTheme="majorHAnsi"/>
          <w:spacing w:val="-18"/>
        </w:rPr>
        <w:t xml:space="preserve"> </w:t>
      </w:r>
      <w:r w:rsidR="008D6D86" w:rsidRPr="00ED447E">
        <w:rPr>
          <w:rFonts w:asciiTheme="majorHAnsi" w:hAnsiTheme="majorHAnsi"/>
        </w:rPr>
        <w:t>of</w:t>
      </w:r>
      <w:r w:rsidR="008D6D86" w:rsidRPr="00ED447E">
        <w:rPr>
          <w:rFonts w:asciiTheme="majorHAnsi" w:hAnsiTheme="majorHAnsi"/>
          <w:spacing w:val="-16"/>
        </w:rPr>
        <w:t xml:space="preserve"> </w:t>
      </w:r>
      <w:r w:rsidR="008D6D86" w:rsidRPr="00ED447E">
        <w:rPr>
          <w:rFonts w:asciiTheme="majorHAnsi" w:hAnsiTheme="majorHAnsi"/>
        </w:rPr>
        <w:t>the</w:t>
      </w:r>
      <w:r w:rsidR="008D6D86" w:rsidRPr="00ED447E">
        <w:rPr>
          <w:rFonts w:asciiTheme="majorHAnsi" w:hAnsiTheme="majorHAnsi"/>
          <w:spacing w:val="-19"/>
        </w:rPr>
        <w:t xml:space="preserve"> </w:t>
      </w:r>
      <w:r w:rsidR="008D6D86" w:rsidRPr="00ED447E">
        <w:rPr>
          <w:rFonts w:asciiTheme="majorHAnsi" w:hAnsiTheme="majorHAnsi"/>
        </w:rPr>
        <w:t>agency,</w:t>
      </w:r>
      <w:r w:rsidR="008D6D86" w:rsidRPr="00ED447E">
        <w:rPr>
          <w:rFonts w:asciiTheme="majorHAnsi" w:hAnsiTheme="majorHAnsi"/>
          <w:spacing w:val="-19"/>
        </w:rPr>
        <w:t xml:space="preserve"> </w:t>
      </w:r>
      <w:r w:rsidR="008D6D86" w:rsidRPr="00ED447E">
        <w:rPr>
          <w:rFonts w:asciiTheme="majorHAnsi" w:hAnsiTheme="majorHAnsi"/>
        </w:rPr>
        <w:t>if performance</w:t>
      </w:r>
      <w:r w:rsidR="008D6D86" w:rsidRPr="00ED447E">
        <w:rPr>
          <w:rFonts w:asciiTheme="majorHAnsi" w:hAnsiTheme="majorHAnsi"/>
          <w:spacing w:val="-30"/>
        </w:rPr>
        <w:t xml:space="preserve"> </w:t>
      </w:r>
      <w:r w:rsidR="008D6D86" w:rsidRPr="00ED447E">
        <w:rPr>
          <w:rFonts w:asciiTheme="majorHAnsi" w:hAnsiTheme="majorHAnsi"/>
        </w:rPr>
        <w:t>of</w:t>
      </w:r>
      <w:r w:rsidR="008D6D86" w:rsidRPr="00ED447E">
        <w:rPr>
          <w:rFonts w:asciiTheme="majorHAnsi" w:hAnsiTheme="majorHAnsi"/>
          <w:spacing w:val="-31"/>
        </w:rPr>
        <w:t xml:space="preserve"> </w:t>
      </w:r>
      <w:r w:rsidR="008D6D86" w:rsidRPr="00ED447E">
        <w:rPr>
          <w:rFonts w:asciiTheme="majorHAnsi" w:hAnsiTheme="majorHAnsi"/>
        </w:rPr>
        <w:t>the</w:t>
      </w:r>
      <w:r w:rsidR="008D6D86" w:rsidRPr="00ED447E">
        <w:rPr>
          <w:rFonts w:asciiTheme="majorHAnsi" w:hAnsiTheme="majorHAnsi"/>
          <w:spacing w:val="-29"/>
        </w:rPr>
        <w:t xml:space="preserve"> </w:t>
      </w:r>
      <w:r w:rsidR="008D6D86" w:rsidRPr="00ED447E">
        <w:rPr>
          <w:rFonts w:asciiTheme="majorHAnsi" w:hAnsiTheme="majorHAnsi"/>
        </w:rPr>
        <w:t>agency</w:t>
      </w:r>
      <w:r w:rsidR="008D6D86" w:rsidRPr="00ED447E">
        <w:rPr>
          <w:rFonts w:asciiTheme="majorHAnsi" w:hAnsiTheme="majorHAnsi"/>
          <w:spacing w:val="-30"/>
        </w:rPr>
        <w:t xml:space="preserve"> </w:t>
      </w:r>
      <w:r w:rsidR="008D6D86" w:rsidRPr="00ED447E">
        <w:rPr>
          <w:rFonts w:asciiTheme="majorHAnsi" w:hAnsiTheme="majorHAnsi"/>
        </w:rPr>
        <w:t>is</w:t>
      </w:r>
      <w:r w:rsidR="008D6D86" w:rsidRPr="00ED447E">
        <w:rPr>
          <w:rFonts w:asciiTheme="majorHAnsi" w:hAnsiTheme="majorHAnsi"/>
          <w:spacing w:val="-29"/>
        </w:rPr>
        <w:t xml:space="preserve"> </w:t>
      </w:r>
      <w:r w:rsidR="008D6D86" w:rsidRPr="00ED447E">
        <w:rPr>
          <w:rFonts w:asciiTheme="majorHAnsi" w:hAnsiTheme="majorHAnsi"/>
        </w:rPr>
        <w:t>unsatisfactory,</w:t>
      </w:r>
      <w:r w:rsidR="008D6D86" w:rsidRPr="00ED447E">
        <w:rPr>
          <w:rFonts w:asciiTheme="majorHAnsi" w:hAnsiTheme="majorHAnsi"/>
          <w:spacing w:val="-30"/>
        </w:rPr>
        <w:t xml:space="preserve"> </w:t>
      </w:r>
      <w:r w:rsidR="008D6D86" w:rsidRPr="00ED447E">
        <w:rPr>
          <w:rFonts w:asciiTheme="majorHAnsi" w:hAnsiTheme="majorHAnsi"/>
        </w:rPr>
        <w:t>to</w:t>
      </w:r>
      <w:r w:rsidR="008D6D86" w:rsidRPr="00ED447E">
        <w:rPr>
          <w:rFonts w:asciiTheme="majorHAnsi" w:hAnsiTheme="majorHAnsi"/>
          <w:spacing w:val="-29"/>
        </w:rPr>
        <w:t xml:space="preserve"> </w:t>
      </w:r>
      <w:r w:rsidR="008D6D86" w:rsidRPr="00ED447E">
        <w:rPr>
          <w:rFonts w:asciiTheme="majorHAnsi" w:hAnsiTheme="majorHAnsi"/>
        </w:rPr>
        <w:t>whom</w:t>
      </w:r>
      <w:r w:rsidR="008D6D86" w:rsidRPr="00ED447E">
        <w:rPr>
          <w:rFonts w:asciiTheme="majorHAnsi" w:hAnsiTheme="majorHAnsi"/>
          <w:spacing w:val="-29"/>
        </w:rPr>
        <w:t xml:space="preserve"> </w:t>
      </w:r>
      <w:r w:rsidR="008D6D86" w:rsidRPr="00ED447E">
        <w:rPr>
          <w:rFonts w:asciiTheme="majorHAnsi" w:hAnsiTheme="majorHAnsi"/>
        </w:rPr>
        <w:t>work</w:t>
      </w:r>
      <w:r w:rsidR="008D6D86" w:rsidRPr="00ED447E">
        <w:rPr>
          <w:rFonts w:asciiTheme="majorHAnsi" w:hAnsiTheme="majorHAnsi"/>
          <w:spacing w:val="-31"/>
        </w:rPr>
        <w:t xml:space="preserve"> </w:t>
      </w:r>
      <w:r w:rsidR="008D6D86" w:rsidRPr="00ED447E">
        <w:rPr>
          <w:rFonts w:asciiTheme="majorHAnsi" w:hAnsiTheme="majorHAnsi"/>
        </w:rPr>
        <w:t>has</w:t>
      </w:r>
      <w:r w:rsidR="008D6D86" w:rsidRPr="00ED447E">
        <w:rPr>
          <w:rFonts w:asciiTheme="majorHAnsi" w:hAnsiTheme="majorHAnsi"/>
          <w:spacing w:val="-29"/>
        </w:rPr>
        <w:t xml:space="preserve"> </w:t>
      </w:r>
      <w:r w:rsidR="008D6D86" w:rsidRPr="00ED447E">
        <w:rPr>
          <w:rFonts w:asciiTheme="majorHAnsi" w:hAnsiTheme="majorHAnsi"/>
        </w:rPr>
        <w:t>been</w:t>
      </w:r>
      <w:r w:rsidR="008D6D86" w:rsidRPr="00ED447E">
        <w:rPr>
          <w:rFonts w:asciiTheme="majorHAnsi" w:hAnsiTheme="majorHAnsi"/>
          <w:spacing w:val="-30"/>
        </w:rPr>
        <w:t xml:space="preserve"> </w:t>
      </w:r>
      <w:r w:rsidR="008D6D86" w:rsidRPr="00ED447E">
        <w:rPr>
          <w:rFonts w:asciiTheme="majorHAnsi" w:hAnsiTheme="majorHAnsi"/>
        </w:rPr>
        <w:t>awarded.</w:t>
      </w:r>
      <w:r w:rsidR="008D6D86" w:rsidRPr="00ED447E">
        <w:rPr>
          <w:rFonts w:asciiTheme="majorHAnsi" w:hAnsiTheme="majorHAnsi"/>
          <w:spacing w:val="-30"/>
        </w:rPr>
        <w:t xml:space="preserve"> </w:t>
      </w:r>
      <w:r w:rsidR="008D6D86" w:rsidRPr="00ED447E">
        <w:rPr>
          <w:rFonts w:asciiTheme="majorHAnsi" w:hAnsiTheme="majorHAnsi"/>
        </w:rPr>
        <w:t>Further,</w:t>
      </w:r>
      <w:r w:rsidR="008D6D86" w:rsidRPr="00ED447E">
        <w:rPr>
          <w:rFonts w:asciiTheme="majorHAnsi" w:hAnsiTheme="majorHAnsi"/>
          <w:spacing w:val="-31"/>
        </w:rPr>
        <w:t xml:space="preserve"> </w:t>
      </w:r>
      <w:r w:rsidR="008D6D86" w:rsidRPr="00ED447E">
        <w:rPr>
          <w:rFonts w:asciiTheme="majorHAnsi" w:hAnsiTheme="majorHAnsi"/>
        </w:rPr>
        <w:t>the</w:t>
      </w:r>
      <w:r w:rsidR="008D6D86" w:rsidRPr="00ED447E">
        <w:rPr>
          <w:rFonts w:asciiTheme="majorHAnsi" w:hAnsiTheme="majorHAnsi"/>
          <w:spacing w:val="-30"/>
        </w:rPr>
        <w:t xml:space="preserve"> </w:t>
      </w:r>
      <w:r w:rsidR="008D6D86" w:rsidRPr="00ED447E">
        <w:rPr>
          <w:rFonts w:asciiTheme="majorHAnsi" w:hAnsiTheme="majorHAnsi"/>
        </w:rPr>
        <w:t>said</w:t>
      </w:r>
      <w:r w:rsidR="008D6D86" w:rsidRPr="00ED447E">
        <w:rPr>
          <w:rFonts w:asciiTheme="majorHAnsi" w:hAnsiTheme="majorHAnsi"/>
          <w:spacing w:val="-31"/>
        </w:rPr>
        <w:t xml:space="preserve"> </w:t>
      </w:r>
      <w:r w:rsidR="008D6D86" w:rsidRPr="00ED447E">
        <w:rPr>
          <w:rFonts w:asciiTheme="majorHAnsi" w:hAnsiTheme="majorHAnsi"/>
        </w:rPr>
        <w:t xml:space="preserve">agency may be black-listed for a period of one year or more for participating in any of the bids invited by </w:t>
      </w:r>
      <w:r w:rsidRPr="00ED447E">
        <w:rPr>
          <w:rFonts w:asciiTheme="majorHAnsi" w:hAnsiTheme="majorHAnsi"/>
        </w:rPr>
        <w:t>RECTPCL</w:t>
      </w:r>
      <w:r w:rsidR="008D6D86" w:rsidRPr="00ED447E">
        <w:rPr>
          <w:rFonts w:asciiTheme="majorHAnsi" w:hAnsiTheme="majorHAnsi"/>
        </w:rPr>
        <w:t>.</w:t>
      </w:r>
      <w:r w:rsidR="008D6D86" w:rsidRPr="00ED447E">
        <w:rPr>
          <w:rFonts w:asciiTheme="majorHAnsi" w:hAnsiTheme="majorHAnsi"/>
          <w:spacing w:val="-31"/>
        </w:rPr>
        <w:t xml:space="preserve"> </w:t>
      </w:r>
      <w:r w:rsidR="008D6D86" w:rsidRPr="00ED447E">
        <w:rPr>
          <w:rFonts w:asciiTheme="majorHAnsi" w:hAnsiTheme="majorHAnsi"/>
        </w:rPr>
        <w:t>Also,</w:t>
      </w:r>
      <w:r w:rsidR="008D6D86" w:rsidRPr="00ED447E">
        <w:rPr>
          <w:rFonts w:asciiTheme="majorHAnsi" w:hAnsiTheme="majorHAnsi"/>
          <w:spacing w:val="-30"/>
        </w:rPr>
        <w:t xml:space="preserve"> </w:t>
      </w:r>
      <w:r w:rsidRPr="00ED447E">
        <w:rPr>
          <w:rFonts w:asciiTheme="majorHAnsi" w:hAnsiTheme="majorHAnsi"/>
        </w:rPr>
        <w:t>RECTPCL</w:t>
      </w:r>
      <w:r w:rsidR="008D6D86" w:rsidRPr="00ED447E">
        <w:rPr>
          <w:rFonts w:asciiTheme="majorHAnsi" w:hAnsiTheme="majorHAnsi"/>
          <w:spacing w:val="-28"/>
        </w:rPr>
        <w:t xml:space="preserve"> </w:t>
      </w:r>
      <w:r w:rsidR="008D6D86" w:rsidRPr="00ED447E">
        <w:rPr>
          <w:rFonts w:asciiTheme="majorHAnsi" w:hAnsiTheme="majorHAnsi"/>
        </w:rPr>
        <w:t>would</w:t>
      </w:r>
      <w:r w:rsidR="008D6D86" w:rsidRPr="00ED447E">
        <w:rPr>
          <w:rFonts w:asciiTheme="majorHAnsi" w:hAnsiTheme="majorHAnsi"/>
          <w:spacing w:val="-30"/>
        </w:rPr>
        <w:t xml:space="preserve"> </w:t>
      </w:r>
      <w:r w:rsidR="008D6D86" w:rsidRPr="00ED447E">
        <w:rPr>
          <w:rFonts w:asciiTheme="majorHAnsi" w:hAnsiTheme="majorHAnsi"/>
        </w:rPr>
        <w:t>be</w:t>
      </w:r>
      <w:r w:rsidR="008D6D86" w:rsidRPr="00ED447E">
        <w:rPr>
          <w:rFonts w:asciiTheme="majorHAnsi" w:hAnsiTheme="majorHAnsi"/>
          <w:spacing w:val="-29"/>
        </w:rPr>
        <w:t xml:space="preserve"> </w:t>
      </w:r>
      <w:r w:rsidR="008D6D86" w:rsidRPr="00ED447E">
        <w:rPr>
          <w:rFonts w:asciiTheme="majorHAnsi" w:hAnsiTheme="majorHAnsi"/>
        </w:rPr>
        <w:t>free</w:t>
      </w:r>
      <w:r w:rsidR="008D6D86" w:rsidRPr="00ED447E">
        <w:rPr>
          <w:rFonts w:asciiTheme="majorHAnsi" w:hAnsiTheme="majorHAnsi"/>
          <w:spacing w:val="-31"/>
        </w:rPr>
        <w:t xml:space="preserve"> </w:t>
      </w:r>
      <w:r w:rsidR="008D6D86" w:rsidRPr="00ED447E">
        <w:rPr>
          <w:rFonts w:asciiTheme="majorHAnsi" w:hAnsiTheme="majorHAnsi"/>
        </w:rPr>
        <w:t>to</w:t>
      </w:r>
      <w:r w:rsidR="008D6D86" w:rsidRPr="00ED447E">
        <w:rPr>
          <w:rFonts w:asciiTheme="majorHAnsi" w:hAnsiTheme="majorHAnsi"/>
          <w:spacing w:val="-29"/>
        </w:rPr>
        <w:t xml:space="preserve"> </w:t>
      </w:r>
      <w:r w:rsidR="008D6D86" w:rsidRPr="00ED447E">
        <w:rPr>
          <w:rFonts w:asciiTheme="majorHAnsi" w:hAnsiTheme="majorHAnsi"/>
        </w:rPr>
        <w:t>intimate</w:t>
      </w:r>
      <w:r w:rsidR="008D6D86" w:rsidRPr="00ED447E">
        <w:rPr>
          <w:rFonts w:asciiTheme="majorHAnsi" w:hAnsiTheme="majorHAnsi"/>
          <w:spacing w:val="-29"/>
        </w:rPr>
        <w:t xml:space="preserve"> </w:t>
      </w:r>
      <w:r w:rsidR="008D6D86" w:rsidRPr="00ED447E">
        <w:rPr>
          <w:rFonts w:asciiTheme="majorHAnsi" w:hAnsiTheme="majorHAnsi"/>
        </w:rPr>
        <w:t>such</w:t>
      </w:r>
      <w:r w:rsidR="008D6D86" w:rsidRPr="00ED447E">
        <w:rPr>
          <w:rFonts w:asciiTheme="majorHAnsi" w:hAnsiTheme="majorHAnsi"/>
          <w:spacing w:val="-30"/>
        </w:rPr>
        <w:t xml:space="preserve"> </w:t>
      </w:r>
      <w:r w:rsidR="008D6D86" w:rsidRPr="00ED447E">
        <w:rPr>
          <w:rFonts w:asciiTheme="majorHAnsi" w:hAnsiTheme="majorHAnsi"/>
        </w:rPr>
        <w:t>black-listing</w:t>
      </w:r>
      <w:r w:rsidR="008D6D86" w:rsidRPr="00ED447E">
        <w:rPr>
          <w:rFonts w:asciiTheme="majorHAnsi" w:hAnsiTheme="majorHAnsi"/>
          <w:spacing w:val="-30"/>
        </w:rPr>
        <w:t xml:space="preserve"> </w:t>
      </w:r>
      <w:r w:rsidR="008D6D86" w:rsidRPr="00ED447E">
        <w:rPr>
          <w:rFonts w:asciiTheme="majorHAnsi" w:hAnsiTheme="majorHAnsi"/>
        </w:rPr>
        <w:t>to</w:t>
      </w:r>
      <w:r w:rsidR="008D6D86" w:rsidRPr="00ED447E">
        <w:rPr>
          <w:rFonts w:asciiTheme="majorHAnsi" w:hAnsiTheme="majorHAnsi"/>
          <w:spacing w:val="-30"/>
        </w:rPr>
        <w:t xml:space="preserve"> </w:t>
      </w:r>
      <w:r w:rsidR="008D6D86" w:rsidRPr="00ED447E">
        <w:rPr>
          <w:rFonts w:asciiTheme="majorHAnsi" w:hAnsiTheme="majorHAnsi"/>
        </w:rPr>
        <w:t>various</w:t>
      </w:r>
      <w:r w:rsidR="008D6D86" w:rsidRPr="00ED447E">
        <w:rPr>
          <w:rFonts w:asciiTheme="majorHAnsi" w:hAnsiTheme="majorHAnsi"/>
          <w:spacing w:val="-29"/>
        </w:rPr>
        <w:t xml:space="preserve"> </w:t>
      </w:r>
      <w:r w:rsidR="008D6D86" w:rsidRPr="00ED447E">
        <w:rPr>
          <w:rFonts w:asciiTheme="majorHAnsi" w:hAnsiTheme="majorHAnsi"/>
        </w:rPr>
        <w:t>state/central</w:t>
      </w:r>
      <w:r w:rsidR="008D6D86" w:rsidRPr="00ED447E">
        <w:rPr>
          <w:rFonts w:asciiTheme="majorHAnsi" w:hAnsiTheme="majorHAnsi"/>
          <w:spacing w:val="-31"/>
        </w:rPr>
        <w:t xml:space="preserve"> </w:t>
      </w:r>
      <w:r w:rsidR="008D6D86" w:rsidRPr="00ED447E">
        <w:rPr>
          <w:rFonts w:asciiTheme="majorHAnsi" w:hAnsiTheme="majorHAnsi"/>
        </w:rPr>
        <w:t>utilities/ Ministry of Power/ State Governments/ Other agencies not to consider the said agency for any assignment</w:t>
      </w:r>
      <w:r w:rsidR="008D6D86" w:rsidRPr="00ED447E">
        <w:rPr>
          <w:rFonts w:asciiTheme="majorHAnsi" w:hAnsiTheme="majorHAnsi"/>
          <w:spacing w:val="-12"/>
        </w:rPr>
        <w:t xml:space="preserve"> </w:t>
      </w:r>
      <w:r w:rsidR="008D6D86" w:rsidRPr="00ED447E">
        <w:rPr>
          <w:rFonts w:asciiTheme="majorHAnsi" w:hAnsiTheme="majorHAnsi"/>
        </w:rPr>
        <w:t>including</w:t>
      </w:r>
      <w:r w:rsidR="008D6D86" w:rsidRPr="00ED447E">
        <w:rPr>
          <w:rFonts w:asciiTheme="majorHAnsi" w:hAnsiTheme="majorHAnsi"/>
          <w:spacing w:val="-8"/>
        </w:rPr>
        <w:t xml:space="preserve"> </w:t>
      </w:r>
      <w:r w:rsidR="008D6D86" w:rsidRPr="00ED447E">
        <w:rPr>
          <w:rFonts w:asciiTheme="majorHAnsi" w:hAnsiTheme="majorHAnsi"/>
        </w:rPr>
        <w:t>of</w:t>
      </w:r>
      <w:r w:rsidR="008D6D86" w:rsidRPr="00ED447E">
        <w:rPr>
          <w:rFonts w:asciiTheme="majorHAnsi" w:hAnsiTheme="majorHAnsi"/>
          <w:spacing w:val="-12"/>
        </w:rPr>
        <w:t xml:space="preserve"> </w:t>
      </w:r>
      <w:r w:rsidR="008D6D86" w:rsidRPr="00ED447E">
        <w:rPr>
          <w:rFonts w:asciiTheme="majorHAnsi" w:hAnsiTheme="majorHAnsi"/>
        </w:rPr>
        <w:t>the</w:t>
      </w:r>
      <w:r w:rsidR="008D6D86" w:rsidRPr="00ED447E">
        <w:rPr>
          <w:rFonts w:asciiTheme="majorHAnsi" w:hAnsiTheme="majorHAnsi"/>
          <w:spacing w:val="-11"/>
        </w:rPr>
        <w:t xml:space="preserve"> </w:t>
      </w:r>
      <w:r w:rsidR="008D6D86" w:rsidRPr="00ED447E">
        <w:rPr>
          <w:rFonts w:asciiTheme="majorHAnsi" w:hAnsiTheme="majorHAnsi"/>
        </w:rPr>
        <w:t>same</w:t>
      </w:r>
      <w:r w:rsidR="008D6D86" w:rsidRPr="00ED447E">
        <w:rPr>
          <w:rFonts w:asciiTheme="majorHAnsi" w:hAnsiTheme="majorHAnsi"/>
          <w:spacing w:val="-12"/>
        </w:rPr>
        <w:t xml:space="preserve"> </w:t>
      </w:r>
      <w:r w:rsidR="008D6D86" w:rsidRPr="00ED447E">
        <w:rPr>
          <w:rFonts w:asciiTheme="majorHAnsi" w:hAnsiTheme="majorHAnsi"/>
        </w:rPr>
        <w:t>on</w:t>
      </w:r>
      <w:r w:rsidR="008D6D86" w:rsidRPr="00ED447E">
        <w:rPr>
          <w:rFonts w:asciiTheme="majorHAnsi" w:hAnsiTheme="majorHAnsi"/>
          <w:spacing w:val="-8"/>
        </w:rPr>
        <w:t xml:space="preserve"> </w:t>
      </w:r>
      <w:r w:rsidR="008D6D86" w:rsidRPr="00ED447E">
        <w:rPr>
          <w:rFonts w:asciiTheme="majorHAnsi" w:hAnsiTheme="majorHAnsi"/>
        </w:rPr>
        <w:t>websites.</w:t>
      </w:r>
    </w:p>
    <w:p w14:paraId="2262E80B"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04838D83" w14:textId="0354F67F" w:rsidR="00FF29B1" w:rsidRPr="00ED447E" w:rsidRDefault="00E701CC"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RECTPCL</w:t>
      </w:r>
      <w:r w:rsidR="008D6D86" w:rsidRPr="00ED447E">
        <w:rPr>
          <w:rFonts w:asciiTheme="majorHAnsi" w:hAnsiTheme="majorHAnsi"/>
          <w:spacing w:val="-13"/>
        </w:rPr>
        <w:t xml:space="preserve"> </w:t>
      </w:r>
      <w:r w:rsidR="008D6D86" w:rsidRPr="00ED447E">
        <w:rPr>
          <w:rFonts w:asciiTheme="majorHAnsi" w:hAnsiTheme="majorHAnsi"/>
        </w:rPr>
        <w:t>reserves</w:t>
      </w:r>
      <w:r w:rsidR="008D6D86" w:rsidRPr="00ED447E">
        <w:rPr>
          <w:rFonts w:asciiTheme="majorHAnsi" w:hAnsiTheme="majorHAnsi"/>
          <w:spacing w:val="-16"/>
        </w:rPr>
        <w:t xml:space="preserve"> </w:t>
      </w:r>
      <w:r w:rsidR="008D6D86" w:rsidRPr="00ED447E">
        <w:rPr>
          <w:rFonts w:asciiTheme="majorHAnsi" w:hAnsiTheme="majorHAnsi"/>
        </w:rPr>
        <w:t>the</w:t>
      </w:r>
      <w:r w:rsidR="008D6D86" w:rsidRPr="00ED447E">
        <w:rPr>
          <w:rFonts w:asciiTheme="majorHAnsi" w:hAnsiTheme="majorHAnsi"/>
          <w:spacing w:val="-13"/>
        </w:rPr>
        <w:t xml:space="preserve"> </w:t>
      </w:r>
      <w:r w:rsidR="008D6D86" w:rsidRPr="00ED447E">
        <w:rPr>
          <w:rFonts w:asciiTheme="majorHAnsi" w:hAnsiTheme="majorHAnsi"/>
        </w:rPr>
        <w:t>right</w:t>
      </w:r>
      <w:r w:rsidR="008D6D86" w:rsidRPr="00ED447E">
        <w:rPr>
          <w:rFonts w:asciiTheme="majorHAnsi" w:hAnsiTheme="majorHAnsi"/>
          <w:spacing w:val="-12"/>
        </w:rPr>
        <w:t xml:space="preserve"> </w:t>
      </w:r>
      <w:r w:rsidR="008D6D86" w:rsidRPr="00ED447E">
        <w:rPr>
          <w:rFonts w:asciiTheme="majorHAnsi" w:hAnsiTheme="majorHAnsi"/>
        </w:rPr>
        <w:t>to</w:t>
      </w:r>
      <w:r w:rsidR="008D6D86" w:rsidRPr="00ED447E">
        <w:rPr>
          <w:rFonts w:asciiTheme="majorHAnsi" w:hAnsiTheme="majorHAnsi"/>
          <w:spacing w:val="-12"/>
        </w:rPr>
        <w:t xml:space="preserve"> </w:t>
      </w:r>
      <w:r w:rsidR="008D6D86" w:rsidRPr="00ED447E">
        <w:rPr>
          <w:rFonts w:asciiTheme="majorHAnsi" w:hAnsiTheme="majorHAnsi"/>
        </w:rPr>
        <w:t>conduct</w:t>
      </w:r>
      <w:r w:rsidR="008D6D86" w:rsidRPr="00ED447E">
        <w:rPr>
          <w:rFonts w:asciiTheme="majorHAnsi" w:hAnsiTheme="majorHAnsi"/>
          <w:spacing w:val="-13"/>
        </w:rPr>
        <w:t xml:space="preserve"> </w:t>
      </w:r>
      <w:r w:rsidR="008D6D86" w:rsidRPr="00ED447E">
        <w:rPr>
          <w:rFonts w:asciiTheme="majorHAnsi" w:hAnsiTheme="majorHAnsi"/>
        </w:rPr>
        <w:t>reverse</w:t>
      </w:r>
      <w:r w:rsidR="008D6D86" w:rsidRPr="00ED447E">
        <w:rPr>
          <w:rFonts w:asciiTheme="majorHAnsi" w:hAnsiTheme="majorHAnsi"/>
          <w:spacing w:val="-13"/>
        </w:rPr>
        <w:t xml:space="preserve"> </w:t>
      </w:r>
      <w:r w:rsidR="008D6D86" w:rsidRPr="00ED447E">
        <w:rPr>
          <w:rFonts w:asciiTheme="majorHAnsi" w:hAnsiTheme="majorHAnsi"/>
        </w:rPr>
        <w:t>auction.</w:t>
      </w:r>
    </w:p>
    <w:p w14:paraId="6D810F1F"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45D89974" w14:textId="1D36E1A5"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Bidder</w:t>
      </w:r>
      <w:r w:rsidRPr="00ED447E">
        <w:rPr>
          <w:rFonts w:asciiTheme="majorHAnsi" w:hAnsiTheme="majorHAnsi"/>
          <w:spacing w:val="-22"/>
        </w:rPr>
        <w:t xml:space="preserve"> </w:t>
      </w:r>
      <w:r w:rsidRPr="00ED447E">
        <w:rPr>
          <w:rFonts w:asciiTheme="majorHAnsi" w:hAnsiTheme="majorHAnsi"/>
        </w:rPr>
        <w:t>has</w:t>
      </w:r>
      <w:r w:rsidRPr="00ED447E">
        <w:rPr>
          <w:rFonts w:asciiTheme="majorHAnsi" w:hAnsiTheme="majorHAnsi"/>
          <w:spacing w:val="-19"/>
        </w:rPr>
        <w:t xml:space="preserve"> </w:t>
      </w:r>
      <w:r w:rsidRPr="00ED447E">
        <w:rPr>
          <w:rFonts w:asciiTheme="majorHAnsi" w:hAnsiTheme="majorHAnsi"/>
        </w:rPr>
        <w:t>to</w:t>
      </w:r>
      <w:r w:rsidRPr="00ED447E">
        <w:rPr>
          <w:rFonts w:asciiTheme="majorHAnsi" w:hAnsiTheme="majorHAnsi"/>
          <w:spacing w:val="-19"/>
        </w:rPr>
        <w:t xml:space="preserve"> </w:t>
      </w:r>
      <w:r w:rsidRPr="00ED447E">
        <w:rPr>
          <w:rFonts w:asciiTheme="majorHAnsi" w:hAnsiTheme="majorHAnsi"/>
        </w:rPr>
        <w:t>submit</w:t>
      </w:r>
      <w:r w:rsidRPr="00ED447E">
        <w:rPr>
          <w:rFonts w:asciiTheme="majorHAnsi" w:hAnsiTheme="majorHAnsi"/>
          <w:spacing w:val="-19"/>
        </w:rPr>
        <w:t xml:space="preserve"> </w:t>
      </w:r>
      <w:r w:rsidRPr="00ED447E">
        <w:rPr>
          <w:rFonts w:asciiTheme="majorHAnsi" w:hAnsiTheme="majorHAnsi"/>
        </w:rPr>
        <w:t>test</w:t>
      </w:r>
      <w:r w:rsidRPr="00ED447E">
        <w:rPr>
          <w:rFonts w:asciiTheme="majorHAnsi" w:hAnsiTheme="majorHAnsi"/>
          <w:spacing w:val="-20"/>
        </w:rPr>
        <w:t xml:space="preserve"> </w:t>
      </w:r>
      <w:r w:rsidRPr="00ED447E">
        <w:rPr>
          <w:rFonts w:asciiTheme="majorHAnsi" w:hAnsiTheme="majorHAnsi"/>
        </w:rPr>
        <w:t>certificates/reports</w:t>
      </w:r>
      <w:r w:rsidRPr="00ED447E">
        <w:rPr>
          <w:rFonts w:asciiTheme="majorHAnsi" w:hAnsiTheme="majorHAnsi"/>
          <w:spacing w:val="-21"/>
        </w:rPr>
        <w:t xml:space="preserve"> </w:t>
      </w:r>
      <w:r w:rsidRPr="00ED447E">
        <w:rPr>
          <w:rFonts w:asciiTheme="majorHAnsi" w:hAnsiTheme="majorHAnsi"/>
        </w:rPr>
        <w:t>as</w:t>
      </w:r>
      <w:r w:rsidRPr="00ED447E">
        <w:rPr>
          <w:rFonts w:asciiTheme="majorHAnsi" w:hAnsiTheme="majorHAnsi"/>
          <w:spacing w:val="-19"/>
        </w:rPr>
        <w:t xml:space="preserve"> </w:t>
      </w:r>
      <w:r w:rsidRPr="00ED447E">
        <w:rPr>
          <w:rFonts w:asciiTheme="majorHAnsi" w:hAnsiTheme="majorHAnsi"/>
        </w:rPr>
        <w:t>specified</w:t>
      </w:r>
      <w:r w:rsidRPr="00ED447E">
        <w:rPr>
          <w:rFonts w:asciiTheme="majorHAnsi" w:hAnsiTheme="majorHAnsi"/>
          <w:spacing w:val="-20"/>
        </w:rPr>
        <w:t xml:space="preserve"> </w:t>
      </w:r>
      <w:r w:rsidRPr="00ED447E">
        <w:rPr>
          <w:rFonts w:asciiTheme="majorHAnsi" w:hAnsiTheme="majorHAnsi"/>
        </w:rPr>
        <w:t>in</w:t>
      </w:r>
      <w:r w:rsidRPr="00ED447E">
        <w:rPr>
          <w:rFonts w:asciiTheme="majorHAnsi" w:hAnsiTheme="majorHAnsi"/>
          <w:spacing w:val="-21"/>
        </w:rPr>
        <w:t xml:space="preserve"> </w:t>
      </w:r>
      <w:r w:rsidRPr="00ED447E">
        <w:rPr>
          <w:rFonts w:asciiTheme="majorHAnsi" w:hAnsiTheme="majorHAnsi"/>
        </w:rPr>
        <w:t>technical</w:t>
      </w:r>
      <w:r w:rsidRPr="00ED447E">
        <w:rPr>
          <w:rFonts w:asciiTheme="majorHAnsi" w:hAnsiTheme="majorHAnsi"/>
          <w:spacing w:val="-20"/>
        </w:rPr>
        <w:t xml:space="preserve"> </w:t>
      </w:r>
      <w:r w:rsidRPr="00ED447E">
        <w:rPr>
          <w:rFonts w:asciiTheme="majorHAnsi" w:hAnsiTheme="majorHAnsi"/>
        </w:rPr>
        <w:t>specifications</w:t>
      </w:r>
      <w:r w:rsidRPr="00ED447E">
        <w:rPr>
          <w:rFonts w:asciiTheme="majorHAnsi" w:hAnsiTheme="majorHAnsi"/>
          <w:spacing w:val="-21"/>
        </w:rPr>
        <w:t xml:space="preserve"> </w:t>
      </w:r>
      <w:r w:rsidRPr="00ED447E">
        <w:rPr>
          <w:rFonts w:asciiTheme="majorHAnsi" w:hAnsiTheme="majorHAnsi"/>
        </w:rPr>
        <w:t>from</w:t>
      </w:r>
      <w:r w:rsidRPr="00ED447E">
        <w:rPr>
          <w:rFonts w:asciiTheme="majorHAnsi" w:hAnsiTheme="majorHAnsi"/>
          <w:spacing w:val="-19"/>
        </w:rPr>
        <w:t xml:space="preserve"> </w:t>
      </w:r>
      <w:r w:rsidRPr="00ED447E">
        <w:rPr>
          <w:rFonts w:asciiTheme="majorHAnsi" w:hAnsiTheme="majorHAnsi"/>
        </w:rPr>
        <w:t>IECQ</w:t>
      </w:r>
      <w:r w:rsidRPr="00ED447E">
        <w:rPr>
          <w:rFonts w:asciiTheme="majorHAnsi" w:hAnsiTheme="majorHAnsi"/>
          <w:spacing w:val="-21"/>
        </w:rPr>
        <w:t xml:space="preserve"> </w:t>
      </w:r>
      <w:r w:rsidRPr="00ED447E">
        <w:rPr>
          <w:rFonts w:asciiTheme="majorHAnsi" w:hAnsiTheme="majorHAnsi"/>
          <w:w w:val="115"/>
        </w:rPr>
        <w:t>/</w:t>
      </w:r>
      <w:r w:rsidRPr="00ED447E">
        <w:rPr>
          <w:rFonts w:asciiTheme="majorHAnsi" w:hAnsiTheme="majorHAnsi"/>
          <w:spacing w:val="-30"/>
          <w:w w:val="115"/>
        </w:rPr>
        <w:t xml:space="preserve"> </w:t>
      </w:r>
      <w:r w:rsidRPr="00ED447E">
        <w:rPr>
          <w:rFonts w:asciiTheme="majorHAnsi" w:hAnsiTheme="majorHAnsi"/>
        </w:rPr>
        <w:t>NABL accredited</w:t>
      </w:r>
      <w:r w:rsidRPr="00ED447E">
        <w:rPr>
          <w:rFonts w:asciiTheme="majorHAnsi" w:hAnsiTheme="majorHAnsi"/>
          <w:spacing w:val="-18"/>
        </w:rPr>
        <w:t xml:space="preserve"> </w:t>
      </w:r>
      <w:r w:rsidRPr="00ED447E">
        <w:rPr>
          <w:rFonts w:asciiTheme="majorHAnsi" w:hAnsiTheme="majorHAnsi"/>
        </w:rPr>
        <w:t>laboratory</w:t>
      </w:r>
      <w:r w:rsidRPr="00ED447E">
        <w:rPr>
          <w:rFonts w:asciiTheme="majorHAnsi" w:hAnsiTheme="majorHAnsi"/>
          <w:spacing w:val="-17"/>
        </w:rPr>
        <w:t xml:space="preserve"> </w:t>
      </w:r>
      <w:r w:rsidRPr="00ED447E">
        <w:rPr>
          <w:rFonts w:asciiTheme="majorHAnsi" w:hAnsiTheme="majorHAnsi"/>
        </w:rPr>
        <w:t>for</w:t>
      </w:r>
      <w:r w:rsidRPr="00ED447E">
        <w:rPr>
          <w:rFonts w:asciiTheme="majorHAnsi" w:hAnsiTheme="majorHAnsi"/>
          <w:spacing w:val="-14"/>
        </w:rPr>
        <w:t xml:space="preserve"> </w:t>
      </w:r>
      <w:r w:rsidRPr="00ED447E">
        <w:rPr>
          <w:rFonts w:asciiTheme="majorHAnsi" w:hAnsiTheme="majorHAnsi"/>
        </w:rPr>
        <w:t>relevant</w:t>
      </w:r>
      <w:r w:rsidRPr="00ED447E">
        <w:rPr>
          <w:rFonts w:asciiTheme="majorHAnsi" w:hAnsiTheme="majorHAnsi"/>
          <w:spacing w:val="-16"/>
        </w:rPr>
        <w:t xml:space="preserve"> </w:t>
      </w:r>
      <w:r w:rsidRPr="00ED447E">
        <w:rPr>
          <w:rFonts w:asciiTheme="majorHAnsi" w:hAnsiTheme="majorHAnsi"/>
        </w:rPr>
        <w:t>IEC/</w:t>
      </w:r>
      <w:r w:rsidRPr="00ED447E">
        <w:rPr>
          <w:rFonts w:asciiTheme="majorHAnsi" w:hAnsiTheme="majorHAnsi"/>
          <w:spacing w:val="-17"/>
        </w:rPr>
        <w:t xml:space="preserve"> </w:t>
      </w:r>
      <w:r w:rsidRPr="00ED447E">
        <w:rPr>
          <w:rFonts w:asciiTheme="majorHAnsi" w:hAnsiTheme="majorHAnsi"/>
        </w:rPr>
        <w:t>Equivalent</w:t>
      </w:r>
      <w:r w:rsidRPr="00ED447E">
        <w:rPr>
          <w:rFonts w:asciiTheme="majorHAnsi" w:hAnsiTheme="majorHAnsi"/>
          <w:spacing w:val="-16"/>
        </w:rPr>
        <w:t xml:space="preserve"> </w:t>
      </w:r>
      <w:r w:rsidRPr="00ED447E">
        <w:rPr>
          <w:rFonts w:asciiTheme="majorHAnsi" w:hAnsiTheme="majorHAnsi"/>
        </w:rPr>
        <w:t>BIS</w:t>
      </w:r>
      <w:r w:rsidRPr="00ED447E">
        <w:rPr>
          <w:rFonts w:asciiTheme="majorHAnsi" w:hAnsiTheme="majorHAnsi"/>
          <w:spacing w:val="-12"/>
        </w:rPr>
        <w:t xml:space="preserve"> </w:t>
      </w:r>
      <w:r w:rsidRPr="00ED447E">
        <w:rPr>
          <w:rFonts w:asciiTheme="majorHAnsi" w:hAnsiTheme="majorHAnsi"/>
        </w:rPr>
        <w:t>Standard</w:t>
      </w:r>
      <w:r w:rsidRPr="00ED447E">
        <w:rPr>
          <w:rFonts w:asciiTheme="majorHAnsi" w:hAnsiTheme="majorHAnsi"/>
          <w:spacing w:val="-18"/>
        </w:rPr>
        <w:t xml:space="preserve"> </w:t>
      </w:r>
      <w:r w:rsidRPr="00ED447E">
        <w:rPr>
          <w:rFonts w:asciiTheme="majorHAnsi" w:hAnsiTheme="majorHAnsi"/>
        </w:rPr>
        <w:t>as</w:t>
      </w:r>
      <w:r w:rsidRPr="00ED447E">
        <w:rPr>
          <w:rFonts w:asciiTheme="majorHAnsi" w:hAnsiTheme="majorHAnsi"/>
          <w:spacing w:val="-15"/>
        </w:rPr>
        <w:t xml:space="preserve"> </w:t>
      </w:r>
      <w:r w:rsidRPr="00ED447E">
        <w:rPr>
          <w:rFonts w:asciiTheme="majorHAnsi" w:hAnsiTheme="majorHAnsi"/>
        </w:rPr>
        <w:t>applicable.</w:t>
      </w:r>
    </w:p>
    <w:p w14:paraId="5D7B3069"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2183E031" w14:textId="77777777"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In</w:t>
      </w:r>
      <w:r w:rsidRPr="00ED447E">
        <w:rPr>
          <w:rFonts w:asciiTheme="majorHAnsi" w:hAnsiTheme="majorHAnsi"/>
          <w:spacing w:val="-7"/>
        </w:rPr>
        <w:t xml:space="preserve"> </w:t>
      </w:r>
      <w:r w:rsidRPr="00ED447E">
        <w:rPr>
          <w:rFonts w:asciiTheme="majorHAnsi" w:hAnsiTheme="majorHAnsi"/>
        </w:rPr>
        <w:t>case</w:t>
      </w:r>
      <w:r w:rsidRPr="00ED447E">
        <w:rPr>
          <w:rFonts w:asciiTheme="majorHAnsi" w:hAnsiTheme="majorHAnsi"/>
          <w:spacing w:val="-7"/>
        </w:rPr>
        <w:t xml:space="preserve"> </w:t>
      </w:r>
      <w:r w:rsidRPr="00ED447E">
        <w:rPr>
          <w:rFonts w:asciiTheme="majorHAnsi" w:hAnsiTheme="majorHAnsi"/>
        </w:rPr>
        <w:t>of</w:t>
      </w:r>
      <w:r w:rsidRPr="00ED447E">
        <w:rPr>
          <w:rFonts w:asciiTheme="majorHAnsi" w:hAnsiTheme="majorHAnsi"/>
          <w:spacing w:val="-7"/>
        </w:rPr>
        <w:t xml:space="preserve"> </w:t>
      </w:r>
      <w:r w:rsidRPr="00ED447E">
        <w:rPr>
          <w:rFonts w:asciiTheme="majorHAnsi" w:hAnsiTheme="majorHAnsi"/>
        </w:rPr>
        <w:t>supply</w:t>
      </w:r>
      <w:r w:rsidRPr="00ED447E">
        <w:rPr>
          <w:rFonts w:asciiTheme="majorHAnsi" w:hAnsiTheme="majorHAnsi"/>
          <w:spacing w:val="-9"/>
        </w:rPr>
        <w:t xml:space="preserve"> </w:t>
      </w:r>
      <w:r w:rsidRPr="00ED447E">
        <w:rPr>
          <w:rFonts w:asciiTheme="majorHAnsi" w:hAnsiTheme="majorHAnsi"/>
        </w:rPr>
        <w:t>of</w:t>
      </w:r>
      <w:r w:rsidRPr="00ED447E">
        <w:rPr>
          <w:rFonts w:asciiTheme="majorHAnsi" w:hAnsiTheme="majorHAnsi"/>
          <w:spacing w:val="-8"/>
        </w:rPr>
        <w:t xml:space="preserve"> </w:t>
      </w:r>
      <w:r w:rsidRPr="00ED447E">
        <w:rPr>
          <w:rFonts w:asciiTheme="majorHAnsi" w:hAnsiTheme="majorHAnsi"/>
        </w:rPr>
        <w:t>any</w:t>
      </w:r>
      <w:r w:rsidRPr="00ED447E">
        <w:rPr>
          <w:rFonts w:asciiTheme="majorHAnsi" w:hAnsiTheme="majorHAnsi"/>
          <w:spacing w:val="-8"/>
        </w:rPr>
        <w:t xml:space="preserve"> </w:t>
      </w:r>
      <w:r w:rsidRPr="00ED447E">
        <w:rPr>
          <w:rFonts w:asciiTheme="majorHAnsi" w:hAnsiTheme="majorHAnsi"/>
        </w:rPr>
        <w:t>defect</w:t>
      </w:r>
      <w:r w:rsidRPr="00ED447E">
        <w:rPr>
          <w:rFonts w:asciiTheme="majorHAnsi" w:hAnsiTheme="majorHAnsi"/>
          <w:spacing w:val="-9"/>
        </w:rPr>
        <w:t xml:space="preserve"> </w:t>
      </w:r>
      <w:r w:rsidRPr="00ED447E">
        <w:rPr>
          <w:rFonts w:asciiTheme="majorHAnsi" w:hAnsiTheme="majorHAnsi"/>
        </w:rPr>
        <w:t>material</w:t>
      </w:r>
      <w:r w:rsidRPr="00ED447E">
        <w:rPr>
          <w:rFonts w:asciiTheme="majorHAnsi" w:hAnsiTheme="majorHAnsi"/>
          <w:spacing w:val="-11"/>
        </w:rPr>
        <w:t xml:space="preserve"> </w:t>
      </w:r>
      <w:r w:rsidRPr="00ED447E">
        <w:rPr>
          <w:rFonts w:asciiTheme="majorHAnsi" w:hAnsiTheme="majorHAnsi"/>
        </w:rPr>
        <w:t>or</w:t>
      </w:r>
      <w:r w:rsidRPr="00ED447E">
        <w:rPr>
          <w:rFonts w:asciiTheme="majorHAnsi" w:hAnsiTheme="majorHAnsi"/>
          <w:spacing w:val="-7"/>
        </w:rPr>
        <w:t xml:space="preserve"> </w:t>
      </w:r>
      <w:r w:rsidRPr="00ED447E">
        <w:rPr>
          <w:rFonts w:asciiTheme="majorHAnsi" w:hAnsiTheme="majorHAnsi"/>
        </w:rPr>
        <w:t>substandard</w:t>
      </w:r>
      <w:r w:rsidRPr="00ED447E">
        <w:rPr>
          <w:rFonts w:asciiTheme="majorHAnsi" w:hAnsiTheme="majorHAnsi"/>
          <w:spacing w:val="-8"/>
        </w:rPr>
        <w:t xml:space="preserve"> </w:t>
      </w:r>
      <w:r w:rsidRPr="00ED447E">
        <w:rPr>
          <w:rFonts w:asciiTheme="majorHAnsi" w:hAnsiTheme="majorHAnsi"/>
        </w:rPr>
        <w:t>material,</w:t>
      </w:r>
      <w:r w:rsidRPr="00ED447E">
        <w:rPr>
          <w:rFonts w:asciiTheme="majorHAnsi" w:hAnsiTheme="majorHAnsi"/>
          <w:spacing w:val="-9"/>
        </w:rPr>
        <w:t xml:space="preserve"> </w:t>
      </w:r>
      <w:r w:rsidRPr="00ED447E">
        <w:rPr>
          <w:rFonts w:asciiTheme="majorHAnsi" w:hAnsiTheme="majorHAnsi"/>
        </w:rPr>
        <w:t>the</w:t>
      </w:r>
      <w:r w:rsidRPr="00ED447E">
        <w:rPr>
          <w:rFonts w:asciiTheme="majorHAnsi" w:hAnsiTheme="majorHAnsi"/>
          <w:spacing w:val="-9"/>
        </w:rPr>
        <w:t xml:space="preserve"> </w:t>
      </w:r>
      <w:r w:rsidRPr="00ED447E">
        <w:rPr>
          <w:rFonts w:asciiTheme="majorHAnsi" w:hAnsiTheme="majorHAnsi"/>
        </w:rPr>
        <w:t>materials</w:t>
      </w:r>
      <w:r w:rsidRPr="00ED447E">
        <w:rPr>
          <w:rFonts w:asciiTheme="majorHAnsi" w:hAnsiTheme="majorHAnsi"/>
          <w:spacing w:val="-5"/>
        </w:rPr>
        <w:t xml:space="preserve"> </w:t>
      </w:r>
      <w:r w:rsidRPr="00ED447E">
        <w:rPr>
          <w:rFonts w:asciiTheme="majorHAnsi" w:hAnsiTheme="majorHAnsi"/>
        </w:rPr>
        <w:t>will</w:t>
      </w:r>
      <w:r w:rsidRPr="00ED447E">
        <w:rPr>
          <w:rFonts w:asciiTheme="majorHAnsi" w:hAnsiTheme="majorHAnsi"/>
          <w:spacing w:val="-6"/>
        </w:rPr>
        <w:t xml:space="preserve"> </w:t>
      </w:r>
      <w:r w:rsidRPr="00ED447E">
        <w:rPr>
          <w:rFonts w:asciiTheme="majorHAnsi" w:hAnsiTheme="majorHAnsi"/>
        </w:rPr>
        <w:t>be</w:t>
      </w:r>
      <w:r w:rsidRPr="00ED447E">
        <w:rPr>
          <w:rFonts w:asciiTheme="majorHAnsi" w:hAnsiTheme="majorHAnsi"/>
          <w:spacing w:val="-11"/>
        </w:rPr>
        <w:t xml:space="preserve"> </w:t>
      </w:r>
      <w:r w:rsidRPr="00ED447E">
        <w:rPr>
          <w:rFonts w:asciiTheme="majorHAnsi" w:hAnsiTheme="majorHAnsi"/>
        </w:rPr>
        <w:t>rejected</w:t>
      </w:r>
      <w:r w:rsidRPr="00ED447E">
        <w:rPr>
          <w:rFonts w:asciiTheme="majorHAnsi" w:hAnsiTheme="majorHAnsi"/>
          <w:spacing w:val="-8"/>
        </w:rPr>
        <w:t xml:space="preserve"> </w:t>
      </w:r>
      <w:r w:rsidRPr="00ED447E">
        <w:rPr>
          <w:rFonts w:asciiTheme="majorHAnsi" w:hAnsiTheme="majorHAnsi"/>
        </w:rPr>
        <w:t>&amp;</w:t>
      </w:r>
      <w:r w:rsidRPr="00ED447E">
        <w:rPr>
          <w:rFonts w:asciiTheme="majorHAnsi" w:hAnsiTheme="majorHAnsi"/>
          <w:spacing w:val="-9"/>
        </w:rPr>
        <w:t xml:space="preserve"> </w:t>
      </w:r>
      <w:r w:rsidRPr="00ED447E">
        <w:rPr>
          <w:rFonts w:asciiTheme="majorHAnsi" w:hAnsiTheme="majorHAnsi"/>
        </w:rPr>
        <w:t>it</w:t>
      </w:r>
      <w:r w:rsidRPr="00ED447E">
        <w:rPr>
          <w:rFonts w:asciiTheme="majorHAnsi" w:hAnsiTheme="majorHAnsi"/>
          <w:spacing w:val="-5"/>
        </w:rPr>
        <w:t xml:space="preserve"> </w:t>
      </w:r>
      <w:r w:rsidRPr="00ED447E">
        <w:rPr>
          <w:rFonts w:asciiTheme="majorHAnsi" w:hAnsiTheme="majorHAnsi"/>
        </w:rPr>
        <w:t>will</w:t>
      </w:r>
    </w:p>
    <w:p w14:paraId="5B3C849A" w14:textId="28221A5C"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be the responsibility of the bidder for taking back &amp; replacing the rejected materials at their own cost.</w:t>
      </w:r>
    </w:p>
    <w:p w14:paraId="3F59FE2F" w14:textId="77777777" w:rsidR="00386AFD" w:rsidRPr="00ED447E" w:rsidRDefault="00386AFD" w:rsidP="00AA56BB">
      <w:pPr>
        <w:pStyle w:val="BodyText"/>
        <w:spacing w:line="276" w:lineRule="auto"/>
        <w:ind w:left="567"/>
        <w:jc w:val="both"/>
        <w:rPr>
          <w:rFonts w:asciiTheme="majorHAnsi" w:hAnsiTheme="majorHAnsi"/>
          <w:sz w:val="22"/>
          <w:szCs w:val="22"/>
        </w:rPr>
      </w:pPr>
    </w:p>
    <w:p w14:paraId="3D24EFCB" w14:textId="3F6617C5" w:rsidR="00515FF2" w:rsidRPr="00ED447E" w:rsidRDefault="00515FF2" w:rsidP="00AA56BB">
      <w:pPr>
        <w:pStyle w:val="BodyText"/>
        <w:spacing w:line="276" w:lineRule="auto"/>
        <w:ind w:left="567"/>
        <w:jc w:val="both"/>
        <w:rPr>
          <w:rFonts w:asciiTheme="majorHAnsi" w:hAnsiTheme="majorHAnsi"/>
          <w:sz w:val="22"/>
          <w:szCs w:val="22"/>
        </w:rPr>
      </w:pPr>
    </w:p>
    <w:p w14:paraId="4AAAC21F" w14:textId="13E60C23" w:rsidR="00515FF2" w:rsidRPr="00ED447E" w:rsidRDefault="00515FF2" w:rsidP="00AA56BB">
      <w:pPr>
        <w:pStyle w:val="BodyText"/>
        <w:spacing w:line="276" w:lineRule="auto"/>
        <w:ind w:left="567"/>
        <w:jc w:val="both"/>
        <w:rPr>
          <w:rFonts w:asciiTheme="majorHAnsi" w:hAnsiTheme="majorHAnsi"/>
          <w:sz w:val="22"/>
          <w:szCs w:val="22"/>
        </w:rPr>
      </w:pPr>
    </w:p>
    <w:p w14:paraId="7B6C4B44" w14:textId="7D395C9B" w:rsidR="00515FF2" w:rsidRPr="00ED447E" w:rsidRDefault="00515FF2" w:rsidP="00AA56BB">
      <w:pPr>
        <w:pStyle w:val="BodyText"/>
        <w:spacing w:line="276" w:lineRule="auto"/>
        <w:ind w:left="567"/>
        <w:jc w:val="both"/>
        <w:rPr>
          <w:rFonts w:asciiTheme="majorHAnsi" w:hAnsiTheme="majorHAnsi"/>
          <w:sz w:val="22"/>
          <w:szCs w:val="22"/>
        </w:rPr>
      </w:pPr>
    </w:p>
    <w:p w14:paraId="1CA2A889" w14:textId="77777777" w:rsidR="00515FF2" w:rsidRPr="00ED447E" w:rsidRDefault="00515FF2" w:rsidP="00AA56BB">
      <w:pPr>
        <w:pStyle w:val="BodyText"/>
        <w:spacing w:line="276" w:lineRule="auto"/>
        <w:ind w:left="567"/>
        <w:jc w:val="both"/>
        <w:rPr>
          <w:rFonts w:asciiTheme="majorHAnsi" w:hAnsiTheme="majorHAnsi"/>
          <w:sz w:val="22"/>
          <w:szCs w:val="22"/>
        </w:rPr>
      </w:pPr>
    </w:p>
    <w:p w14:paraId="3BB7E8C1" w14:textId="2E7F99E6"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The</w:t>
      </w:r>
      <w:r w:rsidRPr="00ED447E">
        <w:rPr>
          <w:rFonts w:asciiTheme="majorHAnsi" w:hAnsiTheme="majorHAnsi"/>
          <w:spacing w:val="-14"/>
        </w:rPr>
        <w:t xml:space="preserve"> </w:t>
      </w:r>
      <w:r w:rsidRPr="00ED447E">
        <w:rPr>
          <w:rFonts w:asciiTheme="majorHAnsi" w:hAnsiTheme="majorHAnsi"/>
        </w:rPr>
        <w:t>supplied</w:t>
      </w:r>
      <w:r w:rsidRPr="00ED447E">
        <w:rPr>
          <w:rFonts w:asciiTheme="majorHAnsi" w:hAnsiTheme="majorHAnsi"/>
          <w:spacing w:val="-12"/>
        </w:rPr>
        <w:t xml:space="preserve"> </w:t>
      </w:r>
      <w:r w:rsidRPr="00ED447E">
        <w:rPr>
          <w:rFonts w:asciiTheme="majorHAnsi" w:hAnsiTheme="majorHAnsi"/>
        </w:rPr>
        <w:t>materials</w:t>
      </w:r>
      <w:r w:rsidRPr="00ED447E">
        <w:rPr>
          <w:rFonts w:asciiTheme="majorHAnsi" w:hAnsiTheme="majorHAnsi"/>
          <w:spacing w:val="-13"/>
        </w:rPr>
        <w:t xml:space="preserve"> </w:t>
      </w:r>
      <w:r w:rsidRPr="00ED447E">
        <w:rPr>
          <w:rFonts w:asciiTheme="majorHAnsi" w:hAnsiTheme="majorHAnsi"/>
        </w:rPr>
        <w:t>should</w:t>
      </w:r>
      <w:r w:rsidRPr="00ED447E">
        <w:rPr>
          <w:rFonts w:asciiTheme="majorHAnsi" w:hAnsiTheme="majorHAnsi"/>
          <w:spacing w:val="-15"/>
        </w:rPr>
        <w:t xml:space="preserve"> </w:t>
      </w:r>
      <w:r w:rsidRPr="00ED447E">
        <w:rPr>
          <w:rFonts w:asciiTheme="majorHAnsi" w:hAnsiTheme="majorHAnsi"/>
        </w:rPr>
        <w:t>be</w:t>
      </w:r>
      <w:r w:rsidRPr="00ED447E">
        <w:rPr>
          <w:rFonts w:asciiTheme="majorHAnsi" w:hAnsiTheme="majorHAnsi"/>
          <w:spacing w:val="-12"/>
        </w:rPr>
        <w:t xml:space="preserve"> </w:t>
      </w:r>
      <w:r w:rsidRPr="00ED447E">
        <w:rPr>
          <w:rFonts w:asciiTheme="majorHAnsi" w:hAnsiTheme="majorHAnsi"/>
        </w:rPr>
        <w:t>strictly</w:t>
      </w:r>
      <w:r w:rsidRPr="00ED447E">
        <w:rPr>
          <w:rFonts w:asciiTheme="majorHAnsi" w:hAnsiTheme="majorHAnsi"/>
          <w:spacing w:val="-13"/>
        </w:rPr>
        <w:t xml:space="preserve"> </w:t>
      </w:r>
      <w:r w:rsidRPr="00ED447E">
        <w:rPr>
          <w:rFonts w:asciiTheme="majorHAnsi" w:hAnsiTheme="majorHAnsi"/>
        </w:rPr>
        <w:t>as</w:t>
      </w:r>
      <w:r w:rsidRPr="00ED447E">
        <w:rPr>
          <w:rFonts w:asciiTheme="majorHAnsi" w:hAnsiTheme="majorHAnsi"/>
          <w:spacing w:val="-10"/>
        </w:rPr>
        <w:t xml:space="preserve"> </w:t>
      </w:r>
      <w:r w:rsidRPr="00ED447E">
        <w:rPr>
          <w:rFonts w:asciiTheme="majorHAnsi" w:hAnsiTheme="majorHAnsi"/>
        </w:rPr>
        <w:t>per</w:t>
      </w:r>
      <w:r w:rsidRPr="00ED447E">
        <w:rPr>
          <w:rFonts w:asciiTheme="majorHAnsi" w:hAnsiTheme="majorHAnsi"/>
          <w:spacing w:val="-15"/>
        </w:rPr>
        <w:t xml:space="preserve"> </w:t>
      </w:r>
      <w:r w:rsidRPr="00ED447E">
        <w:rPr>
          <w:rFonts w:asciiTheme="majorHAnsi" w:hAnsiTheme="majorHAnsi"/>
        </w:rPr>
        <w:t>specifications</w:t>
      </w:r>
      <w:r w:rsidRPr="00ED447E">
        <w:rPr>
          <w:rFonts w:asciiTheme="majorHAnsi" w:hAnsiTheme="majorHAnsi"/>
          <w:spacing w:val="-13"/>
        </w:rPr>
        <w:t xml:space="preserve"> </w:t>
      </w:r>
      <w:r w:rsidRPr="00ED447E">
        <w:rPr>
          <w:rFonts w:asciiTheme="majorHAnsi" w:hAnsiTheme="majorHAnsi"/>
        </w:rPr>
        <w:t>mentioned</w:t>
      </w:r>
      <w:r w:rsidRPr="00ED447E">
        <w:rPr>
          <w:rFonts w:asciiTheme="majorHAnsi" w:hAnsiTheme="majorHAnsi"/>
          <w:spacing w:val="-14"/>
        </w:rPr>
        <w:t xml:space="preserve"> </w:t>
      </w:r>
      <w:r w:rsidRPr="00ED447E">
        <w:rPr>
          <w:rFonts w:asciiTheme="majorHAnsi" w:hAnsiTheme="majorHAnsi"/>
        </w:rPr>
        <w:t>in</w:t>
      </w:r>
      <w:r w:rsidRPr="00ED447E">
        <w:rPr>
          <w:rFonts w:asciiTheme="majorHAnsi" w:hAnsiTheme="majorHAnsi"/>
          <w:spacing w:val="-15"/>
        </w:rPr>
        <w:t xml:space="preserve"> </w:t>
      </w:r>
      <w:r w:rsidRPr="00ED447E">
        <w:rPr>
          <w:rFonts w:asciiTheme="majorHAnsi" w:hAnsiTheme="majorHAnsi"/>
        </w:rPr>
        <w:t>this</w:t>
      </w:r>
      <w:r w:rsidRPr="00ED447E">
        <w:rPr>
          <w:rFonts w:asciiTheme="majorHAnsi" w:hAnsiTheme="majorHAnsi"/>
          <w:spacing w:val="-14"/>
        </w:rPr>
        <w:t xml:space="preserve"> </w:t>
      </w:r>
      <w:r w:rsidRPr="00ED447E">
        <w:rPr>
          <w:rFonts w:asciiTheme="majorHAnsi" w:hAnsiTheme="majorHAnsi"/>
        </w:rPr>
        <w:t>tender,</w:t>
      </w:r>
      <w:r w:rsidRPr="00ED447E">
        <w:rPr>
          <w:rFonts w:asciiTheme="majorHAnsi" w:hAnsiTheme="majorHAnsi"/>
          <w:spacing w:val="-15"/>
        </w:rPr>
        <w:t xml:space="preserve"> </w:t>
      </w:r>
      <w:r w:rsidRPr="00ED447E">
        <w:rPr>
          <w:rFonts w:asciiTheme="majorHAnsi" w:hAnsiTheme="majorHAnsi"/>
        </w:rPr>
        <w:t>otherwise</w:t>
      </w:r>
      <w:r w:rsidRPr="00ED447E">
        <w:rPr>
          <w:rFonts w:asciiTheme="majorHAnsi" w:hAnsiTheme="majorHAnsi"/>
          <w:spacing w:val="-14"/>
        </w:rPr>
        <w:t xml:space="preserve"> </w:t>
      </w:r>
      <w:r w:rsidRPr="00ED447E">
        <w:rPr>
          <w:rFonts w:asciiTheme="majorHAnsi" w:hAnsiTheme="majorHAnsi"/>
        </w:rPr>
        <w:t>the material</w:t>
      </w:r>
      <w:r w:rsidRPr="00ED447E">
        <w:rPr>
          <w:rFonts w:asciiTheme="majorHAnsi" w:hAnsiTheme="majorHAnsi"/>
          <w:spacing w:val="-11"/>
        </w:rPr>
        <w:t xml:space="preserve"> </w:t>
      </w:r>
      <w:r w:rsidRPr="00ED447E">
        <w:rPr>
          <w:rFonts w:asciiTheme="majorHAnsi" w:hAnsiTheme="majorHAnsi"/>
        </w:rPr>
        <w:t>would</w:t>
      </w:r>
      <w:r w:rsidRPr="00ED447E">
        <w:rPr>
          <w:rFonts w:asciiTheme="majorHAnsi" w:hAnsiTheme="majorHAnsi"/>
          <w:spacing w:val="-7"/>
        </w:rPr>
        <w:t xml:space="preserve"> </w:t>
      </w:r>
      <w:r w:rsidRPr="00ED447E">
        <w:rPr>
          <w:rFonts w:asciiTheme="majorHAnsi" w:hAnsiTheme="majorHAnsi"/>
        </w:rPr>
        <w:t>be</w:t>
      </w:r>
      <w:r w:rsidRPr="00ED447E">
        <w:rPr>
          <w:rFonts w:asciiTheme="majorHAnsi" w:hAnsiTheme="majorHAnsi"/>
          <w:spacing w:val="-9"/>
        </w:rPr>
        <w:t xml:space="preserve"> </w:t>
      </w:r>
      <w:r w:rsidRPr="00ED447E">
        <w:rPr>
          <w:rFonts w:asciiTheme="majorHAnsi" w:hAnsiTheme="majorHAnsi"/>
        </w:rPr>
        <w:t>liable</w:t>
      </w:r>
      <w:r w:rsidRPr="00ED447E">
        <w:rPr>
          <w:rFonts w:asciiTheme="majorHAnsi" w:hAnsiTheme="majorHAnsi"/>
          <w:spacing w:val="-10"/>
        </w:rPr>
        <w:t xml:space="preserve"> </w:t>
      </w:r>
      <w:r w:rsidRPr="00ED447E">
        <w:rPr>
          <w:rFonts w:asciiTheme="majorHAnsi" w:hAnsiTheme="majorHAnsi"/>
        </w:rPr>
        <w:t>for</w:t>
      </w:r>
      <w:r w:rsidRPr="00ED447E">
        <w:rPr>
          <w:rFonts w:asciiTheme="majorHAnsi" w:hAnsiTheme="majorHAnsi"/>
          <w:spacing w:val="-10"/>
        </w:rPr>
        <w:t xml:space="preserve"> </w:t>
      </w:r>
      <w:r w:rsidRPr="00ED447E">
        <w:rPr>
          <w:rFonts w:asciiTheme="majorHAnsi" w:hAnsiTheme="majorHAnsi"/>
        </w:rPr>
        <w:t>rejection.</w:t>
      </w:r>
    </w:p>
    <w:p w14:paraId="703FDFCC"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196901AB" w14:textId="2A6E0747"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Validity</w:t>
      </w:r>
      <w:r w:rsidRPr="00ED447E">
        <w:rPr>
          <w:rFonts w:asciiTheme="majorHAnsi" w:hAnsiTheme="majorHAnsi"/>
          <w:spacing w:val="-16"/>
        </w:rPr>
        <w:t xml:space="preserve"> </w:t>
      </w:r>
      <w:r w:rsidRPr="00ED447E">
        <w:rPr>
          <w:rFonts w:asciiTheme="majorHAnsi" w:hAnsiTheme="majorHAnsi"/>
        </w:rPr>
        <w:t>of</w:t>
      </w:r>
      <w:r w:rsidRPr="00ED447E">
        <w:rPr>
          <w:rFonts w:asciiTheme="majorHAnsi" w:hAnsiTheme="majorHAnsi"/>
          <w:spacing w:val="-11"/>
        </w:rPr>
        <w:t xml:space="preserve"> </w:t>
      </w:r>
      <w:r w:rsidRPr="00ED447E">
        <w:rPr>
          <w:rFonts w:asciiTheme="majorHAnsi" w:hAnsiTheme="majorHAnsi"/>
        </w:rPr>
        <w:t>Bid</w:t>
      </w:r>
      <w:r w:rsidRPr="00ED447E">
        <w:rPr>
          <w:rFonts w:asciiTheme="majorHAnsi" w:hAnsiTheme="majorHAnsi"/>
          <w:spacing w:val="-11"/>
        </w:rPr>
        <w:t xml:space="preserve"> </w:t>
      </w:r>
      <w:r w:rsidRPr="00ED447E">
        <w:rPr>
          <w:rFonts w:asciiTheme="majorHAnsi" w:hAnsiTheme="majorHAnsi"/>
        </w:rPr>
        <w:t>shall</w:t>
      </w:r>
      <w:r w:rsidRPr="00ED447E">
        <w:rPr>
          <w:rFonts w:asciiTheme="majorHAnsi" w:hAnsiTheme="majorHAnsi"/>
          <w:spacing w:val="-13"/>
        </w:rPr>
        <w:t xml:space="preserve"> </w:t>
      </w:r>
      <w:r w:rsidRPr="00ED447E">
        <w:rPr>
          <w:rFonts w:asciiTheme="majorHAnsi" w:hAnsiTheme="majorHAnsi"/>
        </w:rPr>
        <w:t>be</w:t>
      </w:r>
      <w:r w:rsidRPr="00ED447E">
        <w:rPr>
          <w:rFonts w:asciiTheme="majorHAnsi" w:hAnsiTheme="majorHAnsi"/>
          <w:spacing w:val="-12"/>
        </w:rPr>
        <w:t xml:space="preserve"> </w:t>
      </w:r>
      <w:r w:rsidRPr="00ED447E">
        <w:rPr>
          <w:rFonts w:asciiTheme="majorHAnsi" w:hAnsiTheme="majorHAnsi"/>
        </w:rPr>
        <w:t>180</w:t>
      </w:r>
      <w:r w:rsidRPr="00ED447E">
        <w:rPr>
          <w:rFonts w:asciiTheme="majorHAnsi" w:hAnsiTheme="majorHAnsi"/>
          <w:spacing w:val="-12"/>
        </w:rPr>
        <w:t xml:space="preserve"> </w:t>
      </w:r>
      <w:r w:rsidRPr="00ED447E">
        <w:rPr>
          <w:rFonts w:asciiTheme="majorHAnsi" w:hAnsiTheme="majorHAnsi"/>
        </w:rPr>
        <w:t>days</w:t>
      </w:r>
      <w:r w:rsidRPr="00ED447E">
        <w:rPr>
          <w:rFonts w:asciiTheme="majorHAnsi" w:hAnsiTheme="majorHAnsi"/>
          <w:spacing w:val="-15"/>
        </w:rPr>
        <w:t xml:space="preserve"> </w:t>
      </w:r>
      <w:r w:rsidRPr="00ED447E">
        <w:rPr>
          <w:rFonts w:asciiTheme="majorHAnsi" w:hAnsiTheme="majorHAnsi"/>
        </w:rPr>
        <w:t>from</w:t>
      </w:r>
      <w:r w:rsidRPr="00ED447E">
        <w:rPr>
          <w:rFonts w:asciiTheme="majorHAnsi" w:hAnsiTheme="majorHAnsi"/>
          <w:spacing w:val="-16"/>
        </w:rPr>
        <w:t xml:space="preserve"> </w:t>
      </w:r>
      <w:r w:rsidRPr="00ED447E">
        <w:rPr>
          <w:rFonts w:asciiTheme="majorHAnsi" w:hAnsiTheme="majorHAnsi"/>
        </w:rPr>
        <w:t>the</w:t>
      </w:r>
      <w:r w:rsidRPr="00ED447E">
        <w:rPr>
          <w:rFonts w:asciiTheme="majorHAnsi" w:hAnsiTheme="majorHAnsi"/>
          <w:spacing w:val="-11"/>
        </w:rPr>
        <w:t xml:space="preserve"> </w:t>
      </w:r>
      <w:r w:rsidRPr="00ED447E">
        <w:rPr>
          <w:rFonts w:asciiTheme="majorHAnsi" w:hAnsiTheme="majorHAnsi"/>
        </w:rPr>
        <w:t>last</w:t>
      </w:r>
      <w:r w:rsidRPr="00ED447E">
        <w:rPr>
          <w:rFonts w:asciiTheme="majorHAnsi" w:hAnsiTheme="majorHAnsi"/>
          <w:spacing w:val="-11"/>
        </w:rPr>
        <w:t xml:space="preserve"> </w:t>
      </w:r>
      <w:r w:rsidRPr="00ED447E">
        <w:rPr>
          <w:rFonts w:asciiTheme="majorHAnsi" w:hAnsiTheme="majorHAnsi"/>
        </w:rPr>
        <w:t>date</w:t>
      </w:r>
      <w:r w:rsidRPr="00ED447E">
        <w:rPr>
          <w:rFonts w:asciiTheme="majorHAnsi" w:hAnsiTheme="majorHAnsi"/>
          <w:spacing w:val="-12"/>
        </w:rPr>
        <w:t xml:space="preserve"> </w:t>
      </w:r>
      <w:r w:rsidRPr="00ED447E">
        <w:rPr>
          <w:rFonts w:asciiTheme="majorHAnsi" w:hAnsiTheme="majorHAnsi"/>
        </w:rPr>
        <w:t>of</w:t>
      </w:r>
      <w:r w:rsidRPr="00ED447E">
        <w:rPr>
          <w:rFonts w:asciiTheme="majorHAnsi" w:hAnsiTheme="majorHAnsi"/>
          <w:spacing w:val="-9"/>
        </w:rPr>
        <w:t xml:space="preserve"> </w:t>
      </w:r>
      <w:r w:rsidRPr="00ED447E">
        <w:rPr>
          <w:rFonts w:asciiTheme="majorHAnsi" w:hAnsiTheme="majorHAnsi"/>
        </w:rPr>
        <w:t>bid</w:t>
      </w:r>
      <w:r w:rsidRPr="00ED447E">
        <w:rPr>
          <w:rFonts w:asciiTheme="majorHAnsi" w:hAnsiTheme="majorHAnsi"/>
          <w:spacing w:val="-14"/>
        </w:rPr>
        <w:t xml:space="preserve"> </w:t>
      </w:r>
      <w:r w:rsidRPr="00ED447E">
        <w:rPr>
          <w:rFonts w:asciiTheme="majorHAnsi" w:hAnsiTheme="majorHAnsi"/>
        </w:rPr>
        <w:t>submission.</w:t>
      </w:r>
    </w:p>
    <w:p w14:paraId="5A19E81D"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6C71B085" w14:textId="357B0D03"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No</w:t>
      </w:r>
      <w:r w:rsidRPr="00ED447E">
        <w:rPr>
          <w:rFonts w:asciiTheme="majorHAnsi" w:hAnsiTheme="majorHAnsi"/>
          <w:spacing w:val="-16"/>
        </w:rPr>
        <w:t xml:space="preserve"> </w:t>
      </w:r>
      <w:r w:rsidRPr="00ED447E">
        <w:rPr>
          <w:rFonts w:asciiTheme="majorHAnsi" w:hAnsiTheme="majorHAnsi"/>
        </w:rPr>
        <w:t>price</w:t>
      </w:r>
      <w:r w:rsidRPr="00ED447E">
        <w:rPr>
          <w:rFonts w:asciiTheme="majorHAnsi" w:hAnsiTheme="majorHAnsi"/>
          <w:spacing w:val="-15"/>
        </w:rPr>
        <w:t xml:space="preserve"> </w:t>
      </w:r>
      <w:r w:rsidRPr="00ED447E">
        <w:rPr>
          <w:rFonts w:asciiTheme="majorHAnsi" w:hAnsiTheme="majorHAnsi"/>
        </w:rPr>
        <w:t>escalation</w:t>
      </w:r>
      <w:r w:rsidRPr="00ED447E">
        <w:rPr>
          <w:rFonts w:asciiTheme="majorHAnsi" w:hAnsiTheme="majorHAnsi"/>
          <w:spacing w:val="-16"/>
        </w:rPr>
        <w:t xml:space="preserve"> </w:t>
      </w:r>
      <w:r w:rsidRPr="00ED447E">
        <w:rPr>
          <w:rFonts w:asciiTheme="majorHAnsi" w:hAnsiTheme="majorHAnsi"/>
        </w:rPr>
        <w:t>is</w:t>
      </w:r>
      <w:r w:rsidRPr="00ED447E">
        <w:rPr>
          <w:rFonts w:asciiTheme="majorHAnsi" w:hAnsiTheme="majorHAnsi"/>
          <w:spacing w:val="-12"/>
        </w:rPr>
        <w:t xml:space="preserve"> </w:t>
      </w:r>
      <w:r w:rsidRPr="00ED447E">
        <w:rPr>
          <w:rFonts w:asciiTheme="majorHAnsi" w:hAnsiTheme="majorHAnsi"/>
        </w:rPr>
        <w:t>applicable</w:t>
      </w:r>
      <w:r w:rsidRPr="00ED447E">
        <w:rPr>
          <w:rFonts w:asciiTheme="majorHAnsi" w:hAnsiTheme="majorHAnsi"/>
          <w:spacing w:val="-17"/>
        </w:rPr>
        <w:t xml:space="preserve"> </w:t>
      </w:r>
      <w:r w:rsidRPr="00ED447E">
        <w:rPr>
          <w:rFonts w:asciiTheme="majorHAnsi" w:hAnsiTheme="majorHAnsi"/>
        </w:rPr>
        <w:t>on</w:t>
      </w:r>
      <w:r w:rsidRPr="00ED447E">
        <w:rPr>
          <w:rFonts w:asciiTheme="majorHAnsi" w:hAnsiTheme="majorHAnsi"/>
          <w:spacing w:val="-13"/>
        </w:rPr>
        <w:t xml:space="preserve"> </w:t>
      </w:r>
      <w:r w:rsidRPr="00ED447E">
        <w:rPr>
          <w:rFonts w:asciiTheme="majorHAnsi" w:hAnsiTheme="majorHAnsi"/>
        </w:rPr>
        <w:t>account</w:t>
      </w:r>
      <w:r w:rsidRPr="00ED447E">
        <w:rPr>
          <w:rFonts w:asciiTheme="majorHAnsi" w:hAnsiTheme="majorHAnsi"/>
          <w:spacing w:val="-16"/>
        </w:rPr>
        <w:t xml:space="preserve"> </w:t>
      </w:r>
      <w:r w:rsidRPr="00ED447E">
        <w:rPr>
          <w:rFonts w:asciiTheme="majorHAnsi" w:hAnsiTheme="majorHAnsi"/>
        </w:rPr>
        <w:t>of</w:t>
      </w:r>
      <w:r w:rsidRPr="00ED447E">
        <w:rPr>
          <w:rFonts w:asciiTheme="majorHAnsi" w:hAnsiTheme="majorHAnsi"/>
          <w:spacing w:val="-14"/>
        </w:rPr>
        <w:t xml:space="preserve"> </w:t>
      </w:r>
      <w:r w:rsidRPr="00ED447E">
        <w:rPr>
          <w:rFonts w:asciiTheme="majorHAnsi" w:hAnsiTheme="majorHAnsi"/>
        </w:rPr>
        <w:t>any</w:t>
      </w:r>
      <w:r w:rsidRPr="00ED447E">
        <w:rPr>
          <w:rFonts w:asciiTheme="majorHAnsi" w:hAnsiTheme="majorHAnsi"/>
          <w:spacing w:val="-18"/>
        </w:rPr>
        <w:t xml:space="preserve"> </w:t>
      </w:r>
      <w:r w:rsidRPr="00ED447E">
        <w:rPr>
          <w:rFonts w:asciiTheme="majorHAnsi" w:hAnsiTheme="majorHAnsi"/>
        </w:rPr>
        <w:t>statutory</w:t>
      </w:r>
      <w:r w:rsidRPr="00ED447E">
        <w:rPr>
          <w:rFonts w:asciiTheme="majorHAnsi" w:hAnsiTheme="majorHAnsi"/>
          <w:spacing w:val="-17"/>
        </w:rPr>
        <w:t xml:space="preserve"> </w:t>
      </w:r>
      <w:r w:rsidRPr="00ED447E">
        <w:rPr>
          <w:rFonts w:asciiTheme="majorHAnsi" w:hAnsiTheme="majorHAnsi"/>
        </w:rPr>
        <w:t>payments</w:t>
      </w:r>
      <w:r w:rsidRPr="00ED447E">
        <w:rPr>
          <w:rFonts w:asciiTheme="majorHAnsi" w:hAnsiTheme="majorHAnsi"/>
          <w:spacing w:val="-14"/>
        </w:rPr>
        <w:t xml:space="preserve"> </w:t>
      </w:r>
      <w:r w:rsidRPr="00ED447E">
        <w:rPr>
          <w:rFonts w:asciiTheme="majorHAnsi" w:hAnsiTheme="majorHAnsi"/>
        </w:rPr>
        <w:t>increase</w:t>
      </w:r>
      <w:r w:rsidRPr="00ED447E">
        <w:rPr>
          <w:rFonts w:asciiTheme="majorHAnsi" w:hAnsiTheme="majorHAnsi"/>
          <w:spacing w:val="-17"/>
        </w:rPr>
        <w:t xml:space="preserve"> </w:t>
      </w:r>
      <w:r w:rsidRPr="00ED447E">
        <w:rPr>
          <w:rFonts w:asciiTheme="majorHAnsi" w:hAnsiTheme="majorHAnsi"/>
        </w:rPr>
        <w:t>or</w:t>
      </w:r>
      <w:r w:rsidRPr="00ED447E">
        <w:rPr>
          <w:rFonts w:asciiTheme="majorHAnsi" w:hAnsiTheme="majorHAnsi"/>
          <w:spacing w:val="-14"/>
        </w:rPr>
        <w:t xml:space="preserve"> </w:t>
      </w:r>
      <w:r w:rsidRPr="00ED447E">
        <w:rPr>
          <w:rFonts w:asciiTheme="majorHAnsi" w:hAnsiTheme="majorHAnsi"/>
        </w:rPr>
        <w:t>fresh</w:t>
      </w:r>
      <w:r w:rsidRPr="00ED447E">
        <w:rPr>
          <w:rFonts w:asciiTheme="majorHAnsi" w:hAnsiTheme="majorHAnsi"/>
          <w:spacing w:val="-16"/>
        </w:rPr>
        <w:t xml:space="preserve"> </w:t>
      </w:r>
      <w:r w:rsidRPr="00ED447E">
        <w:rPr>
          <w:rFonts w:asciiTheme="majorHAnsi" w:hAnsiTheme="majorHAnsi"/>
        </w:rPr>
        <w:t>imposition</w:t>
      </w:r>
      <w:r w:rsidRPr="00ED447E">
        <w:rPr>
          <w:rFonts w:asciiTheme="majorHAnsi" w:hAnsiTheme="majorHAnsi"/>
          <w:spacing w:val="-16"/>
        </w:rPr>
        <w:t xml:space="preserve"> </w:t>
      </w:r>
      <w:r w:rsidRPr="00ED447E">
        <w:rPr>
          <w:rFonts w:asciiTheme="majorHAnsi" w:hAnsiTheme="majorHAnsi"/>
        </w:rPr>
        <w:t>of custom duty, excise duty, sales tax or duty levie</w:t>
      </w:r>
      <w:r w:rsidR="00057CDD" w:rsidRPr="00ED447E">
        <w:rPr>
          <w:rFonts w:asciiTheme="majorHAnsi" w:hAnsiTheme="majorHAnsi"/>
        </w:rPr>
        <w:t>d</w:t>
      </w:r>
      <w:r w:rsidRPr="00ED447E">
        <w:rPr>
          <w:rFonts w:asciiTheme="majorHAnsi" w:hAnsiTheme="majorHAnsi"/>
        </w:rPr>
        <w:t xml:space="preserve"> in respect of the major components in the said acceptance of the</w:t>
      </w:r>
      <w:r w:rsidRPr="00ED447E">
        <w:rPr>
          <w:rFonts w:asciiTheme="majorHAnsi" w:hAnsiTheme="majorHAnsi"/>
          <w:spacing w:val="-32"/>
        </w:rPr>
        <w:t xml:space="preserve"> </w:t>
      </w:r>
      <w:r w:rsidRPr="00ED447E">
        <w:rPr>
          <w:rFonts w:asciiTheme="majorHAnsi" w:hAnsiTheme="majorHAnsi"/>
        </w:rPr>
        <w:t>tender.</w:t>
      </w:r>
    </w:p>
    <w:p w14:paraId="4CAEE9C1"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608DCF62" w14:textId="449E71F4"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EMDs</w:t>
      </w:r>
      <w:r w:rsidRPr="00ED447E">
        <w:rPr>
          <w:rFonts w:asciiTheme="majorHAnsi" w:hAnsiTheme="majorHAnsi"/>
          <w:spacing w:val="-14"/>
        </w:rPr>
        <w:t xml:space="preserve"> </w:t>
      </w:r>
      <w:r w:rsidRPr="00ED447E">
        <w:rPr>
          <w:rFonts w:asciiTheme="majorHAnsi" w:hAnsiTheme="majorHAnsi"/>
        </w:rPr>
        <w:t>received</w:t>
      </w:r>
      <w:r w:rsidRPr="00ED447E">
        <w:rPr>
          <w:rFonts w:asciiTheme="majorHAnsi" w:hAnsiTheme="majorHAnsi"/>
          <w:spacing w:val="-17"/>
        </w:rPr>
        <w:t xml:space="preserve"> </w:t>
      </w:r>
      <w:r w:rsidRPr="00ED447E">
        <w:rPr>
          <w:rFonts w:asciiTheme="majorHAnsi" w:hAnsiTheme="majorHAnsi"/>
        </w:rPr>
        <w:t>late</w:t>
      </w:r>
      <w:r w:rsidRPr="00ED447E">
        <w:rPr>
          <w:rFonts w:asciiTheme="majorHAnsi" w:hAnsiTheme="majorHAnsi"/>
          <w:spacing w:val="-15"/>
        </w:rPr>
        <w:t xml:space="preserve"> </w:t>
      </w:r>
      <w:r w:rsidRPr="00ED447E">
        <w:rPr>
          <w:rFonts w:asciiTheme="majorHAnsi" w:hAnsiTheme="majorHAnsi"/>
        </w:rPr>
        <w:t>due</w:t>
      </w:r>
      <w:r w:rsidRPr="00ED447E">
        <w:rPr>
          <w:rFonts w:asciiTheme="majorHAnsi" w:hAnsiTheme="majorHAnsi"/>
          <w:spacing w:val="-12"/>
        </w:rPr>
        <w:t xml:space="preserve"> </w:t>
      </w:r>
      <w:r w:rsidRPr="00ED447E">
        <w:rPr>
          <w:rFonts w:asciiTheme="majorHAnsi" w:hAnsiTheme="majorHAnsi"/>
        </w:rPr>
        <w:t>to</w:t>
      </w:r>
      <w:r w:rsidRPr="00ED447E">
        <w:rPr>
          <w:rFonts w:asciiTheme="majorHAnsi" w:hAnsiTheme="majorHAnsi"/>
          <w:spacing w:val="-16"/>
        </w:rPr>
        <w:t xml:space="preserve"> </w:t>
      </w:r>
      <w:r w:rsidRPr="00ED447E">
        <w:rPr>
          <w:rFonts w:asciiTheme="majorHAnsi" w:hAnsiTheme="majorHAnsi"/>
        </w:rPr>
        <w:t>any</w:t>
      </w:r>
      <w:r w:rsidRPr="00ED447E">
        <w:rPr>
          <w:rFonts w:asciiTheme="majorHAnsi" w:hAnsiTheme="majorHAnsi"/>
          <w:spacing w:val="-14"/>
        </w:rPr>
        <w:t xml:space="preserve"> </w:t>
      </w:r>
      <w:r w:rsidRPr="00ED447E">
        <w:rPr>
          <w:rFonts w:asciiTheme="majorHAnsi" w:hAnsiTheme="majorHAnsi"/>
        </w:rPr>
        <w:t>reason</w:t>
      </w:r>
      <w:r w:rsidRPr="00ED447E">
        <w:rPr>
          <w:rFonts w:asciiTheme="majorHAnsi" w:hAnsiTheme="majorHAnsi"/>
          <w:spacing w:val="-14"/>
        </w:rPr>
        <w:t xml:space="preserve"> </w:t>
      </w:r>
      <w:r w:rsidRPr="00ED447E">
        <w:rPr>
          <w:rFonts w:asciiTheme="majorHAnsi" w:hAnsiTheme="majorHAnsi"/>
        </w:rPr>
        <w:t>including</w:t>
      </w:r>
      <w:r w:rsidRPr="00ED447E">
        <w:rPr>
          <w:rFonts w:asciiTheme="majorHAnsi" w:hAnsiTheme="majorHAnsi"/>
          <w:spacing w:val="-13"/>
        </w:rPr>
        <w:t xml:space="preserve"> </w:t>
      </w:r>
      <w:r w:rsidRPr="00ED447E">
        <w:rPr>
          <w:rFonts w:asciiTheme="majorHAnsi" w:hAnsiTheme="majorHAnsi"/>
        </w:rPr>
        <w:t>postal</w:t>
      </w:r>
      <w:r w:rsidRPr="00ED447E">
        <w:rPr>
          <w:rFonts w:asciiTheme="majorHAnsi" w:hAnsiTheme="majorHAnsi"/>
          <w:spacing w:val="-14"/>
        </w:rPr>
        <w:t xml:space="preserve"> </w:t>
      </w:r>
      <w:r w:rsidRPr="00ED447E">
        <w:rPr>
          <w:rFonts w:asciiTheme="majorHAnsi" w:hAnsiTheme="majorHAnsi"/>
        </w:rPr>
        <w:t>delay</w:t>
      </w:r>
      <w:r w:rsidRPr="00ED447E">
        <w:rPr>
          <w:rFonts w:asciiTheme="majorHAnsi" w:hAnsiTheme="majorHAnsi"/>
          <w:spacing w:val="-16"/>
        </w:rPr>
        <w:t xml:space="preserve"> </w:t>
      </w:r>
      <w:r w:rsidRPr="00ED447E">
        <w:rPr>
          <w:rFonts w:asciiTheme="majorHAnsi" w:hAnsiTheme="majorHAnsi"/>
        </w:rPr>
        <w:t>will</w:t>
      </w:r>
      <w:r w:rsidRPr="00ED447E">
        <w:rPr>
          <w:rFonts w:asciiTheme="majorHAnsi" w:hAnsiTheme="majorHAnsi"/>
          <w:spacing w:val="-11"/>
        </w:rPr>
        <w:t xml:space="preserve"> </w:t>
      </w:r>
      <w:r w:rsidRPr="00ED447E">
        <w:rPr>
          <w:rFonts w:asciiTheme="majorHAnsi" w:hAnsiTheme="majorHAnsi"/>
        </w:rPr>
        <w:t>not</w:t>
      </w:r>
      <w:r w:rsidRPr="00ED447E">
        <w:rPr>
          <w:rFonts w:asciiTheme="majorHAnsi" w:hAnsiTheme="majorHAnsi"/>
          <w:spacing w:val="-15"/>
        </w:rPr>
        <w:t xml:space="preserve"> </w:t>
      </w:r>
      <w:r w:rsidRPr="00ED447E">
        <w:rPr>
          <w:rFonts w:asciiTheme="majorHAnsi" w:hAnsiTheme="majorHAnsi"/>
        </w:rPr>
        <w:t>be</w:t>
      </w:r>
      <w:r w:rsidRPr="00ED447E">
        <w:rPr>
          <w:rFonts w:asciiTheme="majorHAnsi" w:hAnsiTheme="majorHAnsi"/>
          <w:spacing w:val="-11"/>
        </w:rPr>
        <w:t xml:space="preserve"> </w:t>
      </w:r>
      <w:r w:rsidRPr="00ED447E">
        <w:rPr>
          <w:rFonts w:asciiTheme="majorHAnsi" w:hAnsiTheme="majorHAnsi"/>
        </w:rPr>
        <w:t>considered.</w:t>
      </w:r>
    </w:p>
    <w:p w14:paraId="0D8678D6"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3B59C030" w14:textId="7F52FECC"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Bidder’s</w:t>
      </w:r>
      <w:r w:rsidRPr="00ED447E">
        <w:rPr>
          <w:rFonts w:asciiTheme="majorHAnsi" w:hAnsiTheme="majorHAnsi"/>
          <w:spacing w:val="-19"/>
        </w:rPr>
        <w:t xml:space="preserve"> </w:t>
      </w:r>
      <w:r w:rsidRPr="00ED447E">
        <w:rPr>
          <w:rFonts w:asciiTheme="majorHAnsi" w:hAnsiTheme="majorHAnsi"/>
        </w:rPr>
        <w:t>quoted</w:t>
      </w:r>
      <w:r w:rsidRPr="00ED447E">
        <w:rPr>
          <w:rFonts w:asciiTheme="majorHAnsi" w:hAnsiTheme="majorHAnsi"/>
          <w:spacing w:val="-18"/>
        </w:rPr>
        <w:t xml:space="preserve"> </w:t>
      </w:r>
      <w:r w:rsidRPr="00ED447E">
        <w:rPr>
          <w:rFonts w:asciiTheme="majorHAnsi" w:hAnsiTheme="majorHAnsi"/>
        </w:rPr>
        <w:t>rates</w:t>
      </w:r>
      <w:r w:rsidRPr="00ED447E">
        <w:rPr>
          <w:rFonts w:asciiTheme="majorHAnsi" w:hAnsiTheme="majorHAnsi"/>
          <w:spacing w:val="-18"/>
        </w:rPr>
        <w:t xml:space="preserve"> </w:t>
      </w:r>
      <w:r w:rsidRPr="00ED447E">
        <w:rPr>
          <w:rFonts w:asciiTheme="majorHAnsi" w:hAnsiTheme="majorHAnsi"/>
        </w:rPr>
        <w:t>should</w:t>
      </w:r>
      <w:r w:rsidRPr="00ED447E">
        <w:rPr>
          <w:rFonts w:asciiTheme="majorHAnsi" w:hAnsiTheme="majorHAnsi"/>
          <w:spacing w:val="-18"/>
        </w:rPr>
        <w:t xml:space="preserve"> </w:t>
      </w:r>
      <w:r w:rsidRPr="00ED447E">
        <w:rPr>
          <w:rFonts w:asciiTheme="majorHAnsi" w:hAnsiTheme="majorHAnsi"/>
        </w:rPr>
        <w:t>be</w:t>
      </w:r>
      <w:r w:rsidRPr="00ED447E">
        <w:rPr>
          <w:rFonts w:asciiTheme="majorHAnsi" w:hAnsiTheme="majorHAnsi"/>
          <w:spacing w:val="-15"/>
        </w:rPr>
        <w:t xml:space="preserve"> </w:t>
      </w:r>
      <w:r w:rsidRPr="00ED447E">
        <w:rPr>
          <w:rFonts w:asciiTheme="majorHAnsi" w:hAnsiTheme="majorHAnsi"/>
        </w:rPr>
        <w:t>firm</w:t>
      </w:r>
      <w:r w:rsidRPr="00ED447E">
        <w:rPr>
          <w:rFonts w:asciiTheme="majorHAnsi" w:hAnsiTheme="majorHAnsi"/>
          <w:spacing w:val="-18"/>
        </w:rPr>
        <w:t xml:space="preserve"> </w:t>
      </w:r>
      <w:r w:rsidRPr="00ED447E">
        <w:rPr>
          <w:rFonts w:asciiTheme="majorHAnsi" w:hAnsiTheme="majorHAnsi"/>
        </w:rPr>
        <w:t>and</w:t>
      </w:r>
      <w:r w:rsidRPr="00ED447E">
        <w:rPr>
          <w:rFonts w:asciiTheme="majorHAnsi" w:hAnsiTheme="majorHAnsi"/>
          <w:spacing w:val="-16"/>
        </w:rPr>
        <w:t xml:space="preserve"> </w:t>
      </w:r>
      <w:r w:rsidRPr="00ED447E">
        <w:rPr>
          <w:rFonts w:asciiTheme="majorHAnsi" w:hAnsiTheme="majorHAnsi"/>
        </w:rPr>
        <w:t>fixed.</w:t>
      </w:r>
      <w:r w:rsidRPr="00ED447E">
        <w:rPr>
          <w:rFonts w:asciiTheme="majorHAnsi" w:hAnsiTheme="majorHAnsi"/>
          <w:spacing w:val="-13"/>
        </w:rPr>
        <w:t xml:space="preserve"> </w:t>
      </w:r>
      <w:r w:rsidRPr="00ED447E">
        <w:rPr>
          <w:rFonts w:asciiTheme="majorHAnsi" w:hAnsiTheme="majorHAnsi"/>
        </w:rPr>
        <w:t>No</w:t>
      </w:r>
      <w:r w:rsidRPr="00ED447E">
        <w:rPr>
          <w:rFonts w:asciiTheme="majorHAnsi" w:hAnsiTheme="majorHAnsi"/>
          <w:spacing w:val="-18"/>
        </w:rPr>
        <w:t xml:space="preserve"> </w:t>
      </w:r>
      <w:r w:rsidRPr="00ED447E">
        <w:rPr>
          <w:rFonts w:asciiTheme="majorHAnsi" w:hAnsiTheme="majorHAnsi"/>
        </w:rPr>
        <w:t>price</w:t>
      </w:r>
      <w:r w:rsidRPr="00ED447E">
        <w:rPr>
          <w:rFonts w:asciiTheme="majorHAnsi" w:hAnsiTheme="majorHAnsi"/>
          <w:spacing w:val="-15"/>
        </w:rPr>
        <w:t xml:space="preserve"> </w:t>
      </w:r>
      <w:r w:rsidRPr="00ED447E">
        <w:rPr>
          <w:rFonts w:asciiTheme="majorHAnsi" w:hAnsiTheme="majorHAnsi"/>
        </w:rPr>
        <w:t>variation</w:t>
      </w:r>
      <w:r w:rsidRPr="00ED447E">
        <w:rPr>
          <w:rFonts w:asciiTheme="majorHAnsi" w:hAnsiTheme="majorHAnsi"/>
          <w:spacing w:val="-17"/>
        </w:rPr>
        <w:t xml:space="preserve"> </w:t>
      </w:r>
      <w:r w:rsidRPr="00ED447E">
        <w:rPr>
          <w:rFonts w:asciiTheme="majorHAnsi" w:hAnsiTheme="majorHAnsi"/>
        </w:rPr>
        <w:t>and</w:t>
      </w:r>
      <w:r w:rsidRPr="00ED447E">
        <w:rPr>
          <w:rFonts w:asciiTheme="majorHAnsi" w:hAnsiTheme="majorHAnsi"/>
          <w:spacing w:val="-18"/>
        </w:rPr>
        <w:t xml:space="preserve"> </w:t>
      </w:r>
      <w:r w:rsidRPr="00ED447E">
        <w:rPr>
          <w:rFonts w:asciiTheme="majorHAnsi" w:hAnsiTheme="majorHAnsi"/>
        </w:rPr>
        <w:t>escalation</w:t>
      </w:r>
      <w:r w:rsidRPr="00ED447E">
        <w:rPr>
          <w:rFonts w:asciiTheme="majorHAnsi" w:hAnsiTheme="majorHAnsi"/>
          <w:spacing w:val="-16"/>
        </w:rPr>
        <w:t xml:space="preserve"> </w:t>
      </w:r>
      <w:r w:rsidRPr="00ED447E">
        <w:rPr>
          <w:rFonts w:asciiTheme="majorHAnsi" w:hAnsiTheme="majorHAnsi"/>
        </w:rPr>
        <w:t>will</w:t>
      </w:r>
      <w:r w:rsidRPr="00ED447E">
        <w:rPr>
          <w:rFonts w:asciiTheme="majorHAnsi" w:hAnsiTheme="majorHAnsi"/>
          <w:spacing w:val="-14"/>
        </w:rPr>
        <w:t xml:space="preserve"> </w:t>
      </w:r>
      <w:r w:rsidRPr="00ED447E">
        <w:rPr>
          <w:rFonts w:asciiTheme="majorHAnsi" w:hAnsiTheme="majorHAnsi"/>
        </w:rPr>
        <w:t>be</w:t>
      </w:r>
      <w:r w:rsidRPr="00ED447E">
        <w:rPr>
          <w:rFonts w:asciiTheme="majorHAnsi" w:hAnsiTheme="majorHAnsi"/>
          <w:spacing w:val="-16"/>
        </w:rPr>
        <w:t xml:space="preserve"> </w:t>
      </w:r>
      <w:r w:rsidRPr="00ED447E">
        <w:rPr>
          <w:rFonts w:asciiTheme="majorHAnsi" w:hAnsiTheme="majorHAnsi"/>
        </w:rPr>
        <w:t>allowed.</w:t>
      </w:r>
    </w:p>
    <w:p w14:paraId="2E05DB63"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7D2EC641" w14:textId="19B5153C"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Bids</w:t>
      </w:r>
      <w:r w:rsidRPr="00ED447E">
        <w:rPr>
          <w:rFonts w:asciiTheme="majorHAnsi" w:hAnsiTheme="majorHAnsi"/>
          <w:spacing w:val="-14"/>
        </w:rPr>
        <w:t xml:space="preserve"> </w:t>
      </w:r>
      <w:r w:rsidRPr="00ED447E">
        <w:rPr>
          <w:rFonts w:asciiTheme="majorHAnsi" w:hAnsiTheme="majorHAnsi"/>
        </w:rPr>
        <w:t>must</w:t>
      </w:r>
      <w:r w:rsidRPr="00ED447E">
        <w:rPr>
          <w:rFonts w:asciiTheme="majorHAnsi" w:hAnsiTheme="majorHAnsi"/>
          <w:spacing w:val="-12"/>
        </w:rPr>
        <w:t xml:space="preserve"> </w:t>
      </w:r>
      <w:r w:rsidRPr="00ED447E">
        <w:rPr>
          <w:rFonts w:asciiTheme="majorHAnsi" w:hAnsiTheme="majorHAnsi"/>
        </w:rPr>
        <w:t>be</w:t>
      </w:r>
      <w:r w:rsidRPr="00ED447E">
        <w:rPr>
          <w:rFonts w:asciiTheme="majorHAnsi" w:hAnsiTheme="majorHAnsi"/>
          <w:spacing w:val="-10"/>
        </w:rPr>
        <w:t xml:space="preserve"> </w:t>
      </w:r>
      <w:r w:rsidRPr="00ED447E">
        <w:rPr>
          <w:rFonts w:asciiTheme="majorHAnsi" w:hAnsiTheme="majorHAnsi"/>
        </w:rPr>
        <w:t>submitted</w:t>
      </w:r>
      <w:r w:rsidRPr="00ED447E">
        <w:rPr>
          <w:rFonts w:asciiTheme="majorHAnsi" w:hAnsiTheme="majorHAnsi"/>
          <w:spacing w:val="-14"/>
        </w:rPr>
        <w:t xml:space="preserve"> </w:t>
      </w:r>
      <w:r w:rsidRPr="00ED447E">
        <w:rPr>
          <w:rFonts w:asciiTheme="majorHAnsi" w:hAnsiTheme="majorHAnsi"/>
        </w:rPr>
        <w:t>in</w:t>
      </w:r>
      <w:r w:rsidRPr="00ED447E">
        <w:rPr>
          <w:rFonts w:asciiTheme="majorHAnsi" w:hAnsiTheme="majorHAnsi"/>
          <w:spacing w:val="-8"/>
        </w:rPr>
        <w:t xml:space="preserve"> </w:t>
      </w:r>
      <w:r w:rsidRPr="00ED447E">
        <w:rPr>
          <w:rFonts w:asciiTheme="majorHAnsi" w:hAnsiTheme="majorHAnsi"/>
        </w:rPr>
        <w:t>English</w:t>
      </w:r>
      <w:r w:rsidRPr="00ED447E">
        <w:rPr>
          <w:rFonts w:asciiTheme="majorHAnsi" w:hAnsiTheme="majorHAnsi"/>
          <w:spacing w:val="-14"/>
        </w:rPr>
        <w:t xml:space="preserve"> </w:t>
      </w:r>
      <w:r w:rsidRPr="00ED447E">
        <w:rPr>
          <w:rFonts w:asciiTheme="majorHAnsi" w:hAnsiTheme="majorHAnsi"/>
        </w:rPr>
        <w:t>language</w:t>
      </w:r>
      <w:r w:rsidRPr="00ED447E">
        <w:rPr>
          <w:rFonts w:asciiTheme="majorHAnsi" w:hAnsiTheme="majorHAnsi"/>
          <w:spacing w:val="-11"/>
        </w:rPr>
        <w:t xml:space="preserve"> </w:t>
      </w:r>
      <w:r w:rsidRPr="00ED447E">
        <w:rPr>
          <w:rFonts w:asciiTheme="majorHAnsi" w:hAnsiTheme="majorHAnsi"/>
        </w:rPr>
        <w:t>only.</w:t>
      </w:r>
    </w:p>
    <w:p w14:paraId="52FC63E1"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06789D22" w14:textId="4F3220A7"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Incomplete,</w:t>
      </w:r>
      <w:r w:rsidRPr="00ED447E">
        <w:rPr>
          <w:rFonts w:asciiTheme="majorHAnsi" w:hAnsiTheme="majorHAnsi"/>
          <w:spacing w:val="-12"/>
        </w:rPr>
        <w:t xml:space="preserve"> </w:t>
      </w:r>
      <w:r w:rsidRPr="00ED447E">
        <w:rPr>
          <w:rFonts w:asciiTheme="majorHAnsi" w:hAnsiTheme="majorHAnsi"/>
        </w:rPr>
        <w:t>telegraphic</w:t>
      </w:r>
      <w:r w:rsidRPr="00ED447E">
        <w:rPr>
          <w:rFonts w:asciiTheme="majorHAnsi" w:hAnsiTheme="majorHAnsi"/>
          <w:spacing w:val="-11"/>
        </w:rPr>
        <w:t xml:space="preserve"> </w:t>
      </w:r>
      <w:r w:rsidRPr="00ED447E">
        <w:rPr>
          <w:rFonts w:asciiTheme="majorHAnsi" w:hAnsiTheme="majorHAnsi"/>
        </w:rPr>
        <w:t>or</w:t>
      </w:r>
      <w:r w:rsidRPr="00ED447E">
        <w:rPr>
          <w:rFonts w:asciiTheme="majorHAnsi" w:hAnsiTheme="majorHAnsi"/>
          <w:spacing w:val="-12"/>
        </w:rPr>
        <w:t xml:space="preserve"> </w:t>
      </w:r>
      <w:r w:rsidRPr="00ED447E">
        <w:rPr>
          <w:rFonts w:asciiTheme="majorHAnsi" w:hAnsiTheme="majorHAnsi"/>
        </w:rPr>
        <w:t>conditional</w:t>
      </w:r>
      <w:r w:rsidRPr="00ED447E">
        <w:rPr>
          <w:rFonts w:asciiTheme="majorHAnsi" w:hAnsiTheme="majorHAnsi"/>
          <w:spacing w:val="-12"/>
        </w:rPr>
        <w:t xml:space="preserve"> </w:t>
      </w:r>
      <w:r w:rsidRPr="00ED447E">
        <w:rPr>
          <w:rFonts w:asciiTheme="majorHAnsi" w:hAnsiTheme="majorHAnsi"/>
        </w:rPr>
        <w:t>tenders</w:t>
      </w:r>
      <w:r w:rsidRPr="00ED447E">
        <w:rPr>
          <w:rFonts w:asciiTheme="majorHAnsi" w:hAnsiTheme="majorHAnsi"/>
          <w:spacing w:val="-11"/>
        </w:rPr>
        <w:t xml:space="preserve"> </w:t>
      </w:r>
      <w:r w:rsidRPr="00ED447E">
        <w:rPr>
          <w:rFonts w:asciiTheme="majorHAnsi" w:hAnsiTheme="majorHAnsi"/>
        </w:rPr>
        <w:t>are</w:t>
      </w:r>
      <w:r w:rsidRPr="00ED447E">
        <w:rPr>
          <w:rFonts w:asciiTheme="majorHAnsi" w:hAnsiTheme="majorHAnsi"/>
          <w:spacing w:val="-11"/>
        </w:rPr>
        <w:t xml:space="preserve"> </w:t>
      </w:r>
      <w:r w:rsidRPr="00ED447E">
        <w:rPr>
          <w:rFonts w:asciiTheme="majorHAnsi" w:hAnsiTheme="majorHAnsi"/>
        </w:rPr>
        <w:t>not</w:t>
      </w:r>
      <w:r w:rsidRPr="00ED447E">
        <w:rPr>
          <w:rFonts w:asciiTheme="majorHAnsi" w:hAnsiTheme="majorHAnsi"/>
          <w:spacing w:val="-9"/>
        </w:rPr>
        <w:t xml:space="preserve"> </w:t>
      </w:r>
      <w:r w:rsidRPr="00ED447E">
        <w:rPr>
          <w:rFonts w:asciiTheme="majorHAnsi" w:hAnsiTheme="majorHAnsi"/>
        </w:rPr>
        <w:t>accepted.</w:t>
      </w:r>
    </w:p>
    <w:p w14:paraId="511B9124"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5C30DC05" w14:textId="5314CD81"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Canvassing</w:t>
      </w:r>
      <w:r w:rsidRPr="00ED447E">
        <w:rPr>
          <w:rFonts w:asciiTheme="majorHAnsi" w:hAnsiTheme="majorHAnsi"/>
          <w:spacing w:val="-20"/>
        </w:rPr>
        <w:t xml:space="preserve"> </w:t>
      </w:r>
      <w:r w:rsidRPr="00ED447E">
        <w:rPr>
          <w:rFonts w:asciiTheme="majorHAnsi" w:hAnsiTheme="majorHAnsi"/>
        </w:rPr>
        <w:t>in</w:t>
      </w:r>
      <w:r w:rsidRPr="00ED447E">
        <w:rPr>
          <w:rFonts w:asciiTheme="majorHAnsi" w:hAnsiTheme="majorHAnsi"/>
          <w:spacing w:val="-17"/>
        </w:rPr>
        <w:t xml:space="preserve"> </w:t>
      </w:r>
      <w:r w:rsidRPr="00ED447E">
        <w:rPr>
          <w:rFonts w:asciiTheme="majorHAnsi" w:hAnsiTheme="majorHAnsi"/>
        </w:rPr>
        <w:t>any</w:t>
      </w:r>
      <w:r w:rsidRPr="00ED447E">
        <w:rPr>
          <w:rFonts w:asciiTheme="majorHAnsi" w:hAnsiTheme="majorHAnsi"/>
          <w:spacing w:val="-17"/>
        </w:rPr>
        <w:t xml:space="preserve"> </w:t>
      </w:r>
      <w:r w:rsidRPr="00ED447E">
        <w:rPr>
          <w:rFonts w:asciiTheme="majorHAnsi" w:hAnsiTheme="majorHAnsi"/>
        </w:rPr>
        <w:t>manner</w:t>
      </w:r>
      <w:r w:rsidRPr="00ED447E">
        <w:rPr>
          <w:rFonts w:asciiTheme="majorHAnsi" w:hAnsiTheme="majorHAnsi"/>
          <w:spacing w:val="-19"/>
        </w:rPr>
        <w:t xml:space="preserve"> </w:t>
      </w:r>
      <w:r w:rsidRPr="00ED447E">
        <w:rPr>
          <w:rFonts w:asciiTheme="majorHAnsi" w:hAnsiTheme="majorHAnsi"/>
        </w:rPr>
        <w:t>is</w:t>
      </w:r>
      <w:r w:rsidRPr="00ED447E">
        <w:rPr>
          <w:rFonts w:asciiTheme="majorHAnsi" w:hAnsiTheme="majorHAnsi"/>
          <w:spacing w:val="-17"/>
        </w:rPr>
        <w:t xml:space="preserve"> </w:t>
      </w:r>
      <w:r w:rsidRPr="00ED447E">
        <w:rPr>
          <w:rFonts w:asciiTheme="majorHAnsi" w:hAnsiTheme="majorHAnsi"/>
        </w:rPr>
        <w:t>strictly</w:t>
      </w:r>
      <w:r w:rsidRPr="00ED447E">
        <w:rPr>
          <w:rFonts w:asciiTheme="majorHAnsi" w:hAnsiTheme="majorHAnsi"/>
          <w:spacing w:val="-17"/>
        </w:rPr>
        <w:t xml:space="preserve"> </w:t>
      </w:r>
      <w:r w:rsidRPr="00ED447E">
        <w:rPr>
          <w:rFonts w:asciiTheme="majorHAnsi" w:hAnsiTheme="majorHAnsi"/>
        </w:rPr>
        <w:t>prohibited.</w:t>
      </w:r>
      <w:r w:rsidRPr="00ED447E">
        <w:rPr>
          <w:rFonts w:asciiTheme="majorHAnsi" w:hAnsiTheme="majorHAnsi"/>
          <w:spacing w:val="-17"/>
        </w:rPr>
        <w:t xml:space="preserve"> </w:t>
      </w:r>
      <w:r w:rsidRPr="00ED447E">
        <w:rPr>
          <w:rFonts w:asciiTheme="majorHAnsi" w:hAnsiTheme="majorHAnsi"/>
        </w:rPr>
        <w:t>The</w:t>
      </w:r>
      <w:r w:rsidRPr="00ED447E">
        <w:rPr>
          <w:rFonts w:asciiTheme="majorHAnsi" w:hAnsiTheme="majorHAnsi"/>
          <w:spacing w:val="-17"/>
        </w:rPr>
        <w:t xml:space="preserve"> </w:t>
      </w:r>
      <w:r w:rsidRPr="00ED447E">
        <w:rPr>
          <w:rFonts w:asciiTheme="majorHAnsi" w:hAnsiTheme="majorHAnsi"/>
        </w:rPr>
        <w:t>same</w:t>
      </w:r>
      <w:r w:rsidRPr="00ED447E">
        <w:rPr>
          <w:rFonts w:asciiTheme="majorHAnsi" w:hAnsiTheme="majorHAnsi"/>
          <w:spacing w:val="-19"/>
        </w:rPr>
        <w:t xml:space="preserve"> </w:t>
      </w:r>
      <w:r w:rsidRPr="00ED447E">
        <w:rPr>
          <w:rFonts w:asciiTheme="majorHAnsi" w:hAnsiTheme="majorHAnsi"/>
        </w:rPr>
        <w:t>will</w:t>
      </w:r>
      <w:r w:rsidRPr="00ED447E">
        <w:rPr>
          <w:rFonts w:asciiTheme="majorHAnsi" w:hAnsiTheme="majorHAnsi"/>
          <w:spacing w:val="-15"/>
        </w:rPr>
        <w:t xml:space="preserve"> </w:t>
      </w:r>
      <w:r w:rsidRPr="00ED447E">
        <w:rPr>
          <w:rFonts w:asciiTheme="majorHAnsi" w:hAnsiTheme="majorHAnsi"/>
        </w:rPr>
        <w:t>lead</w:t>
      </w:r>
      <w:r w:rsidRPr="00ED447E">
        <w:rPr>
          <w:rFonts w:asciiTheme="majorHAnsi" w:hAnsiTheme="majorHAnsi"/>
          <w:spacing w:val="-19"/>
        </w:rPr>
        <w:t xml:space="preserve"> </w:t>
      </w:r>
      <w:r w:rsidRPr="00ED447E">
        <w:rPr>
          <w:rFonts w:asciiTheme="majorHAnsi" w:hAnsiTheme="majorHAnsi"/>
        </w:rPr>
        <w:t>to</w:t>
      </w:r>
      <w:r w:rsidRPr="00ED447E">
        <w:rPr>
          <w:rFonts w:asciiTheme="majorHAnsi" w:hAnsiTheme="majorHAnsi"/>
          <w:spacing w:val="-16"/>
        </w:rPr>
        <w:t xml:space="preserve"> </w:t>
      </w:r>
      <w:r w:rsidRPr="00ED447E">
        <w:rPr>
          <w:rFonts w:asciiTheme="majorHAnsi" w:hAnsiTheme="majorHAnsi"/>
        </w:rPr>
        <w:t>rejection</w:t>
      </w:r>
      <w:r w:rsidRPr="00ED447E">
        <w:rPr>
          <w:rFonts w:asciiTheme="majorHAnsi" w:hAnsiTheme="majorHAnsi"/>
          <w:spacing w:val="-17"/>
        </w:rPr>
        <w:t xml:space="preserve"> </w:t>
      </w:r>
      <w:r w:rsidRPr="00ED447E">
        <w:rPr>
          <w:rFonts w:asciiTheme="majorHAnsi" w:hAnsiTheme="majorHAnsi"/>
        </w:rPr>
        <w:t>of</w:t>
      </w:r>
      <w:r w:rsidRPr="00ED447E">
        <w:rPr>
          <w:rFonts w:asciiTheme="majorHAnsi" w:hAnsiTheme="majorHAnsi"/>
          <w:spacing w:val="-14"/>
        </w:rPr>
        <w:t xml:space="preserve"> </w:t>
      </w:r>
      <w:r w:rsidRPr="00ED447E">
        <w:rPr>
          <w:rFonts w:asciiTheme="majorHAnsi" w:hAnsiTheme="majorHAnsi"/>
        </w:rPr>
        <w:t>the</w:t>
      </w:r>
      <w:r w:rsidRPr="00ED447E">
        <w:rPr>
          <w:rFonts w:asciiTheme="majorHAnsi" w:hAnsiTheme="majorHAnsi"/>
          <w:spacing w:val="-18"/>
        </w:rPr>
        <w:t xml:space="preserve"> </w:t>
      </w:r>
      <w:r w:rsidRPr="00ED447E">
        <w:rPr>
          <w:rFonts w:asciiTheme="majorHAnsi" w:hAnsiTheme="majorHAnsi"/>
        </w:rPr>
        <w:t>submitted</w:t>
      </w:r>
      <w:r w:rsidRPr="00ED447E">
        <w:rPr>
          <w:rFonts w:asciiTheme="majorHAnsi" w:hAnsiTheme="majorHAnsi"/>
          <w:spacing w:val="-17"/>
        </w:rPr>
        <w:t xml:space="preserve"> </w:t>
      </w:r>
      <w:r w:rsidRPr="00ED447E">
        <w:rPr>
          <w:rFonts w:asciiTheme="majorHAnsi" w:hAnsiTheme="majorHAnsi"/>
        </w:rPr>
        <w:t>bid.</w:t>
      </w:r>
    </w:p>
    <w:p w14:paraId="601CBD21"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6AA41F32" w14:textId="4FEEDD5A" w:rsidR="00FF29B1" w:rsidRPr="00D71F22"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last</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receipt</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bids</w:t>
      </w:r>
      <w:r w:rsidRPr="00D71F22">
        <w:rPr>
          <w:rFonts w:asciiTheme="majorHAnsi" w:hAnsiTheme="majorHAnsi"/>
        </w:rPr>
        <w:t xml:space="preserve"> </w:t>
      </w:r>
      <w:r w:rsidRPr="00ED447E">
        <w:rPr>
          <w:rFonts w:asciiTheme="majorHAnsi" w:hAnsiTheme="majorHAnsi"/>
        </w:rPr>
        <w:t>from</w:t>
      </w:r>
      <w:r w:rsidRPr="00D71F22">
        <w:rPr>
          <w:rFonts w:asciiTheme="majorHAnsi" w:hAnsiTheme="majorHAnsi"/>
        </w:rPr>
        <w:t xml:space="preserve"> </w:t>
      </w:r>
      <w:r w:rsidRPr="00ED447E">
        <w:rPr>
          <w:rFonts w:asciiTheme="majorHAnsi" w:hAnsiTheme="majorHAnsi"/>
        </w:rPr>
        <w:t>bidders</w:t>
      </w:r>
      <w:r w:rsidRPr="00D71F22">
        <w:rPr>
          <w:rFonts w:asciiTheme="majorHAnsi" w:hAnsiTheme="majorHAnsi"/>
        </w:rPr>
        <w:t xml:space="preserve"> </w:t>
      </w:r>
      <w:r w:rsidRPr="00ED447E">
        <w:rPr>
          <w:rFonts w:asciiTheme="majorHAnsi" w:hAnsiTheme="majorHAnsi"/>
        </w:rPr>
        <w:t>is</w:t>
      </w:r>
      <w:r w:rsidRPr="00D71F22">
        <w:rPr>
          <w:rFonts w:asciiTheme="majorHAnsi" w:hAnsiTheme="majorHAnsi"/>
        </w:rPr>
        <w:t xml:space="preserve"> </w:t>
      </w:r>
      <w:r w:rsidR="006614EE" w:rsidRPr="00D71F22">
        <w:rPr>
          <w:rFonts w:asciiTheme="majorHAnsi" w:hAnsiTheme="majorHAnsi"/>
        </w:rPr>
        <w:t>06.011.2019</w:t>
      </w:r>
      <w:r w:rsidRPr="00D71F22">
        <w:rPr>
          <w:rFonts w:asciiTheme="majorHAnsi" w:hAnsiTheme="majorHAnsi"/>
        </w:rPr>
        <w:t xml:space="preserve"> at 1</w:t>
      </w:r>
      <w:r w:rsidR="006614EE" w:rsidRPr="00D71F22">
        <w:rPr>
          <w:rFonts w:asciiTheme="majorHAnsi" w:hAnsiTheme="majorHAnsi"/>
        </w:rPr>
        <w:t>5</w:t>
      </w:r>
      <w:r w:rsidRPr="00D71F22">
        <w:rPr>
          <w:rFonts w:asciiTheme="majorHAnsi" w:hAnsiTheme="majorHAnsi"/>
        </w:rPr>
        <w:t xml:space="preserve">:00 Hrs. </w:t>
      </w:r>
      <w:r w:rsidRPr="00ED447E">
        <w:rPr>
          <w:rFonts w:asciiTheme="majorHAnsi" w:hAnsiTheme="majorHAnsi"/>
        </w:rPr>
        <w:t>Original,</w:t>
      </w:r>
      <w:r w:rsidRPr="00D71F22">
        <w:rPr>
          <w:rFonts w:asciiTheme="majorHAnsi" w:hAnsiTheme="majorHAnsi"/>
        </w:rPr>
        <w:t xml:space="preserve"> </w:t>
      </w:r>
      <w:r w:rsidRPr="00ED447E">
        <w:rPr>
          <w:rFonts w:asciiTheme="majorHAnsi" w:hAnsiTheme="majorHAnsi"/>
        </w:rPr>
        <w:t>Sealed</w:t>
      </w:r>
      <w:r w:rsidRPr="00D71F22">
        <w:rPr>
          <w:rFonts w:asciiTheme="majorHAnsi" w:hAnsiTheme="majorHAnsi"/>
        </w:rPr>
        <w:t xml:space="preserve"> </w:t>
      </w:r>
      <w:r w:rsidRPr="00ED447E">
        <w:rPr>
          <w:rFonts w:asciiTheme="majorHAnsi" w:hAnsiTheme="majorHAnsi"/>
        </w:rPr>
        <w:t>EMD</w:t>
      </w:r>
      <w:r w:rsidRPr="00D71F22">
        <w:rPr>
          <w:rFonts w:asciiTheme="majorHAnsi" w:hAnsiTheme="majorHAnsi"/>
        </w:rPr>
        <w:t xml:space="preserve"> </w:t>
      </w:r>
      <w:r w:rsidRPr="00ED447E">
        <w:rPr>
          <w:rFonts w:asciiTheme="majorHAnsi" w:hAnsiTheme="majorHAnsi"/>
        </w:rPr>
        <w:t>will</w:t>
      </w:r>
      <w:r w:rsidRPr="00D71F22">
        <w:rPr>
          <w:rFonts w:asciiTheme="majorHAnsi" w:hAnsiTheme="majorHAnsi"/>
        </w:rPr>
        <w:t xml:space="preserve"> </w:t>
      </w:r>
      <w:r w:rsidRPr="00ED447E">
        <w:rPr>
          <w:rFonts w:asciiTheme="majorHAnsi" w:hAnsiTheme="majorHAnsi"/>
        </w:rPr>
        <w:t>only be</w:t>
      </w:r>
      <w:r w:rsidRPr="00D71F22">
        <w:rPr>
          <w:rFonts w:asciiTheme="majorHAnsi" w:hAnsiTheme="majorHAnsi"/>
        </w:rPr>
        <w:t xml:space="preserve"> </w:t>
      </w:r>
      <w:r w:rsidRPr="00ED447E">
        <w:rPr>
          <w:rFonts w:asciiTheme="majorHAnsi" w:hAnsiTheme="majorHAnsi"/>
        </w:rPr>
        <w:t>accepted</w:t>
      </w:r>
      <w:r w:rsidRPr="00D71F22">
        <w:rPr>
          <w:rFonts w:asciiTheme="majorHAnsi" w:hAnsiTheme="majorHAnsi"/>
        </w:rPr>
        <w:t xml:space="preserve"> </w:t>
      </w:r>
      <w:r w:rsidRPr="00ED447E">
        <w:rPr>
          <w:rFonts w:asciiTheme="majorHAnsi" w:hAnsiTheme="majorHAnsi"/>
        </w:rPr>
        <w:t>during</w:t>
      </w:r>
      <w:r w:rsidRPr="00D71F22">
        <w:rPr>
          <w:rFonts w:asciiTheme="majorHAnsi" w:hAnsiTheme="majorHAnsi"/>
        </w:rPr>
        <w:t xml:space="preserve"> </w:t>
      </w:r>
      <w:r w:rsidRPr="00ED447E">
        <w:rPr>
          <w:rFonts w:asciiTheme="majorHAnsi" w:hAnsiTheme="majorHAnsi"/>
        </w:rPr>
        <w:t>office</w:t>
      </w:r>
      <w:r w:rsidRPr="00D71F22">
        <w:rPr>
          <w:rFonts w:asciiTheme="majorHAnsi" w:hAnsiTheme="majorHAnsi"/>
        </w:rPr>
        <w:t xml:space="preserve"> </w:t>
      </w:r>
      <w:r w:rsidRPr="00ED447E">
        <w:rPr>
          <w:rFonts w:asciiTheme="majorHAnsi" w:hAnsiTheme="majorHAnsi"/>
        </w:rPr>
        <w:t>hours</w:t>
      </w:r>
      <w:r w:rsidRPr="00D71F22">
        <w:rPr>
          <w:rFonts w:asciiTheme="majorHAnsi" w:hAnsiTheme="majorHAnsi"/>
        </w:rPr>
        <w:t xml:space="preserve"> </w:t>
      </w:r>
      <w:r w:rsidRPr="00ED447E">
        <w:rPr>
          <w:rFonts w:asciiTheme="majorHAnsi" w:hAnsiTheme="majorHAnsi"/>
        </w:rPr>
        <w:t>on</w:t>
      </w:r>
      <w:r w:rsidRPr="00D71F22">
        <w:rPr>
          <w:rFonts w:asciiTheme="majorHAnsi" w:hAnsiTheme="majorHAnsi"/>
        </w:rPr>
        <w:t xml:space="preserve"> </w:t>
      </w:r>
      <w:r w:rsidRPr="00ED447E">
        <w:rPr>
          <w:rFonts w:asciiTheme="majorHAnsi" w:hAnsiTheme="majorHAnsi"/>
        </w:rPr>
        <w:t>working</w:t>
      </w:r>
      <w:r w:rsidRPr="00D71F22">
        <w:rPr>
          <w:rFonts w:asciiTheme="majorHAnsi" w:hAnsiTheme="majorHAnsi"/>
        </w:rPr>
        <w:t xml:space="preserve"> </w:t>
      </w:r>
      <w:r w:rsidRPr="00ED447E">
        <w:rPr>
          <w:rFonts w:asciiTheme="majorHAnsi" w:hAnsiTheme="majorHAnsi"/>
        </w:rPr>
        <w:t>days</w:t>
      </w:r>
      <w:r w:rsidRPr="00D71F22">
        <w:rPr>
          <w:rFonts w:asciiTheme="majorHAnsi" w:hAnsiTheme="majorHAnsi"/>
        </w:rPr>
        <w:t xml:space="preserve"> </w:t>
      </w:r>
      <w:r w:rsidRPr="00ED447E">
        <w:rPr>
          <w:rFonts w:asciiTheme="majorHAnsi" w:hAnsiTheme="majorHAnsi"/>
        </w:rPr>
        <w:t>through</w:t>
      </w:r>
      <w:r w:rsidRPr="00D71F22">
        <w:rPr>
          <w:rFonts w:asciiTheme="majorHAnsi" w:hAnsiTheme="majorHAnsi"/>
        </w:rPr>
        <w:t xml:space="preserve"> </w:t>
      </w:r>
      <w:r w:rsidRPr="00ED447E">
        <w:rPr>
          <w:rFonts w:asciiTheme="majorHAnsi" w:hAnsiTheme="majorHAnsi"/>
        </w:rPr>
        <w:t>deposit</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tender</w:t>
      </w:r>
      <w:r w:rsidRPr="00D71F22">
        <w:rPr>
          <w:rFonts w:asciiTheme="majorHAnsi" w:hAnsiTheme="majorHAnsi"/>
        </w:rPr>
        <w:t xml:space="preserve"> </w:t>
      </w:r>
      <w:r w:rsidRPr="00ED447E">
        <w:rPr>
          <w:rFonts w:asciiTheme="majorHAnsi" w:hAnsiTheme="majorHAnsi"/>
        </w:rPr>
        <w:t>box</w:t>
      </w:r>
      <w:r w:rsidRPr="00D71F22">
        <w:rPr>
          <w:rFonts w:asciiTheme="majorHAnsi" w:hAnsiTheme="majorHAnsi"/>
        </w:rPr>
        <w:t xml:space="preserve"> </w:t>
      </w:r>
      <w:r w:rsidRPr="00ED447E">
        <w:rPr>
          <w:rFonts w:asciiTheme="majorHAnsi" w:hAnsiTheme="majorHAnsi"/>
        </w:rPr>
        <w:t>kept</w:t>
      </w:r>
      <w:r w:rsidRPr="00D71F22">
        <w:rPr>
          <w:rFonts w:asciiTheme="majorHAnsi" w:hAnsiTheme="majorHAnsi"/>
        </w:rPr>
        <w:t xml:space="preserve"> </w:t>
      </w:r>
      <w:r w:rsidRPr="00ED447E">
        <w:rPr>
          <w:rFonts w:asciiTheme="majorHAnsi" w:hAnsiTheme="majorHAnsi"/>
        </w:rPr>
        <w:t>for</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purpose</w:t>
      </w:r>
      <w:r w:rsidR="00013773" w:rsidRPr="00ED447E">
        <w:rPr>
          <w:rFonts w:asciiTheme="majorHAnsi" w:hAnsiTheme="majorHAnsi"/>
        </w:rPr>
        <w:t xml:space="preserve"> </w:t>
      </w:r>
      <w:r w:rsidRPr="00D71F22">
        <w:rPr>
          <w:rFonts w:asciiTheme="majorHAnsi" w:hAnsiTheme="majorHAnsi"/>
        </w:rPr>
        <w:t xml:space="preserve">at REC </w:t>
      </w:r>
      <w:r w:rsidR="00BC2086" w:rsidRPr="00D71F22">
        <w:rPr>
          <w:rFonts w:asciiTheme="majorHAnsi" w:hAnsiTheme="majorHAnsi"/>
        </w:rPr>
        <w:t>Transmission Projects Company</w:t>
      </w:r>
      <w:r w:rsidRPr="00D71F22">
        <w:rPr>
          <w:rFonts w:asciiTheme="majorHAnsi" w:hAnsiTheme="majorHAnsi"/>
        </w:rPr>
        <w:t xml:space="preserve"> Ltd. (</w:t>
      </w:r>
      <w:r w:rsidR="00E701CC" w:rsidRPr="00D71F22">
        <w:rPr>
          <w:rFonts w:asciiTheme="majorHAnsi" w:hAnsiTheme="majorHAnsi"/>
        </w:rPr>
        <w:t>RECTPCL</w:t>
      </w:r>
      <w:r w:rsidRPr="00D71F22">
        <w:rPr>
          <w:rFonts w:asciiTheme="majorHAnsi" w:hAnsiTheme="majorHAnsi"/>
        </w:rPr>
        <w:t>),</w:t>
      </w:r>
      <w:r w:rsidR="00BC2086" w:rsidRPr="00D71F22">
        <w:rPr>
          <w:rFonts w:asciiTheme="majorHAnsi" w:hAnsiTheme="majorHAnsi"/>
        </w:rPr>
        <w:t xml:space="preserve"> ECE House, 3rd Floor, Annexe</w:t>
      </w:r>
      <w:r w:rsidR="00CE46AC" w:rsidRPr="00D71F22">
        <w:rPr>
          <w:rFonts w:asciiTheme="majorHAnsi" w:hAnsiTheme="majorHAnsi"/>
        </w:rPr>
        <w:t>.</w:t>
      </w:r>
      <w:r w:rsidR="00BC2086" w:rsidRPr="00D71F22">
        <w:rPr>
          <w:rFonts w:asciiTheme="majorHAnsi" w:hAnsiTheme="majorHAnsi"/>
        </w:rPr>
        <w:t xml:space="preserve"> 28-A, K G Marg</w:t>
      </w:r>
      <w:r w:rsidRPr="00D71F22">
        <w:rPr>
          <w:rFonts w:asciiTheme="majorHAnsi" w:hAnsiTheme="majorHAnsi"/>
        </w:rPr>
        <w:t>.</w:t>
      </w:r>
      <w:r w:rsidR="00BC2086" w:rsidRPr="00D71F22">
        <w:rPr>
          <w:rFonts w:asciiTheme="majorHAnsi" w:hAnsiTheme="majorHAnsi"/>
        </w:rPr>
        <w:t xml:space="preserve"> New Delhi</w:t>
      </w:r>
      <w:r w:rsidR="00013773" w:rsidRPr="00D71F22">
        <w:rPr>
          <w:rFonts w:asciiTheme="majorHAnsi" w:hAnsiTheme="majorHAnsi"/>
        </w:rPr>
        <w:t>.</w:t>
      </w:r>
    </w:p>
    <w:p w14:paraId="6453894B" w14:textId="77777777" w:rsidR="00013773" w:rsidRPr="00D71F22" w:rsidRDefault="00013773" w:rsidP="00D71F22">
      <w:pPr>
        <w:pStyle w:val="ListParagraph"/>
        <w:tabs>
          <w:tab w:val="left" w:pos="900"/>
        </w:tabs>
        <w:spacing w:line="276" w:lineRule="auto"/>
        <w:ind w:left="567" w:firstLine="0"/>
        <w:rPr>
          <w:rFonts w:asciiTheme="majorHAnsi" w:hAnsiTheme="majorHAnsi"/>
        </w:rPr>
      </w:pPr>
    </w:p>
    <w:p w14:paraId="354DC44A" w14:textId="14F2BD53"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EMDs</w:t>
      </w:r>
      <w:r w:rsidRPr="00D71F22">
        <w:rPr>
          <w:rFonts w:asciiTheme="majorHAnsi" w:hAnsiTheme="majorHAnsi"/>
        </w:rPr>
        <w:t xml:space="preserve"> </w:t>
      </w:r>
      <w:r w:rsidRPr="00ED447E">
        <w:rPr>
          <w:rFonts w:asciiTheme="majorHAnsi" w:hAnsiTheme="majorHAnsi"/>
        </w:rPr>
        <w:t>received</w:t>
      </w:r>
      <w:r w:rsidRPr="00D71F22">
        <w:rPr>
          <w:rFonts w:asciiTheme="majorHAnsi" w:hAnsiTheme="majorHAnsi"/>
        </w:rPr>
        <w:t xml:space="preserve"> </w:t>
      </w:r>
      <w:r w:rsidRPr="00ED447E">
        <w:rPr>
          <w:rFonts w:asciiTheme="majorHAnsi" w:hAnsiTheme="majorHAnsi"/>
        </w:rPr>
        <w:t>after</w:t>
      </w:r>
      <w:r w:rsidRPr="00D71F22">
        <w:rPr>
          <w:rFonts w:asciiTheme="majorHAnsi" w:hAnsiTheme="majorHAnsi"/>
        </w:rPr>
        <w:t xml:space="preserve"> </w:t>
      </w:r>
      <w:r w:rsidRPr="00ED447E">
        <w:rPr>
          <w:rFonts w:asciiTheme="majorHAnsi" w:hAnsiTheme="majorHAnsi"/>
        </w:rPr>
        <w:t>due</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&amp;</w:t>
      </w:r>
      <w:r w:rsidRPr="00D71F22">
        <w:rPr>
          <w:rFonts w:asciiTheme="majorHAnsi" w:hAnsiTheme="majorHAnsi"/>
        </w:rPr>
        <w:t xml:space="preserve"> </w:t>
      </w:r>
      <w:r w:rsidRPr="00ED447E">
        <w:rPr>
          <w:rFonts w:asciiTheme="majorHAnsi" w:hAnsiTheme="majorHAnsi"/>
        </w:rPr>
        <w:t>time</w:t>
      </w:r>
      <w:r w:rsidRPr="00D71F22">
        <w:rPr>
          <w:rFonts w:asciiTheme="majorHAnsi" w:hAnsiTheme="majorHAnsi"/>
        </w:rPr>
        <w:t xml:space="preserve"> </w:t>
      </w:r>
      <w:r w:rsidRPr="00ED447E">
        <w:rPr>
          <w:rFonts w:asciiTheme="majorHAnsi" w:hAnsiTheme="majorHAnsi"/>
        </w:rPr>
        <w:t>will</w:t>
      </w:r>
      <w:r w:rsidRPr="00D71F22">
        <w:rPr>
          <w:rFonts w:asciiTheme="majorHAnsi" w:hAnsiTheme="majorHAnsi"/>
        </w:rPr>
        <w:t xml:space="preserve"> </w:t>
      </w:r>
      <w:r w:rsidRPr="00ED447E">
        <w:rPr>
          <w:rFonts w:asciiTheme="majorHAnsi" w:hAnsiTheme="majorHAnsi"/>
        </w:rPr>
        <w:t>not</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accepted.</w:t>
      </w:r>
    </w:p>
    <w:p w14:paraId="3F55D372" w14:textId="77777777" w:rsidR="00013773" w:rsidRPr="00ED447E" w:rsidRDefault="00013773" w:rsidP="00D71F22">
      <w:pPr>
        <w:pStyle w:val="ListParagraph"/>
        <w:tabs>
          <w:tab w:val="left" w:pos="900"/>
        </w:tabs>
        <w:spacing w:line="276" w:lineRule="auto"/>
        <w:ind w:left="567" w:firstLine="0"/>
        <w:rPr>
          <w:rFonts w:asciiTheme="majorHAnsi" w:hAnsiTheme="majorHAnsi"/>
        </w:rPr>
      </w:pPr>
    </w:p>
    <w:p w14:paraId="03701FC8" w14:textId="471E5353"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If</w:t>
      </w:r>
      <w:r w:rsidRPr="00D71F22">
        <w:rPr>
          <w:rFonts w:asciiTheme="majorHAnsi" w:hAnsiTheme="majorHAnsi"/>
        </w:rPr>
        <w:t xml:space="preserve"> </w:t>
      </w:r>
      <w:r w:rsidRPr="00ED447E">
        <w:rPr>
          <w:rFonts w:asciiTheme="majorHAnsi" w:hAnsiTheme="majorHAnsi"/>
        </w:rPr>
        <w:t>due</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reason,</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due</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is</w:t>
      </w:r>
      <w:r w:rsidRPr="00D71F22">
        <w:rPr>
          <w:rFonts w:asciiTheme="majorHAnsi" w:hAnsiTheme="majorHAnsi"/>
        </w:rPr>
        <w:t xml:space="preserve"> </w:t>
      </w:r>
      <w:r w:rsidRPr="00ED447E">
        <w:rPr>
          <w:rFonts w:asciiTheme="majorHAnsi" w:hAnsiTheme="majorHAnsi"/>
        </w:rPr>
        <w:t>declared</w:t>
      </w:r>
      <w:r w:rsidRPr="00D71F22">
        <w:rPr>
          <w:rFonts w:asciiTheme="majorHAnsi" w:hAnsiTheme="majorHAnsi"/>
        </w:rPr>
        <w:t xml:space="preserve"> </w:t>
      </w:r>
      <w:r w:rsidRPr="00ED447E">
        <w:rPr>
          <w:rFonts w:asciiTheme="majorHAnsi" w:hAnsiTheme="majorHAnsi"/>
        </w:rPr>
        <w:t>as</w:t>
      </w:r>
      <w:r w:rsidRPr="00D71F22">
        <w:rPr>
          <w:rFonts w:asciiTheme="majorHAnsi" w:hAnsiTheme="majorHAnsi"/>
        </w:rPr>
        <w:t xml:space="preserve"> </w:t>
      </w:r>
      <w:r w:rsidRPr="00ED447E">
        <w:rPr>
          <w:rFonts w:asciiTheme="majorHAnsi" w:hAnsiTheme="majorHAnsi"/>
        </w:rPr>
        <w:t>a</w:t>
      </w:r>
      <w:r w:rsidRPr="00D71F22">
        <w:rPr>
          <w:rFonts w:asciiTheme="majorHAnsi" w:hAnsiTheme="majorHAnsi"/>
        </w:rPr>
        <w:t xml:space="preserve"> </w:t>
      </w:r>
      <w:r w:rsidRPr="00ED447E">
        <w:rPr>
          <w:rFonts w:asciiTheme="majorHAnsi" w:hAnsiTheme="majorHAnsi"/>
        </w:rPr>
        <w:t>holiday,</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tender</w:t>
      </w:r>
      <w:r w:rsidRPr="00D71F22">
        <w:rPr>
          <w:rFonts w:asciiTheme="majorHAnsi" w:hAnsiTheme="majorHAnsi"/>
        </w:rPr>
        <w:t xml:space="preserve"> </w:t>
      </w:r>
      <w:r w:rsidRPr="00ED447E">
        <w:rPr>
          <w:rFonts w:asciiTheme="majorHAnsi" w:hAnsiTheme="majorHAnsi"/>
        </w:rPr>
        <w:t>will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opened</w:t>
      </w:r>
      <w:r w:rsidRPr="00D71F22">
        <w:rPr>
          <w:rFonts w:asciiTheme="majorHAnsi" w:hAnsiTheme="majorHAnsi"/>
        </w:rPr>
        <w:t xml:space="preserve"> </w:t>
      </w:r>
      <w:r w:rsidRPr="00ED447E">
        <w:rPr>
          <w:rFonts w:asciiTheme="majorHAnsi" w:hAnsiTheme="majorHAnsi"/>
        </w:rPr>
        <w:t>on</w:t>
      </w:r>
      <w:r w:rsidRPr="00D71F22">
        <w:rPr>
          <w:rFonts w:asciiTheme="majorHAnsi" w:hAnsiTheme="majorHAnsi"/>
        </w:rPr>
        <w:t xml:space="preserve"> </w:t>
      </w:r>
      <w:r w:rsidRPr="00ED447E">
        <w:rPr>
          <w:rFonts w:asciiTheme="majorHAnsi" w:hAnsiTheme="majorHAnsi"/>
        </w:rPr>
        <w:t>next</w:t>
      </w:r>
      <w:r w:rsidRPr="00D71F22">
        <w:rPr>
          <w:rFonts w:asciiTheme="majorHAnsi" w:hAnsiTheme="majorHAnsi"/>
        </w:rPr>
        <w:t xml:space="preserve"> </w:t>
      </w:r>
      <w:r w:rsidRPr="00ED447E">
        <w:rPr>
          <w:rFonts w:asciiTheme="majorHAnsi" w:hAnsiTheme="majorHAnsi"/>
        </w:rPr>
        <w:t>working day at the same</w:t>
      </w:r>
      <w:r w:rsidRPr="00D71F22">
        <w:rPr>
          <w:rFonts w:asciiTheme="majorHAnsi" w:hAnsiTheme="majorHAnsi"/>
        </w:rPr>
        <w:t xml:space="preserve"> </w:t>
      </w:r>
      <w:r w:rsidRPr="00ED447E">
        <w:rPr>
          <w:rFonts w:asciiTheme="majorHAnsi" w:hAnsiTheme="majorHAnsi"/>
        </w:rPr>
        <w:t>time.</w:t>
      </w:r>
    </w:p>
    <w:p w14:paraId="716F8213" w14:textId="77777777" w:rsidR="00013773" w:rsidRPr="00ED447E" w:rsidRDefault="00013773" w:rsidP="00D71F22">
      <w:pPr>
        <w:pStyle w:val="ListParagraph"/>
        <w:tabs>
          <w:tab w:val="left" w:pos="900"/>
        </w:tabs>
        <w:spacing w:line="276" w:lineRule="auto"/>
        <w:ind w:left="567" w:firstLine="0"/>
        <w:rPr>
          <w:rFonts w:asciiTheme="majorHAnsi" w:hAnsiTheme="majorHAnsi"/>
        </w:rPr>
      </w:pPr>
    </w:p>
    <w:p w14:paraId="68DDAA58" w14:textId="64DC1861"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with</w:t>
      </w:r>
      <w:r w:rsidRPr="00D71F22">
        <w:rPr>
          <w:rFonts w:asciiTheme="majorHAnsi" w:hAnsiTheme="majorHAnsi"/>
        </w:rPr>
        <w:t xml:space="preserve"> </w:t>
      </w:r>
      <w:r w:rsidRPr="00ED447E">
        <w:rPr>
          <w:rFonts w:asciiTheme="majorHAnsi" w:hAnsiTheme="majorHAnsi"/>
        </w:rPr>
        <w:t>validity</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less</w:t>
      </w:r>
      <w:r w:rsidRPr="00D71F22">
        <w:rPr>
          <w:rFonts w:asciiTheme="majorHAnsi" w:hAnsiTheme="majorHAnsi"/>
        </w:rPr>
        <w:t xml:space="preserve"> </w:t>
      </w:r>
      <w:r w:rsidRPr="00ED447E">
        <w:rPr>
          <w:rFonts w:asciiTheme="majorHAnsi" w:hAnsiTheme="majorHAnsi"/>
        </w:rPr>
        <w:t>than</w:t>
      </w:r>
      <w:r w:rsidRPr="00D71F22">
        <w:rPr>
          <w:rFonts w:asciiTheme="majorHAnsi" w:hAnsiTheme="majorHAnsi"/>
        </w:rPr>
        <w:t xml:space="preserve"> </w:t>
      </w:r>
      <w:r w:rsidRPr="00ED447E">
        <w:rPr>
          <w:rFonts w:asciiTheme="majorHAnsi" w:hAnsiTheme="majorHAnsi"/>
        </w:rPr>
        <w:t>180</w:t>
      </w:r>
      <w:r w:rsidRPr="00D71F22">
        <w:rPr>
          <w:rFonts w:asciiTheme="majorHAnsi" w:hAnsiTheme="majorHAnsi"/>
        </w:rPr>
        <w:t xml:space="preserve"> </w:t>
      </w:r>
      <w:r w:rsidRPr="00ED447E">
        <w:rPr>
          <w:rFonts w:asciiTheme="majorHAnsi" w:hAnsiTheme="majorHAnsi"/>
        </w:rPr>
        <w:t>days</w:t>
      </w:r>
      <w:r w:rsidRPr="00D71F22">
        <w:rPr>
          <w:rFonts w:asciiTheme="majorHAnsi" w:hAnsiTheme="majorHAnsi"/>
        </w:rPr>
        <w:t xml:space="preserve"> </w:t>
      </w:r>
      <w:r w:rsidRPr="00ED447E">
        <w:rPr>
          <w:rFonts w:asciiTheme="majorHAnsi" w:hAnsiTheme="majorHAnsi"/>
        </w:rPr>
        <w:t>from</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last</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submission</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not</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considered. The</w:t>
      </w:r>
      <w:r w:rsidRPr="00D71F22">
        <w:rPr>
          <w:rFonts w:asciiTheme="majorHAnsi" w:hAnsiTheme="majorHAnsi"/>
        </w:rPr>
        <w:t xml:space="preserve"> </w:t>
      </w:r>
      <w:r w:rsidRPr="00ED447E">
        <w:rPr>
          <w:rFonts w:asciiTheme="majorHAnsi" w:hAnsiTheme="majorHAnsi"/>
        </w:rPr>
        <w:t>validity</w:t>
      </w:r>
      <w:r w:rsidRPr="00D71F22">
        <w:rPr>
          <w:rFonts w:asciiTheme="majorHAnsi" w:hAnsiTheme="majorHAnsi"/>
        </w:rPr>
        <w:t xml:space="preserve"> </w:t>
      </w:r>
      <w:r w:rsidRPr="00ED447E">
        <w:rPr>
          <w:rFonts w:asciiTheme="majorHAnsi" w:hAnsiTheme="majorHAnsi"/>
        </w:rPr>
        <w:t>can</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further</w:t>
      </w:r>
      <w:r w:rsidRPr="00D71F22">
        <w:rPr>
          <w:rFonts w:asciiTheme="majorHAnsi" w:hAnsiTheme="majorHAnsi"/>
        </w:rPr>
        <w:t xml:space="preserve"> </w:t>
      </w:r>
      <w:r w:rsidRPr="00ED447E">
        <w:rPr>
          <w:rFonts w:asciiTheme="majorHAnsi" w:hAnsiTheme="majorHAnsi"/>
        </w:rPr>
        <w:t>extended</w:t>
      </w:r>
      <w:r w:rsidRPr="00D71F22">
        <w:rPr>
          <w:rFonts w:asciiTheme="majorHAnsi" w:hAnsiTheme="majorHAnsi"/>
        </w:rPr>
        <w:t xml:space="preserve"> </w:t>
      </w:r>
      <w:r w:rsidRPr="00ED447E">
        <w:rPr>
          <w:rFonts w:asciiTheme="majorHAnsi" w:hAnsiTheme="majorHAnsi"/>
        </w:rPr>
        <w:t>with</w:t>
      </w:r>
      <w:r w:rsidRPr="00D71F22">
        <w:rPr>
          <w:rFonts w:asciiTheme="majorHAnsi" w:hAnsiTheme="majorHAnsi"/>
        </w:rPr>
        <w:t xml:space="preserve"> </w:t>
      </w:r>
      <w:r w:rsidRPr="00ED447E">
        <w:rPr>
          <w:rFonts w:asciiTheme="majorHAnsi" w:hAnsiTheme="majorHAnsi"/>
        </w:rPr>
        <w:t>mutual</w:t>
      </w:r>
      <w:r w:rsidRPr="00D71F22">
        <w:rPr>
          <w:rFonts w:asciiTheme="majorHAnsi" w:hAnsiTheme="majorHAnsi"/>
        </w:rPr>
        <w:t xml:space="preserve"> </w:t>
      </w:r>
      <w:r w:rsidRPr="00ED447E">
        <w:rPr>
          <w:rFonts w:asciiTheme="majorHAnsi" w:hAnsiTheme="majorHAnsi"/>
        </w:rPr>
        <w:t>consent.</w:t>
      </w:r>
    </w:p>
    <w:p w14:paraId="6AA03BF8" w14:textId="77777777" w:rsidR="00013773" w:rsidRPr="00ED447E" w:rsidRDefault="00013773" w:rsidP="00D71F22">
      <w:pPr>
        <w:pStyle w:val="ListParagraph"/>
        <w:tabs>
          <w:tab w:val="left" w:pos="900"/>
        </w:tabs>
        <w:spacing w:line="276" w:lineRule="auto"/>
        <w:ind w:left="567" w:firstLine="0"/>
        <w:rPr>
          <w:rFonts w:asciiTheme="majorHAnsi" w:hAnsiTheme="majorHAnsi"/>
        </w:rPr>
      </w:pPr>
    </w:p>
    <w:p w14:paraId="1ADCCDE9" w14:textId="19CA0C7A"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all</w:t>
      </w:r>
      <w:r w:rsidRPr="00D71F22">
        <w:rPr>
          <w:rFonts w:asciiTheme="majorHAnsi" w:hAnsiTheme="majorHAnsi"/>
        </w:rPr>
        <w:t xml:space="preserve"> </w:t>
      </w:r>
      <w:r w:rsidRPr="00ED447E">
        <w:rPr>
          <w:rFonts w:asciiTheme="majorHAnsi" w:hAnsiTheme="majorHAnsi"/>
        </w:rPr>
        <w:t>Bids</w:t>
      </w:r>
      <w:r w:rsidRPr="00D71F22">
        <w:rPr>
          <w:rFonts w:asciiTheme="majorHAnsi" w:hAnsiTheme="majorHAnsi"/>
        </w:rPr>
        <w:t xml:space="preserve"> </w:t>
      </w:r>
      <w:r w:rsidRPr="00ED447E">
        <w:rPr>
          <w:rFonts w:asciiTheme="majorHAnsi" w:hAnsiTheme="majorHAnsi"/>
        </w:rPr>
        <w:t>may</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rejected</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accepted</w:t>
      </w:r>
      <w:r w:rsidRPr="00D71F22">
        <w:rPr>
          <w:rFonts w:asciiTheme="majorHAnsi" w:hAnsiTheme="majorHAnsi"/>
        </w:rPr>
        <w:t xml:space="preserve"> </w:t>
      </w:r>
      <w:r w:rsidRPr="00ED447E">
        <w:rPr>
          <w:rFonts w:asciiTheme="majorHAnsi" w:hAnsiTheme="majorHAnsi"/>
        </w:rPr>
        <w:t>partially</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fully</w:t>
      </w:r>
      <w:r w:rsidRPr="00D71F22">
        <w:rPr>
          <w:rFonts w:asciiTheme="majorHAnsi" w:hAnsiTheme="majorHAnsi"/>
        </w:rPr>
        <w:t xml:space="preserve"> </w:t>
      </w:r>
      <w:r w:rsidRPr="00ED447E">
        <w:rPr>
          <w:rFonts w:asciiTheme="majorHAnsi" w:hAnsiTheme="majorHAnsi"/>
        </w:rPr>
        <w:t>without</w:t>
      </w:r>
      <w:r w:rsidRPr="00D71F22">
        <w:rPr>
          <w:rFonts w:asciiTheme="majorHAnsi" w:hAnsiTheme="majorHAnsi"/>
        </w:rPr>
        <w:t xml:space="preserve"> </w:t>
      </w:r>
      <w:r w:rsidRPr="00ED447E">
        <w:rPr>
          <w:rFonts w:asciiTheme="majorHAnsi" w:hAnsiTheme="majorHAnsi"/>
        </w:rPr>
        <w:t>assigning</w:t>
      </w:r>
      <w:r w:rsidRPr="00D71F22">
        <w:rPr>
          <w:rFonts w:asciiTheme="majorHAnsi" w:hAnsiTheme="majorHAnsi"/>
        </w:rPr>
        <w:t xml:space="preserve"> </w:t>
      </w: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reason</w:t>
      </w:r>
      <w:r w:rsidRPr="00D71F22">
        <w:rPr>
          <w:rFonts w:asciiTheme="majorHAnsi" w:hAnsiTheme="majorHAnsi"/>
        </w:rPr>
        <w:t xml:space="preserve"> </w:t>
      </w:r>
      <w:r w:rsidRPr="00ED447E">
        <w:rPr>
          <w:rFonts w:asciiTheme="majorHAnsi" w:hAnsiTheme="majorHAnsi"/>
        </w:rPr>
        <w:t>thereof</w:t>
      </w:r>
      <w:r w:rsidRPr="00D71F22">
        <w:rPr>
          <w:rFonts w:asciiTheme="majorHAnsi" w:hAnsiTheme="majorHAnsi"/>
        </w:rPr>
        <w:t xml:space="preserve"> </w:t>
      </w:r>
      <w:r w:rsidRPr="00ED447E">
        <w:rPr>
          <w:rFonts w:asciiTheme="majorHAnsi" w:hAnsiTheme="majorHAnsi"/>
        </w:rPr>
        <w:t>by Chief Executive Officer,</w:t>
      </w:r>
      <w:r w:rsidRPr="00D71F22">
        <w:rPr>
          <w:rFonts w:asciiTheme="majorHAnsi" w:hAnsiTheme="majorHAnsi"/>
        </w:rPr>
        <w:t xml:space="preserve"> </w:t>
      </w:r>
      <w:r w:rsidR="00E701CC" w:rsidRPr="00ED447E">
        <w:rPr>
          <w:rFonts w:asciiTheme="majorHAnsi" w:hAnsiTheme="majorHAnsi"/>
        </w:rPr>
        <w:t>RECTPCL</w:t>
      </w:r>
      <w:r w:rsidRPr="00ED447E">
        <w:rPr>
          <w:rFonts w:asciiTheme="majorHAnsi" w:hAnsiTheme="majorHAnsi"/>
        </w:rPr>
        <w:t>.</w:t>
      </w:r>
    </w:p>
    <w:p w14:paraId="774D589E" w14:textId="77777777" w:rsidR="00013773" w:rsidRPr="00ED447E" w:rsidRDefault="00013773" w:rsidP="00D71F22">
      <w:pPr>
        <w:pStyle w:val="ListParagraph"/>
        <w:tabs>
          <w:tab w:val="left" w:pos="900"/>
        </w:tabs>
        <w:spacing w:line="276" w:lineRule="auto"/>
        <w:ind w:left="567" w:firstLine="0"/>
        <w:rPr>
          <w:rFonts w:asciiTheme="majorHAnsi" w:hAnsiTheme="majorHAnsi"/>
        </w:rPr>
      </w:pPr>
    </w:p>
    <w:p w14:paraId="23D41241" w14:textId="772ABD9E"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Bidders</w:t>
      </w:r>
      <w:r w:rsidRPr="00D71F22">
        <w:rPr>
          <w:rFonts w:asciiTheme="majorHAnsi" w:hAnsiTheme="majorHAnsi"/>
        </w:rPr>
        <w:t xml:space="preserve"> </w:t>
      </w:r>
      <w:r w:rsidRPr="00ED447E">
        <w:rPr>
          <w:rFonts w:asciiTheme="majorHAnsi" w:hAnsiTheme="majorHAnsi"/>
        </w:rPr>
        <w:t>are</w:t>
      </w:r>
      <w:r w:rsidRPr="00D71F22">
        <w:rPr>
          <w:rFonts w:asciiTheme="majorHAnsi" w:hAnsiTheme="majorHAnsi"/>
        </w:rPr>
        <w:t xml:space="preserve"> </w:t>
      </w:r>
      <w:r w:rsidRPr="00ED447E">
        <w:rPr>
          <w:rFonts w:asciiTheme="majorHAnsi" w:hAnsiTheme="majorHAnsi"/>
        </w:rPr>
        <w:t>requested</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watch</w:t>
      </w:r>
      <w:r w:rsidRPr="00D71F22">
        <w:rPr>
          <w:rFonts w:asciiTheme="majorHAnsi" w:hAnsiTheme="majorHAnsi"/>
        </w:rPr>
        <w:t xml:space="preserve"> </w:t>
      </w:r>
      <w:r w:rsidRPr="00ED447E">
        <w:rPr>
          <w:rFonts w:asciiTheme="majorHAnsi" w:hAnsiTheme="majorHAnsi"/>
        </w:rPr>
        <w:t>out</w:t>
      </w:r>
      <w:r w:rsidRPr="00D71F22">
        <w:rPr>
          <w:rFonts w:asciiTheme="majorHAnsi" w:hAnsiTheme="majorHAnsi"/>
        </w:rPr>
        <w:t xml:space="preserve"> </w:t>
      </w:r>
      <w:r w:rsidR="00E701CC" w:rsidRPr="00ED447E">
        <w:rPr>
          <w:rFonts w:asciiTheme="majorHAnsi" w:hAnsiTheme="majorHAnsi"/>
        </w:rPr>
        <w:t>RECTPCL</w:t>
      </w:r>
      <w:r w:rsidRPr="00D71F22">
        <w:rPr>
          <w:rFonts w:asciiTheme="majorHAnsi" w:hAnsiTheme="majorHAnsi"/>
        </w:rPr>
        <w:t xml:space="preserve"> </w:t>
      </w:r>
      <w:r w:rsidRPr="00ED447E">
        <w:rPr>
          <w:rFonts w:asciiTheme="majorHAnsi" w:hAnsiTheme="majorHAnsi"/>
        </w:rPr>
        <w:t>website</w:t>
      </w:r>
      <w:r w:rsidRPr="00D71F22">
        <w:rPr>
          <w:rFonts w:asciiTheme="majorHAnsi" w:hAnsiTheme="majorHAnsi"/>
        </w:rPr>
        <w:t xml:space="preserve"> </w:t>
      </w:r>
      <w:r w:rsidRPr="00ED447E">
        <w:rPr>
          <w:rFonts w:asciiTheme="majorHAnsi" w:hAnsiTheme="majorHAnsi"/>
        </w:rPr>
        <w:t>for</w:t>
      </w:r>
      <w:r w:rsidRPr="00D71F22">
        <w:rPr>
          <w:rFonts w:asciiTheme="majorHAnsi" w:hAnsiTheme="majorHAnsi"/>
        </w:rPr>
        <w:t xml:space="preserve"> </w:t>
      </w:r>
      <w:r w:rsidRPr="00ED447E">
        <w:rPr>
          <w:rFonts w:asciiTheme="majorHAnsi" w:hAnsiTheme="majorHAnsi"/>
        </w:rPr>
        <w:t>change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events/additional</w:t>
      </w:r>
      <w:r w:rsidRPr="00D71F22">
        <w:rPr>
          <w:rFonts w:asciiTheme="majorHAnsi" w:hAnsiTheme="majorHAnsi"/>
        </w:rPr>
        <w:t xml:space="preserve"> </w:t>
      </w:r>
      <w:r w:rsidRPr="00ED447E">
        <w:rPr>
          <w:rFonts w:asciiTheme="majorHAnsi" w:hAnsiTheme="majorHAnsi"/>
        </w:rPr>
        <w:t>information</w:t>
      </w:r>
      <w:r w:rsidRPr="00D71F22">
        <w:rPr>
          <w:rFonts w:asciiTheme="majorHAnsi" w:hAnsiTheme="majorHAnsi"/>
        </w:rPr>
        <w:t xml:space="preserve"> </w:t>
      </w:r>
      <w:r w:rsidRPr="00ED447E">
        <w:rPr>
          <w:rFonts w:asciiTheme="majorHAnsi" w:hAnsiTheme="majorHAnsi"/>
        </w:rPr>
        <w:t>from time to</w:t>
      </w:r>
      <w:r w:rsidRPr="00D71F22">
        <w:rPr>
          <w:rFonts w:asciiTheme="majorHAnsi" w:hAnsiTheme="majorHAnsi"/>
        </w:rPr>
        <w:t xml:space="preserve"> </w:t>
      </w:r>
      <w:r w:rsidRPr="00ED447E">
        <w:rPr>
          <w:rFonts w:asciiTheme="majorHAnsi" w:hAnsiTheme="majorHAnsi"/>
        </w:rPr>
        <w:t>time.</w:t>
      </w:r>
    </w:p>
    <w:p w14:paraId="3DB94930" w14:textId="77777777" w:rsidR="00013773" w:rsidRPr="00ED447E" w:rsidRDefault="00013773" w:rsidP="00D71F22">
      <w:pPr>
        <w:pStyle w:val="ListParagraph"/>
        <w:tabs>
          <w:tab w:val="left" w:pos="900"/>
        </w:tabs>
        <w:spacing w:line="276" w:lineRule="auto"/>
        <w:ind w:left="567" w:firstLine="0"/>
        <w:rPr>
          <w:rFonts w:asciiTheme="majorHAnsi" w:hAnsiTheme="majorHAnsi"/>
        </w:rPr>
      </w:pPr>
    </w:p>
    <w:p w14:paraId="19CCFA58" w14:textId="18F76020"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D71F22">
        <w:rPr>
          <w:rFonts w:asciiTheme="majorHAnsi" w:hAnsiTheme="majorHAnsi"/>
        </w:rPr>
        <w:t>Bidders should take cognizance of geography, terrain, all site conditions, factors etc. at their discretion/will, if they desire so before quoting the rate. However, in any case, it will be assumed that bidder has understood all site conditions, factors etc. for this work before submission of bid.</w:t>
      </w:r>
    </w:p>
    <w:p w14:paraId="652F671E" w14:textId="152D91CD" w:rsidR="00013773" w:rsidRPr="00ED447E" w:rsidRDefault="00013773" w:rsidP="00D71F22">
      <w:pPr>
        <w:tabs>
          <w:tab w:val="left" w:pos="900"/>
        </w:tabs>
        <w:spacing w:line="276" w:lineRule="auto"/>
        <w:rPr>
          <w:rFonts w:asciiTheme="majorHAnsi" w:hAnsiTheme="majorHAnsi"/>
        </w:rPr>
      </w:pPr>
    </w:p>
    <w:p w14:paraId="103F2D1B" w14:textId="62B23129" w:rsidR="00013773" w:rsidRPr="00ED447E" w:rsidRDefault="00013773" w:rsidP="00D71F22">
      <w:pPr>
        <w:tabs>
          <w:tab w:val="left" w:pos="900"/>
        </w:tabs>
        <w:spacing w:line="276" w:lineRule="auto"/>
        <w:rPr>
          <w:rFonts w:asciiTheme="majorHAnsi" w:hAnsiTheme="majorHAnsi"/>
        </w:rPr>
      </w:pPr>
    </w:p>
    <w:p w14:paraId="6914CF41" w14:textId="77777777" w:rsidR="00013773" w:rsidRPr="00D71F22" w:rsidRDefault="00013773" w:rsidP="00D71F22">
      <w:pPr>
        <w:tabs>
          <w:tab w:val="left" w:pos="900"/>
        </w:tabs>
        <w:spacing w:line="276" w:lineRule="auto"/>
        <w:rPr>
          <w:rFonts w:asciiTheme="majorHAnsi" w:hAnsiTheme="majorHAnsi"/>
        </w:rPr>
      </w:pPr>
    </w:p>
    <w:p w14:paraId="4F16A19E" w14:textId="77777777" w:rsidR="00013773" w:rsidRPr="00ED447E" w:rsidRDefault="00013773" w:rsidP="00D71F22">
      <w:pPr>
        <w:pStyle w:val="ListParagraph"/>
        <w:tabs>
          <w:tab w:val="left" w:pos="900"/>
        </w:tabs>
        <w:spacing w:line="276" w:lineRule="auto"/>
        <w:ind w:left="567" w:firstLine="0"/>
        <w:rPr>
          <w:rFonts w:asciiTheme="majorHAnsi" w:hAnsiTheme="majorHAnsi"/>
        </w:rPr>
      </w:pPr>
    </w:p>
    <w:p w14:paraId="67ACB452" w14:textId="77777777"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It</w:t>
      </w:r>
      <w:r w:rsidRPr="00D71F22">
        <w:rPr>
          <w:rFonts w:asciiTheme="majorHAnsi" w:hAnsiTheme="majorHAnsi"/>
        </w:rPr>
        <w:t xml:space="preserve"> </w:t>
      </w:r>
      <w:r w:rsidRPr="00ED447E">
        <w:rPr>
          <w:rFonts w:asciiTheme="majorHAnsi" w:hAnsiTheme="majorHAnsi"/>
        </w:rPr>
        <w:t>will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imperative</w:t>
      </w:r>
      <w:r w:rsidRPr="00D71F22">
        <w:rPr>
          <w:rFonts w:asciiTheme="majorHAnsi" w:hAnsiTheme="majorHAnsi"/>
        </w:rPr>
        <w:t xml:space="preserve"> </w:t>
      </w:r>
      <w:r w:rsidRPr="00ED447E">
        <w:rPr>
          <w:rFonts w:asciiTheme="majorHAnsi" w:hAnsiTheme="majorHAnsi"/>
        </w:rPr>
        <w:t>on</w:t>
      </w:r>
      <w:r w:rsidRPr="00D71F22">
        <w:rPr>
          <w:rFonts w:asciiTheme="majorHAnsi" w:hAnsiTheme="majorHAnsi"/>
        </w:rPr>
        <w:t xml:space="preserve"> </w:t>
      </w:r>
      <w:r w:rsidRPr="00ED447E">
        <w:rPr>
          <w:rFonts w:asciiTheme="majorHAnsi" w:hAnsiTheme="majorHAnsi"/>
        </w:rPr>
        <w:t>each</w:t>
      </w:r>
      <w:r w:rsidRPr="00D71F22">
        <w:rPr>
          <w:rFonts w:asciiTheme="majorHAnsi" w:hAnsiTheme="majorHAnsi"/>
        </w:rPr>
        <w:t xml:space="preserve"> </w:t>
      </w:r>
      <w:r w:rsidRPr="00ED447E">
        <w:rPr>
          <w:rFonts w:asciiTheme="majorHAnsi" w:hAnsiTheme="majorHAnsi"/>
        </w:rPr>
        <w:t>bidder</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fully</w:t>
      </w:r>
      <w:r w:rsidRPr="00D71F22">
        <w:rPr>
          <w:rFonts w:asciiTheme="majorHAnsi" w:hAnsiTheme="majorHAnsi"/>
        </w:rPr>
        <w:t xml:space="preserve"> </w:t>
      </w:r>
      <w:r w:rsidRPr="00ED447E">
        <w:rPr>
          <w:rFonts w:asciiTheme="majorHAnsi" w:hAnsiTheme="majorHAnsi"/>
        </w:rPr>
        <w:t>acquaint</w:t>
      </w:r>
      <w:r w:rsidRPr="00D71F22">
        <w:rPr>
          <w:rFonts w:asciiTheme="majorHAnsi" w:hAnsiTheme="majorHAnsi"/>
        </w:rPr>
        <w:t xml:space="preserve"> </w:t>
      </w:r>
      <w:r w:rsidRPr="00ED447E">
        <w:rPr>
          <w:rFonts w:asciiTheme="majorHAnsi" w:hAnsiTheme="majorHAnsi"/>
        </w:rPr>
        <w:t>itself</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all</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local</w:t>
      </w:r>
      <w:r w:rsidRPr="00D71F22">
        <w:rPr>
          <w:rFonts w:asciiTheme="majorHAnsi" w:hAnsiTheme="majorHAnsi"/>
        </w:rPr>
        <w:t xml:space="preserve"> </w:t>
      </w:r>
      <w:r w:rsidRPr="00ED447E">
        <w:rPr>
          <w:rFonts w:asciiTheme="majorHAnsi" w:hAnsiTheme="majorHAnsi"/>
        </w:rPr>
        <w:t>conditions</w:t>
      </w:r>
      <w:r w:rsidRPr="00D71F22">
        <w:rPr>
          <w:rFonts w:asciiTheme="majorHAnsi" w:hAnsiTheme="majorHAnsi"/>
        </w:rPr>
        <w:t xml:space="preserve"> </w:t>
      </w:r>
      <w:r w:rsidRPr="00ED447E">
        <w:rPr>
          <w:rFonts w:asciiTheme="majorHAnsi" w:hAnsiTheme="majorHAnsi"/>
        </w:rPr>
        <w:t>and</w:t>
      </w:r>
      <w:r w:rsidRPr="00D71F22">
        <w:rPr>
          <w:rFonts w:asciiTheme="majorHAnsi" w:hAnsiTheme="majorHAnsi"/>
        </w:rPr>
        <w:t xml:space="preserve"> </w:t>
      </w:r>
      <w:r w:rsidRPr="00ED447E">
        <w:rPr>
          <w:rFonts w:asciiTheme="majorHAnsi" w:hAnsiTheme="majorHAnsi"/>
        </w:rPr>
        <w:t>factors</w:t>
      </w:r>
      <w:r w:rsidRPr="00D71F22">
        <w:rPr>
          <w:rFonts w:asciiTheme="majorHAnsi" w:hAnsiTheme="majorHAnsi"/>
        </w:rPr>
        <w:t xml:space="preserve"> </w:t>
      </w:r>
      <w:r w:rsidRPr="00ED447E">
        <w:rPr>
          <w:rFonts w:asciiTheme="majorHAnsi" w:hAnsiTheme="majorHAnsi"/>
        </w:rPr>
        <w:t xml:space="preserve">which would have effect on the performance of the work and its cost. </w:t>
      </w:r>
      <w:r w:rsidRPr="00D71F22">
        <w:rPr>
          <w:rFonts w:asciiTheme="majorHAnsi" w:hAnsiTheme="majorHAnsi"/>
        </w:rPr>
        <w:t xml:space="preserve">And </w:t>
      </w:r>
      <w:r w:rsidRPr="00ED447E">
        <w:rPr>
          <w:rFonts w:asciiTheme="majorHAnsi" w:hAnsiTheme="majorHAnsi"/>
        </w:rPr>
        <w:t>it will be deemed that while quoting</w:t>
      </w:r>
      <w:r w:rsidRPr="00D71F22">
        <w:rPr>
          <w:rFonts w:asciiTheme="majorHAnsi" w:hAnsiTheme="majorHAnsi"/>
        </w:rPr>
        <w:t xml:space="preserve"> </w:t>
      </w:r>
      <w:r w:rsidRPr="00ED447E">
        <w:rPr>
          <w:rFonts w:asciiTheme="majorHAnsi" w:hAnsiTheme="majorHAnsi"/>
        </w:rPr>
        <w:t>all</w:t>
      </w:r>
      <w:r w:rsidRPr="00D71F22">
        <w:rPr>
          <w:rFonts w:asciiTheme="majorHAnsi" w:hAnsiTheme="majorHAnsi"/>
        </w:rPr>
        <w:t xml:space="preserve"> </w:t>
      </w:r>
      <w:r w:rsidRPr="00ED447E">
        <w:rPr>
          <w:rFonts w:asciiTheme="majorHAnsi" w:hAnsiTheme="majorHAnsi"/>
        </w:rPr>
        <w:t>such</w:t>
      </w:r>
      <w:r w:rsidRPr="00D71F22">
        <w:rPr>
          <w:rFonts w:asciiTheme="majorHAnsi" w:hAnsiTheme="majorHAnsi"/>
        </w:rPr>
        <w:t xml:space="preserve"> </w:t>
      </w:r>
      <w:r w:rsidRPr="00ED447E">
        <w:rPr>
          <w:rFonts w:asciiTheme="majorHAnsi" w:hAnsiTheme="majorHAnsi"/>
        </w:rPr>
        <w:t>factors</w:t>
      </w:r>
      <w:r w:rsidRPr="00D71F22">
        <w:rPr>
          <w:rFonts w:asciiTheme="majorHAnsi" w:hAnsiTheme="majorHAnsi"/>
        </w:rPr>
        <w:t xml:space="preserve"> </w:t>
      </w:r>
      <w:r w:rsidRPr="00ED447E">
        <w:rPr>
          <w:rFonts w:asciiTheme="majorHAnsi" w:hAnsiTheme="majorHAnsi"/>
        </w:rPr>
        <w:t>have</w:t>
      </w:r>
      <w:r w:rsidRPr="00D71F22">
        <w:rPr>
          <w:rFonts w:asciiTheme="majorHAnsi" w:hAnsiTheme="majorHAnsi"/>
        </w:rPr>
        <w:t xml:space="preserve"> </w:t>
      </w:r>
      <w:r w:rsidRPr="00ED447E">
        <w:rPr>
          <w:rFonts w:asciiTheme="majorHAnsi" w:hAnsiTheme="majorHAnsi"/>
        </w:rPr>
        <w:t>been</w:t>
      </w:r>
      <w:r w:rsidRPr="00D71F22">
        <w:rPr>
          <w:rFonts w:asciiTheme="majorHAnsi" w:hAnsiTheme="majorHAnsi"/>
        </w:rPr>
        <w:t xml:space="preserve"> </w:t>
      </w:r>
      <w:r w:rsidRPr="00ED447E">
        <w:rPr>
          <w:rFonts w:asciiTheme="majorHAnsi" w:hAnsiTheme="majorHAnsi"/>
        </w:rPr>
        <w:t>taken</w:t>
      </w:r>
      <w:r w:rsidRPr="00D71F22">
        <w:rPr>
          <w:rFonts w:asciiTheme="majorHAnsi" w:hAnsiTheme="majorHAnsi"/>
        </w:rPr>
        <w:t xml:space="preserve"> </w:t>
      </w:r>
      <w:r w:rsidRPr="00ED447E">
        <w:rPr>
          <w:rFonts w:asciiTheme="majorHAnsi" w:hAnsiTheme="majorHAnsi"/>
        </w:rPr>
        <w:t>into</w:t>
      </w:r>
      <w:r w:rsidRPr="00D71F22">
        <w:rPr>
          <w:rFonts w:asciiTheme="majorHAnsi" w:hAnsiTheme="majorHAnsi"/>
        </w:rPr>
        <w:t xml:space="preserve"> </w:t>
      </w:r>
      <w:r w:rsidRPr="00ED447E">
        <w:rPr>
          <w:rFonts w:asciiTheme="majorHAnsi" w:hAnsiTheme="majorHAnsi"/>
        </w:rPr>
        <w:t>account.</w:t>
      </w:r>
    </w:p>
    <w:p w14:paraId="678E8A06" w14:textId="77777777" w:rsidR="00FF29B1" w:rsidRPr="00D71F22" w:rsidRDefault="00FF29B1" w:rsidP="00D71F22">
      <w:pPr>
        <w:pStyle w:val="ListParagraph"/>
        <w:tabs>
          <w:tab w:val="left" w:pos="900"/>
        </w:tabs>
        <w:spacing w:line="276" w:lineRule="auto"/>
        <w:ind w:left="567" w:firstLine="0"/>
        <w:rPr>
          <w:rFonts w:asciiTheme="majorHAnsi" w:hAnsiTheme="majorHAnsi"/>
        </w:rPr>
      </w:pPr>
    </w:p>
    <w:p w14:paraId="34A78A1E" w14:textId="745BFB56" w:rsidR="00FF29B1" w:rsidRPr="00ED447E" w:rsidRDefault="00FF29B1" w:rsidP="003D55B3">
      <w:pPr>
        <w:rPr>
          <w:rFonts w:asciiTheme="majorHAnsi" w:hAnsiTheme="majorHAnsi"/>
        </w:rPr>
      </w:pPr>
    </w:p>
    <w:p w14:paraId="1A6A7485" w14:textId="77777777" w:rsidR="00FF29B1" w:rsidRPr="00ED447E" w:rsidRDefault="00FF29B1" w:rsidP="00AA56BB">
      <w:pPr>
        <w:spacing w:line="276" w:lineRule="auto"/>
        <w:ind w:left="567"/>
        <w:jc w:val="both"/>
        <w:rPr>
          <w:rFonts w:asciiTheme="majorHAnsi" w:hAnsiTheme="majorHAnsi"/>
        </w:rPr>
        <w:sectPr w:rsidR="00FF29B1" w:rsidRPr="00ED447E" w:rsidSect="00D71F22">
          <w:headerReference w:type="default" r:id="rId46"/>
          <w:pgSz w:w="12240" w:h="15840"/>
          <w:pgMar w:top="460" w:right="1000" w:bottom="1440" w:left="1020" w:header="0" w:footer="1672" w:gutter="0"/>
          <w:pgBorders w:offsetFrom="page">
            <w:top w:val="double" w:sz="4" w:space="24" w:color="auto"/>
            <w:left w:val="double" w:sz="4" w:space="24" w:color="auto"/>
            <w:bottom w:val="double" w:sz="4" w:space="24" w:color="auto"/>
            <w:right w:val="double" w:sz="4" w:space="24" w:color="auto"/>
          </w:pgBorders>
          <w:cols w:space="720"/>
        </w:sectPr>
      </w:pPr>
    </w:p>
    <w:p w14:paraId="0104E112" w14:textId="77777777" w:rsidR="00FF29B1" w:rsidRPr="00ED447E" w:rsidRDefault="00FF29B1" w:rsidP="00AA56BB">
      <w:pPr>
        <w:pStyle w:val="BodyText"/>
        <w:spacing w:line="276" w:lineRule="auto"/>
        <w:ind w:left="567"/>
        <w:rPr>
          <w:rFonts w:asciiTheme="majorHAnsi" w:hAnsiTheme="majorHAnsi"/>
          <w:sz w:val="22"/>
          <w:szCs w:val="22"/>
        </w:rPr>
      </w:pPr>
    </w:p>
    <w:p w14:paraId="333B1F58" w14:textId="77777777"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rPr>
        <w:t>Annexure-I</w:t>
      </w:r>
    </w:p>
    <w:p w14:paraId="7E2E4876" w14:textId="77777777" w:rsidR="00FF29B1" w:rsidRPr="00ED447E" w:rsidRDefault="00FF29B1" w:rsidP="00AA56BB">
      <w:pPr>
        <w:pStyle w:val="BodyText"/>
        <w:spacing w:line="276" w:lineRule="auto"/>
        <w:ind w:left="567"/>
        <w:rPr>
          <w:rFonts w:asciiTheme="majorHAnsi" w:hAnsiTheme="majorHAnsi"/>
          <w:sz w:val="22"/>
          <w:szCs w:val="22"/>
        </w:rPr>
      </w:pPr>
    </w:p>
    <w:p w14:paraId="509EC5DF" w14:textId="4D8199EC" w:rsidR="00FF29B1" w:rsidRPr="00D71F22" w:rsidRDefault="008D6D86" w:rsidP="00AA56BB">
      <w:pPr>
        <w:pStyle w:val="Heading2"/>
        <w:spacing w:before="0" w:line="276" w:lineRule="auto"/>
        <w:ind w:left="567"/>
        <w:jc w:val="center"/>
        <w:rPr>
          <w:rFonts w:asciiTheme="majorHAnsi" w:hAnsiTheme="majorHAnsi"/>
          <w:b/>
        </w:rPr>
      </w:pPr>
      <w:r w:rsidRPr="00D71F22">
        <w:rPr>
          <w:rFonts w:asciiTheme="majorHAnsi" w:hAnsiTheme="majorHAnsi"/>
          <w:b/>
        </w:rPr>
        <w:t>LETTER FOR SUBMISSION OF BID</w:t>
      </w:r>
    </w:p>
    <w:p w14:paraId="7FFAD111" w14:textId="77777777" w:rsidR="001D363F" w:rsidRPr="00ED447E" w:rsidRDefault="001D363F" w:rsidP="00AA56BB">
      <w:pPr>
        <w:pStyle w:val="Heading2"/>
        <w:spacing w:before="0" w:line="276" w:lineRule="auto"/>
        <w:ind w:left="567"/>
        <w:jc w:val="center"/>
        <w:rPr>
          <w:rFonts w:asciiTheme="majorHAnsi" w:hAnsiTheme="majorHAnsi"/>
          <w:u w:val="none"/>
        </w:rPr>
      </w:pPr>
    </w:p>
    <w:p w14:paraId="7619ECED" w14:textId="77777777" w:rsidR="00FF29B1" w:rsidRPr="00ED447E" w:rsidRDefault="008D6D86" w:rsidP="00AA56BB">
      <w:pPr>
        <w:pStyle w:val="BodyText"/>
        <w:spacing w:line="276" w:lineRule="auto"/>
        <w:ind w:left="567"/>
        <w:jc w:val="center"/>
        <w:rPr>
          <w:rFonts w:asciiTheme="majorHAnsi" w:hAnsiTheme="majorHAnsi"/>
          <w:sz w:val="22"/>
          <w:szCs w:val="22"/>
        </w:rPr>
      </w:pPr>
      <w:r w:rsidRPr="00ED447E">
        <w:rPr>
          <w:rFonts w:asciiTheme="majorHAnsi" w:hAnsiTheme="majorHAnsi"/>
          <w:w w:val="105"/>
          <w:sz w:val="22"/>
          <w:szCs w:val="22"/>
        </w:rPr>
        <w:t>(To be submitted on Company's letterhead duly signed)</w:t>
      </w:r>
    </w:p>
    <w:p w14:paraId="5BA33609" w14:textId="77777777" w:rsidR="00FF29B1" w:rsidRPr="00ED447E" w:rsidRDefault="00FF29B1" w:rsidP="00AA56BB">
      <w:pPr>
        <w:pStyle w:val="BodyText"/>
        <w:spacing w:line="276" w:lineRule="auto"/>
        <w:ind w:left="567"/>
        <w:rPr>
          <w:rFonts w:asciiTheme="majorHAnsi" w:hAnsiTheme="majorHAnsi"/>
          <w:sz w:val="22"/>
          <w:szCs w:val="22"/>
        </w:rPr>
      </w:pPr>
    </w:p>
    <w:p w14:paraId="1F5CCD84" w14:textId="77777777" w:rsidR="00FF29B1" w:rsidRPr="00D71F22" w:rsidRDefault="008D6D86" w:rsidP="00AA56BB">
      <w:pPr>
        <w:pStyle w:val="BodyText"/>
        <w:spacing w:line="276" w:lineRule="auto"/>
        <w:ind w:left="567"/>
        <w:rPr>
          <w:rFonts w:asciiTheme="majorHAnsi" w:hAnsiTheme="majorHAnsi"/>
          <w:bCs/>
          <w:sz w:val="22"/>
          <w:szCs w:val="22"/>
          <w:lang w:val="en-IN" w:eastAsia="en-IN"/>
        </w:rPr>
      </w:pPr>
      <w:r w:rsidRPr="00ED447E">
        <w:rPr>
          <w:rFonts w:asciiTheme="majorHAnsi" w:hAnsiTheme="majorHAnsi"/>
          <w:sz w:val="22"/>
          <w:szCs w:val="22"/>
        </w:rPr>
        <w:t>To,</w:t>
      </w:r>
    </w:p>
    <w:p w14:paraId="4644F70D" w14:textId="77777777" w:rsidR="00FF29B1" w:rsidRPr="00D71F22" w:rsidRDefault="008D6D86" w:rsidP="00AA56BB">
      <w:pPr>
        <w:pStyle w:val="BodyText"/>
        <w:spacing w:line="276" w:lineRule="auto"/>
        <w:ind w:left="567"/>
        <w:rPr>
          <w:rFonts w:asciiTheme="majorHAnsi" w:hAnsiTheme="majorHAnsi"/>
          <w:bCs/>
          <w:sz w:val="22"/>
          <w:szCs w:val="22"/>
          <w:lang w:val="en-IN" w:eastAsia="en-IN"/>
        </w:rPr>
      </w:pPr>
      <w:r w:rsidRPr="00D71F22">
        <w:rPr>
          <w:rFonts w:asciiTheme="majorHAnsi" w:hAnsiTheme="majorHAnsi"/>
          <w:bCs/>
          <w:sz w:val="22"/>
          <w:szCs w:val="22"/>
          <w:lang w:val="en-IN" w:eastAsia="en-IN"/>
        </w:rPr>
        <w:t>Addl. Chief Executive Officer</w:t>
      </w:r>
    </w:p>
    <w:p w14:paraId="5EC68D1B" w14:textId="77777777" w:rsidR="00175DEB" w:rsidRPr="00D71F22" w:rsidRDefault="008D6D86" w:rsidP="00AA56BB">
      <w:pPr>
        <w:pStyle w:val="BodyText"/>
        <w:spacing w:line="276" w:lineRule="auto"/>
        <w:ind w:left="567"/>
        <w:rPr>
          <w:rFonts w:asciiTheme="majorHAnsi" w:hAnsiTheme="majorHAnsi"/>
          <w:bCs/>
          <w:sz w:val="22"/>
          <w:szCs w:val="22"/>
          <w:lang w:val="en-IN" w:eastAsia="en-IN"/>
        </w:rPr>
      </w:pPr>
      <w:r w:rsidRPr="00D71F22">
        <w:rPr>
          <w:rFonts w:asciiTheme="majorHAnsi" w:hAnsiTheme="majorHAnsi"/>
          <w:bCs/>
          <w:sz w:val="22"/>
          <w:szCs w:val="22"/>
          <w:lang w:val="en-IN" w:eastAsia="en-IN"/>
        </w:rPr>
        <w:t xml:space="preserve">REC </w:t>
      </w:r>
      <w:r w:rsidR="00175DEB" w:rsidRPr="00D71F22">
        <w:rPr>
          <w:rFonts w:asciiTheme="majorHAnsi" w:hAnsiTheme="majorHAnsi"/>
          <w:bCs/>
          <w:sz w:val="22"/>
          <w:szCs w:val="22"/>
          <w:lang w:val="en-IN" w:eastAsia="en-IN"/>
        </w:rPr>
        <w:t>Transmission Projects Company Ltd.</w:t>
      </w:r>
      <w:r w:rsidRPr="00D71F22">
        <w:rPr>
          <w:rFonts w:asciiTheme="majorHAnsi" w:hAnsiTheme="majorHAnsi"/>
          <w:bCs/>
          <w:sz w:val="22"/>
          <w:szCs w:val="22"/>
          <w:lang w:val="en-IN" w:eastAsia="en-IN"/>
        </w:rPr>
        <w:t xml:space="preserve"> </w:t>
      </w:r>
    </w:p>
    <w:p w14:paraId="0220276B" w14:textId="77777777" w:rsidR="00175DEB" w:rsidRPr="00ED447E" w:rsidRDefault="00175DEB" w:rsidP="00D71F22">
      <w:pPr>
        <w:pStyle w:val="BodyText"/>
        <w:spacing w:line="276" w:lineRule="auto"/>
        <w:ind w:left="567"/>
        <w:rPr>
          <w:rFonts w:asciiTheme="majorHAnsi" w:hAnsiTheme="majorHAnsi"/>
          <w:bCs/>
          <w:lang w:val="en-IN" w:eastAsia="en-IN"/>
        </w:rPr>
      </w:pPr>
      <w:r w:rsidRPr="00ED447E">
        <w:rPr>
          <w:rFonts w:asciiTheme="majorHAnsi" w:hAnsiTheme="majorHAnsi"/>
          <w:bCs/>
          <w:sz w:val="22"/>
          <w:szCs w:val="22"/>
          <w:lang w:val="en-IN" w:eastAsia="en-IN"/>
        </w:rPr>
        <w:t>ECE House, 3</w:t>
      </w:r>
      <w:r w:rsidRPr="00D71F22">
        <w:rPr>
          <w:rFonts w:asciiTheme="majorHAnsi" w:hAnsiTheme="majorHAnsi"/>
          <w:bCs/>
          <w:sz w:val="22"/>
          <w:szCs w:val="22"/>
          <w:lang w:val="en-IN" w:eastAsia="en-IN"/>
        </w:rPr>
        <w:t>rd</w:t>
      </w:r>
      <w:r w:rsidRPr="00ED447E">
        <w:rPr>
          <w:rFonts w:asciiTheme="majorHAnsi" w:hAnsiTheme="majorHAnsi"/>
          <w:bCs/>
          <w:sz w:val="22"/>
          <w:szCs w:val="22"/>
          <w:lang w:val="en-IN" w:eastAsia="en-IN"/>
        </w:rPr>
        <w:t xml:space="preserve"> Floor, Annexe – II,</w:t>
      </w:r>
    </w:p>
    <w:p w14:paraId="2694E8D9" w14:textId="77777777" w:rsidR="00175DEB" w:rsidRPr="00D71F22" w:rsidRDefault="00175DEB" w:rsidP="00AA56BB">
      <w:pPr>
        <w:pStyle w:val="BodyText"/>
        <w:spacing w:line="276" w:lineRule="auto"/>
        <w:ind w:left="567"/>
        <w:rPr>
          <w:rFonts w:asciiTheme="majorHAnsi" w:hAnsiTheme="majorHAnsi"/>
          <w:bCs/>
          <w:sz w:val="22"/>
          <w:szCs w:val="22"/>
          <w:lang w:val="en-IN" w:eastAsia="en-IN"/>
        </w:rPr>
      </w:pPr>
      <w:r w:rsidRPr="00ED447E">
        <w:rPr>
          <w:rFonts w:asciiTheme="majorHAnsi" w:hAnsiTheme="majorHAnsi"/>
          <w:bCs/>
          <w:sz w:val="22"/>
          <w:szCs w:val="22"/>
          <w:lang w:val="en-IN" w:eastAsia="en-IN"/>
        </w:rPr>
        <w:t>28 A, K G MARG, NEW DELHI – 110 001</w:t>
      </w:r>
    </w:p>
    <w:p w14:paraId="39B5906C" w14:textId="77777777" w:rsidR="00FF29B1" w:rsidRPr="00ED447E" w:rsidRDefault="00FF29B1" w:rsidP="00AA56BB">
      <w:pPr>
        <w:pStyle w:val="BodyText"/>
        <w:spacing w:line="276" w:lineRule="auto"/>
        <w:ind w:left="567"/>
        <w:rPr>
          <w:rFonts w:asciiTheme="majorHAnsi" w:hAnsiTheme="majorHAnsi"/>
          <w:sz w:val="22"/>
          <w:szCs w:val="22"/>
        </w:rPr>
      </w:pPr>
    </w:p>
    <w:p w14:paraId="05724393" w14:textId="2962B18D"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Sub.:</w:t>
      </w:r>
      <w:r w:rsidRPr="00ED447E">
        <w:rPr>
          <w:rFonts w:asciiTheme="majorHAnsi" w:hAnsiTheme="majorHAnsi"/>
          <w:spacing w:val="-19"/>
          <w:sz w:val="22"/>
          <w:szCs w:val="22"/>
        </w:rPr>
        <w:t xml:space="preserve"> </w:t>
      </w:r>
      <w:r w:rsidR="00515AF0" w:rsidRPr="00D71F22">
        <w:rPr>
          <w:rFonts w:asciiTheme="majorHAnsi" w:hAnsiTheme="majorHAnsi"/>
          <w:sz w:val="22"/>
          <w:szCs w:val="22"/>
        </w:rPr>
        <w:t>________________________________________________________________________________________________________________</w:t>
      </w:r>
    </w:p>
    <w:p w14:paraId="0B9704B2" w14:textId="77777777" w:rsidR="00FF29B1" w:rsidRPr="00ED447E" w:rsidRDefault="00FF29B1" w:rsidP="00AA56BB">
      <w:pPr>
        <w:pStyle w:val="BodyText"/>
        <w:spacing w:line="276" w:lineRule="auto"/>
        <w:ind w:left="567"/>
        <w:rPr>
          <w:rFonts w:asciiTheme="majorHAnsi" w:hAnsiTheme="majorHAnsi"/>
          <w:sz w:val="22"/>
          <w:szCs w:val="22"/>
        </w:rPr>
      </w:pPr>
    </w:p>
    <w:p w14:paraId="3B9BCD2C" w14:textId="77777777"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Dear Sir,</w:t>
      </w:r>
    </w:p>
    <w:p w14:paraId="631AE6C7" w14:textId="77777777" w:rsidR="00FF29B1" w:rsidRPr="00ED447E" w:rsidRDefault="00FF29B1" w:rsidP="00AA56BB">
      <w:pPr>
        <w:pStyle w:val="BodyText"/>
        <w:spacing w:line="276" w:lineRule="auto"/>
        <w:ind w:left="567"/>
        <w:rPr>
          <w:rFonts w:asciiTheme="majorHAnsi" w:hAnsiTheme="majorHAnsi"/>
          <w:sz w:val="22"/>
          <w:szCs w:val="22"/>
        </w:rPr>
      </w:pPr>
    </w:p>
    <w:p w14:paraId="1A14394F" w14:textId="675D53EA" w:rsidR="00FF29B1" w:rsidRPr="00ED447E" w:rsidRDefault="008D6D86" w:rsidP="00AA56BB">
      <w:pPr>
        <w:pStyle w:val="BodyText"/>
        <w:spacing w:line="276" w:lineRule="auto"/>
        <w:ind w:left="567" w:firstLine="676"/>
        <w:jc w:val="both"/>
        <w:rPr>
          <w:rFonts w:asciiTheme="majorHAnsi" w:hAnsiTheme="majorHAnsi"/>
          <w:sz w:val="22"/>
          <w:szCs w:val="22"/>
        </w:rPr>
      </w:pPr>
      <w:r w:rsidRPr="00ED447E">
        <w:rPr>
          <w:rFonts w:asciiTheme="majorHAnsi" w:hAnsiTheme="majorHAnsi"/>
          <w:sz w:val="22"/>
          <w:szCs w:val="22"/>
        </w:rPr>
        <w:t>We</w:t>
      </w:r>
      <w:r w:rsidRPr="00ED447E">
        <w:rPr>
          <w:rFonts w:asciiTheme="majorHAnsi" w:hAnsiTheme="majorHAnsi"/>
          <w:spacing w:val="-8"/>
          <w:sz w:val="22"/>
          <w:szCs w:val="22"/>
        </w:rPr>
        <w:t xml:space="preserve"> </w:t>
      </w:r>
      <w:r w:rsidRPr="00ED447E">
        <w:rPr>
          <w:rFonts w:asciiTheme="majorHAnsi" w:hAnsiTheme="majorHAnsi"/>
          <w:sz w:val="22"/>
          <w:szCs w:val="22"/>
        </w:rPr>
        <w:t>wish</w:t>
      </w:r>
      <w:r w:rsidRPr="00ED447E">
        <w:rPr>
          <w:rFonts w:asciiTheme="majorHAnsi" w:hAnsiTheme="majorHAnsi"/>
          <w:spacing w:val="-9"/>
          <w:sz w:val="22"/>
          <w:szCs w:val="22"/>
        </w:rPr>
        <w:t xml:space="preserve"> </w:t>
      </w:r>
      <w:r w:rsidRPr="00ED447E">
        <w:rPr>
          <w:rFonts w:asciiTheme="majorHAnsi" w:hAnsiTheme="majorHAnsi"/>
          <w:sz w:val="22"/>
          <w:szCs w:val="22"/>
        </w:rPr>
        <w:t>to</w:t>
      </w:r>
      <w:r w:rsidRPr="00ED447E">
        <w:rPr>
          <w:rFonts w:asciiTheme="majorHAnsi" w:hAnsiTheme="majorHAnsi"/>
          <w:spacing w:val="-8"/>
          <w:sz w:val="22"/>
          <w:szCs w:val="22"/>
        </w:rPr>
        <w:t xml:space="preserve"> </w:t>
      </w:r>
      <w:r w:rsidRPr="00ED447E">
        <w:rPr>
          <w:rFonts w:asciiTheme="majorHAnsi" w:hAnsiTheme="majorHAnsi"/>
          <w:sz w:val="22"/>
          <w:szCs w:val="22"/>
        </w:rPr>
        <w:t>submit</w:t>
      </w:r>
      <w:r w:rsidRPr="00ED447E">
        <w:rPr>
          <w:rFonts w:asciiTheme="majorHAnsi" w:hAnsiTheme="majorHAnsi"/>
          <w:spacing w:val="-8"/>
          <w:sz w:val="22"/>
          <w:szCs w:val="22"/>
        </w:rPr>
        <w:t xml:space="preserve"> </w:t>
      </w:r>
      <w:r w:rsidRPr="00ED447E">
        <w:rPr>
          <w:rFonts w:asciiTheme="majorHAnsi" w:hAnsiTheme="majorHAnsi"/>
          <w:sz w:val="22"/>
          <w:szCs w:val="22"/>
        </w:rPr>
        <w:t>bid</w:t>
      </w:r>
      <w:r w:rsidRPr="00ED447E">
        <w:rPr>
          <w:rFonts w:asciiTheme="majorHAnsi" w:hAnsiTheme="majorHAnsi"/>
          <w:spacing w:val="-6"/>
          <w:sz w:val="22"/>
          <w:szCs w:val="22"/>
        </w:rPr>
        <w:t xml:space="preserve"> </w:t>
      </w:r>
      <w:r w:rsidRPr="00ED447E">
        <w:rPr>
          <w:rFonts w:asciiTheme="majorHAnsi" w:hAnsiTheme="majorHAnsi"/>
          <w:sz w:val="22"/>
          <w:szCs w:val="22"/>
        </w:rPr>
        <w:t>against</w:t>
      </w:r>
      <w:r w:rsidRPr="00ED447E">
        <w:rPr>
          <w:rFonts w:asciiTheme="majorHAnsi" w:hAnsiTheme="majorHAnsi"/>
          <w:spacing w:val="-8"/>
          <w:sz w:val="22"/>
          <w:szCs w:val="22"/>
        </w:rPr>
        <w:t xml:space="preserve"> </w:t>
      </w:r>
      <w:r w:rsidR="00E701CC" w:rsidRPr="00ED447E">
        <w:rPr>
          <w:rFonts w:asciiTheme="majorHAnsi" w:hAnsiTheme="majorHAnsi"/>
          <w:sz w:val="22"/>
          <w:szCs w:val="22"/>
        </w:rPr>
        <w:t>RECTPCL</w:t>
      </w:r>
      <w:r w:rsidRPr="00ED447E">
        <w:rPr>
          <w:rFonts w:asciiTheme="majorHAnsi" w:hAnsiTheme="majorHAnsi"/>
          <w:sz w:val="22"/>
          <w:szCs w:val="22"/>
        </w:rPr>
        <w:t>'s</w:t>
      </w:r>
      <w:r w:rsidRPr="00ED447E">
        <w:rPr>
          <w:rFonts w:asciiTheme="majorHAnsi" w:hAnsiTheme="majorHAnsi"/>
          <w:spacing w:val="-8"/>
          <w:sz w:val="22"/>
          <w:szCs w:val="22"/>
        </w:rPr>
        <w:t xml:space="preserve"> </w:t>
      </w:r>
      <w:r w:rsidRPr="00ED447E">
        <w:rPr>
          <w:rFonts w:asciiTheme="majorHAnsi" w:hAnsiTheme="majorHAnsi"/>
          <w:sz w:val="22"/>
          <w:szCs w:val="22"/>
        </w:rPr>
        <w:t>NIT</w:t>
      </w:r>
      <w:r w:rsidRPr="00ED447E">
        <w:rPr>
          <w:rFonts w:asciiTheme="majorHAnsi" w:hAnsiTheme="majorHAnsi"/>
          <w:spacing w:val="-8"/>
          <w:sz w:val="22"/>
          <w:szCs w:val="22"/>
        </w:rPr>
        <w:t xml:space="preserve"> </w:t>
      </w:r>
      <w:r w:rsidRPr="00ED447E">
        <w:rPr>
          <w:rFonts w:asciiTheme="majorHAnsi" w:hAnsiTheme="majorHAnsi"/>
          <w:sz w:val="22"/>
          <w:szCs w:val="22"/>
        </w:rPr>
        <w:t>No:</w:t>
      </w:r>
      <w:r w:rsidRPr="00ED447E">
        <w:rPr>
          <w:rFonts w:asciiTheme="majorHAnsi" w:hAnsiTheme="majorHAnsi"/>
          <w:spacing w:val="-9"/>
          <w:sz w:val="22"/>
          <w:szCs w:val="22"/>
        </w:rPr>
        <w:t xml:space="preserve"> </w:t>
      </w:r>
      <w:r w:rsidR="00CE46AC" w:rsidRPr="00ED447E">
        <w:rPr>
          <w:rFonts w:asciiTheme="majorHAnsi" w:hAnsiTheme="majorHAnsi"/>
          <w:sz w:val="22"/>
          <w:szCs w:val="22"/>
        </w:rPr>
        <w:t>________________________</w:t>
      </w:r>
      <w:r w:rsidRPr="00ED447E">
        <w:rPr>
          <w:rFonts w:asciiTheme="majorHAnsi" w:hAnsiTheme="majorHAnsi"/>
          <w:spacing w:val="-8"/>
          <w:sz w:val="22"/>
          <w:szCs w:val="22"/>
        </w:rPr>
        <w:t xml:space="preserve"> </w:t>
      </w:r>
      <w:r w:rsidRPr="00ED447E">
        <w:rPr>
          <w:rFonts w:asciiTheme="majorHAnsi" w:hAnsiTheme="majorHAnsi"/>
          <w:sz w:val="22"/>
          <w:szCs w:val="22"/>
        </w:rPr>
        <w:t xml:space="preserve">dated: </w:t>
      </w:r>
      <w:r w:rsidR="00CE46AC" w:rsidRPr="00ED447E">
        <w:rPr>
          <w:rFonts w:asciiTheme="majorHAnsi" w:hAnsiTheme="majorHAnsi"/>
          <w:sz w:val="22"/>
          <w:szCs w:val="22"/>
        </w:rPr>
        <w:t>__________________</w:t>
      </w:r>
      <w:r w:rsidRPr="00ED447E">
        <w:rPr>
          <w:rFonts w:asciiTheme="majorHAnsi" w:hAnsiTheme="majorHAnsi"/>
          <w:sz w:val="22"/>
          <w:szCs w:val="22"/>
        </w:rPr>
        <w:t xml:space="preserve"> for "</w:t>
      </w:r>
      <w:r w:rsidR="00CE46AC" w:rsidRPr="00ED447E">
        <w:rPr>
          <w:rFonts w:asciiTheme="majorHAnsi" w:hAnsiTheme="majorHAnsi"/>
          <w:sz w:val="22"/>
          <w:szCs w:val="22"/>
        </w:rPr>
        <w:t>________________________________________________</w:t>
      </w:r>
      <w:r w:rsidRPr="00D71F22">
        <w:rPr>
          <w:rFonts w:asciiTheme="majorHAnsi" w:hAnsiTheme="majorHAnsi"/>
          <w:sz w:val="22"/>
          <w:szCs w:val="22"/>
        </w:rPr>
        <w:t xml:space="preserve">" as per the requirements of </w:t>
      </w:r>
      <w:r w:rsidR="00E701CC" w:rsidRPr="00D71F22">
        <w:rPr>
          <w:rFonts w:asciiTheme="majorHAnsi" w:hAnsiTheme="majorHAnsi"/>
          <w:sz w:val="22"/>
          <w:szCs w:val="22"/>
        </w:rPr>
        <w:t>RECTPCL</w:t>
      </w:r>
      <w:r w:rsidRPr="00D71F22">
        <w:rPr>
          <w:rFonts w:asciiTheme="majorHAnsi" w:hAnsiTheme="majorHAnsi"/>
          <w:sz w:val="22"/>
          <w:szCs w:val="22"/>
        </w:rPr>
        <w:t>.</w:t>
      </w:r>
    </w:p>
    <w:p w14:paraId="14E75D73" w14:textId="77777777" w:rsidR="00FF29B1" w:rsidRPr="00ED447E" w:rsidRDefault="00FF29B1" w:rsidP="00AA56BB">
      <w:pPr>
        <w:pStyle w:val="BodyText"/>
        <w:spacing w:line="276" w:lineRule="auto"/>
        <w:ind w:left="567"/>
        <w:rPr>
          <w:rFonts w:asciiTheme="majorHAnsi" w:hAnsiTheme="majorHAnsi"/>
          <w:sz w:val="22"/>
          <w:szCs w:val="22"/>
        </w:rPr>
      </w:pPr>
    </w:p>
    <w:p w14:paraId="0AF8BEC7" w14:textId="77777777"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Further,</w:t>
      </w:r>
      <w:r w:rsidRPr="00ED447E">
        <w:rPr>
          <w:rFonts w:asciiTheme="majorHAnsi" w:hAnsiTheme="majorHAnsi"/>
          <w:spacing w:val="-23"/>
          <w:sz w:val="22"/>
          <w:szCs w:val="22"/>
        </w:rPr>
        <w:t xml:space="preserve"> </w:t>
      </w:r>
      <w:r w:rsidRPr="00ED447E">
        <w:rPr>
          <w:rFonts w:asciiTheme="majorHAnsi" w:hAnsiTheme="majorHAnsi"/>
          <w:sz w:val="22"/>
          <w:szCs w:val="22"/>
        </w:rPr>
        <w:t>I</w:t>
      </w:r>
      <w:r w:rsidRPr="00ED447E">
        <w:rPr>
          <w:rFonts w:asciiTheme="majorHAnsi" w:hAnsiTheme="majorHAnsi"/>
          <w:spacing w:val="-18"/>
          <w:sz w:val="22"/>
          <w:szCs w:val="22"/>
        </w:rPr>
        <w:t xml:space="preserve"> </w:t>
      </w:r>
      <w:r w:rsidRPr="00ED447E">
        <w:rPr>
          <w:rFonts w:asciiTheme="majorHAnsi" w:hAnsiTheme="majorHAnsi"/>
          <w:sz w:val="22"/>
          <w:szCs w:val="22"/>
        </w:rPr>
        <w:t>hereby</w:t>
      </w:r>
      <w:r w:rsidRPr="00ED447E">
        <w:rPr>
          <w:rFonts w:asciiTheme="majorHAnsi" w:hAnsiTheme="majorHAnsi"/>
          <w:spacing w:val="-18"/>
          <w:sz w:val="22"/>
          <w:szCs w:val="22"/>
        </w:rPr>
        <w:t xml:space="preserve"> </w:t>
      </w:r>
      <w:r w:rsidRPr="00ED447E">
        <w:rPr>
          <w:rFonts w:asciiTheme="majorHAnsi" w:hAnsiTheme="majorHAnsi"/>
          <w:sz w:val="22"/>
          <w:szCs w:val="22"/>
        </w:rPr>
        <w:t>certify</w:t>
      </w:r>
      <w:r w:rsidRPr="00ED447E">
        <w:rPr>
          <w:rFonts w:asciiTheme="majorHAnsi" w:hAnsiTheme="majorHAnsi"/>
          <w:spacing w:val="-21"/>
          <w:sz w:val="22"/>
          <w:szCs w:val="22"/>
        </w:rPr>
        <w:t xml:space="preserve"> </w:t>
      </w:r>
      <w:r w:rsidRPr="00ED447E">
        <w:rPr>
          <w:rFonts w:asciiTheme="majorHAnsi" w:hAnsiTheme="majorHAnsi"/>
          <w:sz w:val="22"/>
          <w:szCs w:val="22"/>
        </w:rPr>
        <w:t>that:</w:t>
      </w:r>
    </w:p>
    <w:p w14:paraId="03BB7C0A" w14:textId="77777777" w:rsidR="00FF29B1" w:rsidRPr="00ED447E" w:rsidRDefault="00FF29B1" w:rsidP="00AA56BB">
      <w:pPr>
        <w:pStyle w:val="BodyText"/>
        <w:spacing w:line="276" w:lineRule="auto"/>
        <w:ind w:left="567"/>
        <w:rPr>
          <w:rFonts w:asciiTheme="majorHAnsi" w:hAnsiTheme="majorHAnsi"/>
          <w:sz w:val="22"/>
          <w:szCs w:val="22"/>
        </w:rPr>
      </w:pPr>
    </w:p>
    <w:p w14:paraId="4A923165" w14:textId="77777777" w:rsidR="00FF29B1" w:rsidRPr="00ED447E" w:rsidRDefault="008D6D86" w:rsidP="00975A4D">
      <w:pPr>
        <w:pStyle w:val="ListParagraph"/>
        <w:numPr>
          <w:ilvl w:val="0"/>
          <w:numId w:val="23"/>
        </w:numPr>
        <w:tabs>
          <w:tab w:val="left" w:pos="900"/>
        </w:tabs>
        <w:spacing w:line="276" w:lineRule="auto"/>
        <w:rPr>
          <w:rFonts w:asciiTheme="majorHAnsi" w:hAnsiTheme="majorHAnsi"/>
        </w:rPr>
      </w:pPr>
      <w:r w:rsidRPr="00ED447E">
        <w:rPr>
          <w:rFonts w:asciiTheme="majorHAnsi" w:hAnsiTheme="majorHAnsi"/>
        </w:rPr>
        <w:t>I</w:t>
      </w:r>
      <w:r w:rsidRPr="00D71F22">
        <w:rPr>
          <w:rFonts w:asciiTheme="majorHAnsi" w:hAnsiTheme="majorHAnsi"/>
        </w:rPr>
        <w:t xml:space="preserve"> </w:t>
      </w:r>
      <w:r w:rsidRPr="00ED447E">
        <w:rPr>
          <w:rFonts w:asciiTheme="majorHAnsi" w:hAnsiTheme="majorHAnsi"/>
        </w:rPr>
        <w:t>have</w:t>
      </w:r>
      <w:r w:rsidRPr="00D71F22">
        <w:rPr>
          <w:rFonts w:asciiTheme="majorHAnsi" w:hAnsiTheme="majorHAnsi"/>
        </w:rPr>
        <w:t xml:space="preserve"> </w:t>
      </w:r>
      <w:r w:rsidRPr="00ED447E">
        <w:rPr>
          <w:rFonts w:asciiTheme="majorHAnsi" w:hAnsiTheme="majorHAnsi"/>
        </w:rPr>
        <w:t>read</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provisions</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all</w:t>
      </w:r>
      <w:r w:rsidRPr="00D71F22">
        <w:rPr>
          <w:rFonts w:asciiTheme="majorHAnsi" w:hAnsiTheme="majorHAnsi"/>
        </w:rPr>
        <w:t xml:space="preserve"> </w:t>
      </w:r>
      <w:r w:rsidRPr="00ED447E">
        <w:rPr>
          <w:rFonts w:asciiTheme="majorHAnsi" w:hAnsiTheme="majorHAnsi"/>
        </w:rPr>
        <w:t>clauses</w:t>
      </w:r>
      <w:r w:rsidRPr="00D71F22">
        <w:rPr>
          <w:rFonts w:asciiTheme="majorHAnsi" w:hAnsiTheme="majorHAnsi"/>
        </w:rPr>
        <w:t xml:space="preserve"> </w:t>
      </w:r>
      <w:r w:rsidRPr="00ED447E">
        <w:rPr>
          <w:rFonts w:asciiTheme="majorHAnsi" w:hAnsiTheme="majorHAnsi"/>
        </w:rPr>
        <w:t>and</w:t>
      </w:r>
      <w:r w:rsidRPr="00D71F22">
        <w:rPr>
          <w:rFonts w:asciiTheme="majorHAnsi" w:hAnsiTheme="majorHAnsi"/>
        </w:rPr>
        <w:t xml:space="preserve"> </w:t>
      </w:r>
      <w:r w:rsidRPr="00ED447E">
        <w:rPr>
          <w:rFonts w:asciiTheme="majorHAnsi" w:hAnsiTheme="majorHAnsi"/>
        </w:rPr>
        <w:t>confirm</w:t>
      </w:r>
      <w:r w:rsidRPr="00D71F22">
        <w:rPr>
          <w:rFonts w:asciiTheme="majorHAnsi" w:hAnsiTheme="majorHAnsi"/>
        </w:rPr>
        <w:t xml:space="preserve"> </w:t>
      </w:r>
      <w:r w:rsidRPr="00ED447E">
        <w:rPr>
          <w:rFonts w:asciiTheme="majorHAnsi" w:hAnsiTheme="majorHAnsi"/>
        </w:rPr>
        <w:t>that</w:t>
      </w:r>
      <w:r w:rsidRPr="00D71F22">
        <w:rPr>
          <w:rFonts w:asciiTheme="majorHAnsi" w:hAnsiTheme="majorHAnsi"/>
        </w:rPr>
        <w:t xml:space="preserve"> </w:t>
      </w:r>
      <w:r w:rsidRPr="00ED447E">
        <w:rPr>
          <w:rFonts w:asciiTheme="majorHAnsi" w:hAnsiTheme="majorHAnsi"/>
        </w:rPr>
        <w:t>notwithstanding</w:t>
      </w:r>
      <w:r w:rsidRPr="00D71F22">
        <w:rPr>
          <w:rFonts w:asciiTheme="majorHAnsi" w:hAnsiTheme="majorHAnsi"/>
        </w:rPr>
        <w:t xml:space="preserve"> </w:t>
      </w:r>
      <w:r w:rsidRPr="00ED447E">
        <w:rPr>
          <w:rFonts w:asciiTheme="majorHAnsi" w:hAnsiTheme="majorHAnsi"/>
        </w:rPr>
        <w:t>anything</w:t>
      </w:r>
      <w:r w:rsidRPr="00D71F22">
        <w:rPr>
          <w:rFonts w:asciiTheme="majorHAnsi" w:hAnsiTheme="majorHAnsi"/>
        </w:rPr>
        <w:t xml:space="preserve"> </w:t>
      </w:r>
      <w:r w:rsidRPr="00ED447E">
        <w:rPr>
          <w:rFonts w:asciiTheme="majorHAnsi" w:hAnsiTheme="majorHAnsi"/>
        </w:rPr>
        <w:t>stated</w:t>
      </w:r>
      <w:r w:rsidRPr="00D71F22">
        <w:rPr>
          <w:rFonts w:asciiTheme="majorHAnsi" w:hAnsiTheme="majorHAnsi"/>
        </w:rPr>
        <w:t xml:space="preserve"> </w:t>
      </w:r>
      <w:r w:rsidRPr="00ED447E">
        <w:rPr>
          <w:rFonts w:asciiTheme="majorHAnsi" w:hAnsiTheme="majorHAnsi"/>
        </w:rPr>
        <w:t>elsewhere to</w:t>
      </w:r>
      <w:r w:rsidRPr="00D71F22">
        <w:rPr>
          <w:rFonts w:asciiTheme="majorHAnsi" w:hAnsiTheme="majorHAnsi"/>
        </w:rPr>
        <w:t xml:space="preserve"> </w:t>
      </w:r>
      <w:r w:rsidRPr="00ED447E">
        <w:rPr>
          <w:rFonts w:asciiTheme="majorHAnsi" w:hAnsiTheme="majorHAnsi"/>
        </w:rPr>
        <w:t>the contrary,</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stipulation</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all</w:t>
      </w:r>
      <w:r w:rsidRPr="00D71F22">
        <w:rPr>
          <w:rFonts w:asciiTheme="majorHAnsi" w:hAnsiTheme="majorHAnsi"/>
        </w:rPr>
        <w:t xml:space="preserve"> </w:t>
      </w:r>
      <w:r w:rsidRPr="00ED447E">
        <w:rPr>
          <w:rFonts w:asciiTheme="majorHAnsi" w:hAnsiTheme="majorHAnsi"/>
        </w:rPr>
        <w:t>clauses</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are</w:t>
      </w:r>
      <w:r w:rsidRPr="00D71F22">
        <w:rPr>
          <w:rFonts w:asciiTheme="majorHAnsi" w:hAnsiTheme="majorHAnsi"/>
        </w:rPr>
        <w:t xml:space="preserve"> </w:t>
      </w:r>
      <w:r w:rsidRPr="00ED447E">
        <w:rPr>
          <w:rFonts w:asciiTheme="majorHAnsi" w:hAnsiTheme="majorHAnsi"/>
        </w:rPr>
        <w:t>acceptable</w:t>
      </w:r>
      <w:r w:rsidRPr="00D71F22">
        <w:rPr>
          <w:rFonts w:asciiTheme="majorHAnsi" w:hAnsiTheme="majorHAnsi"/>
        </w:rPr>
        <w:t xml:space="preserve"> </w:t>
      </w:r>
      <w:r w:rsidRPr="00ED447E">
        <w:rPr>
          <w:rFonts w:asciiTheme="majorHAnsi" w:hAnsiTheme="majorHAnsi"/>
        </w:rPr>
        <w:t>to me</w:t>
      </w:r>
      <w:r w:rsidRPr="00D71F22">
        <w:rPr>
          <w:rFonts w:asciiTheme="majorHAnsi" w:hAnsiTheme="majorHAnsi"/>
        </w:rPr>
        <w:t xml:space="preserve"> </w:t>
      </w:r>
      <w:r w:rsidRPr="00ED447E">
        <w:rPr>
          <w:rFonts w:asciiTheme="majorHAnsi" w:hAnsiTheme="majorHAnsi"/>
        </w:rPr>
        <w:t>and</w:t>
      </w:r>
      <w:r w:rsidRPr="00D71F22">
        <w:rPr>
          <w:rFonts w:asciiTheme="majorHAnsi" w:hAnsiTheme="majorHAnsi"/>
        </w:rPr>
        <w:t xml:space="preserve"> </w:t>
      </w:r>
      <w:r w:rsidRPr="00ED447E">
        <w:rPr>
          <w:rFonts w:asciiTheme="majorHAnsi" w:hAnsiTheme="majorHAnsi"/>
        </w:rPr>
        <w:t>I</w:t>
      </w:r>
      <w:r w:rsidRPr="00D71F22">
        <w:rPr>
          <w:rFonts w:asciiTheme="majorHAnsi" w:hAnsiTheme="majorHAnsi"/>
        </w:rPr>
        <w:t xml:space="preserve"> </w:t>
      </w:r>
      <w:r w:rsidRPr="00ED447E">
        <w:rPr>
          <w:rFonts w:asciiTheme="majorHAnsi" w:hAnsiTheme="majorHAnsi"/>
        </w:rPr>
        <w:t>have</w:t>
      </w:r>
      <w:r w:rsidRPr="00D71F22">
        <w:rPr>
          <w:rFonts w:asciiTheme="majorHAnsi" w:hAnsiTheme="majorHAnsi"/>
        </w:rPr>
        <w:t xml:space="preserve"> </w:t>
      </w:r>
      <w:r w:rsidRPr="00ED447E">
        <w:rPr>
          <w:rFonts w:asciiTheme="majorHAnsi" w:hAnsiTheme="majorHAnsi"/>
        </w:rPr>
        <w:t>not</w:t>
      </w:r>
      <w:r w:rsidRPr="00D71F22">
        <w:rPr>
          <w:rFonts w:asciiTheme="majorHAnsi" w:hAnsiTheme="majorHAnsi"/>
        </w:rPr>
        <w:t xml:space="preserve"> </w:t>
      </w:r>
      <w:r w:rsidRPr="00ED447E">
        <w:rPr>
          <w:rFonts w:asciiTheme="majorHAnsi" w:hAnsiTheme="majorHAnsi"/>
        </w:rPr>
        <w:t>taken</w:t>
      </w:r>
      <w:r w:rsidRPr="00D71F22">
        <w:rPr>
          <w:rFonts w:asciiTheme="majorHAnsi" w:hAnsiTheme="majorHAnsi"/>
        </w:rPr>
        <w:t xml:space="preserve"> </w:t>
      </w:r>
      <w:r w:rsidRPr="00ED447E">
        <w:rPr>
          <w:rFonts w:asciiTheme="majorHAnsi" w:hAnsiTheme="majorHAnsi"/>
        </w:rPr>
        <w:t>any deviation to any</w:t>
      </w:r>
      <w:r w:rsidRPr="00D71F22">
        <w:rPr>
          <w:rFonts w:asciiTheme="majorHAnsi" w:hAnsiTheme="majorHAnsi"/>
        </w:rPr>
        <w:t xml:space="preserve"> </w:t>
      </w:r>
      <w:r w:rsidRPr="00ED447E">
        <w:rPr>
          <w:rFonts w:asciiTheme="majorHAnsi" w:hAnsiTheme="majorHAnsi"/>
        </w:rPr>
        <w:t>clause.</w:t>
      </w:r>
    </w:p>
    <w:p w14:paraId="657DDE82" w14:textId="77777777" w:rsidR="00FF29B1" w:rsidRPr="00D71F22" w:rsidRDefault="00FF29B1" w:rsidP="00D71F22">
      <w:pPr>
        <w:pStyle w:val="ListParagraph"/>
        <w:tabs>
          <w:tab w:val="left" w:pos="900"/>
        </w:tabs>
        <w:spacing w:line="276" w:lineRule="auto"/>
        <w:ind w:left="900" w:firstLine="0"/>
        <w:rPr>
          <w:rFonts w:asciiTheme="majorHAnsi" w:hAnsiTheme="majorHAnsi"/>
        </w:rPr>
      </w:pPr>
    </w:p>
    <w:p w14:paraId="28CE13DE" w14:textId="77777777" w:rsidR="00FF29B1" w:rsidRPr="00ED447E" w:rsidRDefault="008D6D86" w:rsidP="00975A4D">
      <w:pPr>
        <w:pStyle w:val="ListParagraph"/>
        <w:numPr>
          <w:ilvl w:val="0"/>
          <w:numId w:val="23"/>
        </w:numPr>
        <w:tabs>
          <w:tab w:val="left" w:pos="900"/>
        </w:tabs>
        <w:spacing w:line="276" w:lineRule="auto"/>
        <w:rPr>
          <w:rFonts w:asciiTheme="majorHAnsi" w:hAnsiTheme="majorHAnsi"/>
        </w:rPr>
      </w:pPr>
      <w:r w:rsidRPr="00ED447E">
        <w:rPr>
          <w:rFonts w:asciiTheme="majorHAnsi" w:hAnsiTheme="majorHAnsi"/>
        </w:rPr>
        <w:t>I</w:t>
      </w:r>
      <w:r w:rsidRPr="00D71F22">
        <w:rPr>
          <w:rFonts w:asciiTheme="majorHAnsi" w:hAnsiTheme="majorHAnsi"/>
        </w:rPr>
        <w:t xml:space="preserve"> </w:t>
      </w:r>
      <w:r w:rsidRPr="00ED447E">
        <w:rPr>
          <w:rFonts w:asciiTheme="majorHAnsi" w:hAnsiTheme="majorHAnsi"/>
        </w:rPr>
        <w:t>further</w:t>
      </w:r>
      <w:r w:rsidRPr="00D71F22">
        <w:rPr>
          <w:rFonts w:asciiTheme="majorHAnsi" w:hAnsiTheme="majorHAnsi"/>
        </w:rPr>
        <w:t xml:space="preserve"> </w:t>
      </w:r>
      <w:r w:rsidRPr="00ED447E">
        <w:rPr>
          <w:rFonts w:asciiTheme="majorHAnsi" w:hAnsiTheme="majorHAnsi"/>
        </w:rPr>
        <w:t>confirm</w:t>
      </w:r>
      <w:r w:rsidRPr="00D71F22">
        <w:rPr>
          <w:rFonts w:asciiTheme="majorHAnsi" w:hAnsiTheme="majorHAnsi"/>
        </w:rPr>
        <w:t xml:space="preserve"> </w:t>
      </w:r>
      <w:r w:rsidRPr="00ED447E">
        <w:rPr>
          <w:rFonts w:asciiTheme="majorHAnsi" w:hAnsiTheme="majorHAnsi"/>
        </w:rPr>
        <w:t>that</w:t>
      </w:r>
      <w:r w:rsidRPr="00D71F22">
        <w:rPr>
          <w:rFonts w:asciiTheme="majorHAnsi" w:hAnsiTheme="majorHAnsi"/>
        </w:rPr>
        <w:t xml:space="preserve"> </w:t>
      </w: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deviation</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clause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Tender</w:t>
      </w:r>
      <w:r w:rsidRPr="00D71F22">
        <w:rPr>
          <w:rFonts w:asciiTheme="majorHAnsi" w:hAnsiTheme="majorHAnsi"/>
        </w:rPr>
        <w:t xml:space="preserve"> </w:t>
      </w:r>
      <w:r w:rsidRPr="00ED447E">
        <w:rPr>
          <w:rFonts w:asciiTheme="majorHAnsi" w:hAnsiTheme="majorHAnsi"/>
        </w:rPr>
        <w:t>found</w:t>
      </w:r>
      <w:r w:rsidRPr="00D71F22">
        <w:rPr>
          <w:rFonts w:asciiTheme="majorHAnsi" w:hAnsiTheme="majorHAnsi"/>
        </w:rPr>
        <w:t xml:space="preserve"> </w:t>
      </w:r>
      <w:r w:rsidRPr="00ED447E">
        <w:rPr>
          <w:rFonts w:asciiTheme="majorHAnsi" w:hAnsiTheme="majorHAnsi"/>
        </w:rPr>
        <w:t>anywhere</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my</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stand unconditionally</w:t>
      </w:r>
      <w:r w:rsidRPr="00D71F22">
        <w:rPr>
          <w:rFonts w:asciiTheme="majorHAnsi" w:hAnsiTheme="majorHAnsi"/>
        </w:rPr>
        <w:t xml:space="preserve"> </w:t>
      </w:r>
      <w:r w:rsidRPr="00ED447E">
        <w:rPr>
          <w:rFonts w:asciiTheme="majorHAnsi" w:hAnsiTheme="majorHAnsi"/>
        </w:rPr>
        <w:t>withdrawn,</w:t>
      </w:r>
      <w:r w:rsidRPr="00D71F22">
        <w:rPr>
          <w:rFonts w:asciiTheme="majorHAnsi" w:hAnsiTheme="majorHAnsi"/>
        </w:rPr>
        <w:t xml:space="preserve"> </w:t>
      </w:r>
      <w:r w:rsidRPr="00ED447E">
        <w:rPr>
          <w:rFonts w:asciiTheme="majorHAnsi" w:hAnsiTheme="majorHAnsi"/>
        </w:rPr>
        <w:t>without</w:t>
      </w:r>
      <w:r w:rsidRPr="00D71F22">
        <w:rPr>
          <w:rFonts w:asciiTheme="majorHAnsi" w:hAnsiTheme="majorHAnsi"/>
        </w:rPr>
        <w:t xml:space="preserve"> </w:t>
      </w: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cost</w:t>
      </w:r>
      <w:r w:rsidRPr="00D71F22">
        <w:rPr>
          <w:rFonts w:asciiTheme="majorHAnsi" w:hAnsiTheme="majorHAnsi"/>
        </w:rPr>
        <w:t xml:space="preserve"> </w:t>
      </w:r>
      <w:r w:rsidRPr="00ED447E">
        <w:rPr>
          <w:rFonts w:asciiTheme="majorHAnsi" w:hAnsiTheme="majorHAnsi"/>
        </w:rPr>
        <w:t>implication</w:t>
      </w:r>
      <w:r w:rsidRPr="00D71F22">
        <w:rPr>
          <w:rFonts w:asciiTheme="majorHAnsi" w:hAnsiTheme="majorHAnsi"/>
        </w:rPr>
        <w:t xml:space="preserve"> </w:t>
      </w:r>
      <w:r w:rsidRPr="00ED447E">
        <w:rPr>
          <w:rFonts w:asciiTheme="majorHAnsi" w:hAnsiTheme="majorHAnsi"/>
        </w:rPr>
        <w:t>whatsoever</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00E701CC" w:rsidRPr="00ED447E">
        <w:rPr>
          <w:rFonts w:asciiTheme="majorHAnsi" w:hAnsiTheme="majorHAnsi"/>
        </w:rPr>
        <w:t>RECTPCL</w:t>
      </w:r>
      <w:r w:rsidRPr="00ED447E">
        <w:rPr>
          <w:rFonts w:asciiTheme="majorHAnsi" w:hAnsiTheme="majorHAnsi"/>
        </w:rPr>
        <w:t>.</w:t>
      </w:r>
    </w:p>
    <w:p w14:paraId="04DD020B" w14:textId="77777777" w:rsidR="00FF29B1" w:rsidRPr="00D71F22" w:rsidRDefault="00FF29B1" w:rsidP="00D71F22">
      <w:pPr>
        <w:pStyle w:val="ListParagraph"/>
        <w:tabs>
          <w:tab w:val="left" w:pos="900"/>
        </w:tabs>
        <w:spacing w:line="276" w:lineRule="auto"/>
        <w:ind w:left="900" w:firstLine="0"/>
        <w:rPr>
          <w:rFonts w:asciiTheme="majorHAnsi" w:hAnsiTheme="majorHAnsi"/>
        </w:rPr>
      </w:pPr>
    </w:p>
    <w:p w14:paraId="2DA42408" w14:textId="77777777" w:rsidR="00FF29B1" w:rsidRPr="00ED447E" w:rsidRDefault="008D6D86" w:rsidP="00975A4D">
      <w:pPr>
        <w:pStyle w:val="ListParagraph"/>
        <w:numPr>
          <w:ilvl w:val="0"/>
          <w:numId w:val="23"/>
        </w:numPr>
        <w:tabs>
          <w:tab w:val="left" w:pos="900"/>
        </w:tabs>
        <w:spacing w:line="276" w:lineRule="auto"/>
        <w:rPr>
          <w:rFonts w:asciiTheme="majorHAnsi" w:hAnsiTheme="majorHAnsi"/>
        </w:rPr>
      </w:pPr>
      <w:r w:rsidRPr="00ED447E">
        <w:rPr>
          <w:rFonts w:asciiTheme="majorHAnsi" w:hAnsiTheme="majorHAnsi"/>
        </w:rPr>
        <w:t>Our</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remain</w:t>
      </w:r>
      <w:r w:rsidRPr="00D71F22">
        <w:rPr>
          <w:rFonts w:asciiTheme="majorHAnsi" w:hAnsiTheme="majorHAnsi"/>
        </w:rPr>
        <w:t xml:space="preserve"> </w:t>
      </w:r>
      <w:r w:rsidRPr="00ED447E">
        <w:rPr>
          <w:rFonts w:asciiTheme="majorHAnsi" w:hAnsiTheme="majorHAnsi"/>
        </w:rPr>
        <w:t>valid</w:t>
      </w:r>
      <w:r w:rsidRPr="00D71F22">
        <w:rPr>
          <w:rFonts w:asciiTheme="majorHAnsi" w:hAnsiTheme="majorHAnsi"/>
        </w:rPr>
        <w:t xml:space="preserve"> </w:t>
      </w:r>
      <w:r w:rsidRPr="00ED447E">
        <w:rPr>
          <w:rFonts w:asciiTheme="majorHAnsi" w:hAnsiTheme="majorHAnsi"/>
        </w:rPr>
        <w:t>for</w:t>
      </w:r>
      <w:r w:rsidRPr="00D71F22">
        <w:rPr>
          <w:rFonts w:asciiTheme="majorHAnsi" w:hAnsiTheme="majorHAnsi"/>
        </w:rPr>
        <w:t xml:space="preserve"> </w:t>
      </w:r>
      <w:r w:rsidRPr="00ED447E">
        <w:rPr>
          <w:rFonts w:asciiTheme="majorHAnsi" w:hAnsiTheme="majorHAnsi"/>
        </w:rPr>
        <w:t>period</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180</w:t>
      </w:r>
      <w:r w:rsidRPr="00D71F22">
        <w:rPr>
          <w:rFonts w:asciiTheme="majorHAnsi" w:hAnsiTheme="majorHAnsi"/>
        </w:rPr>
        <w:t xml:space="preserve"> </w:t>
      </w:r>
      <w:r w:rsidRPr="00ED447E">
        <w:rPr>
          <w:rFonts w:asciiTheme="majorHAnsi" w:hAnsiTheme="majorHAnsi"/>
        </w:rPr>
        <w:t>days</w:t>
      </w:r>
      <w:r w:rsidRPr="00D71F22">
        <w:rPr>
          <w:rFonts w:asciiTheme="majorHAnsi" w:hAnsiTheme="majorHAnsi"/>
        </w:rPr>
        <w:t xml:space="preserve"> </w:t>
      </w:r>
      <w:r w:rsidRPr="00ED447E">
        <w:rPr>
          <w:rFonts w:asciiTheme="majorHAnsi" w:hAnsiTheme="majorHAnsi"/>
        </w:rPr>
        <w:t>from</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last</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submission.</w:t>
      </w:r>
    </w:p>
    <w:p w14:paraId="0D071E0D" w14:textId="77777777" w:rsidR="00FF29B1" w:rsidRPr="00ED447E" w:rsidRDefault="00FF29B1" w:rsidP="00AA56BB">
      <w:pPr>
        <w:pStyle w:val="BodyText"/>
        <w:spacing w:line="276" w:lineRule="auto"/>
        <w:ind w:left="567"/>
        <w:rPr>
          <w:rFonts w:asciiTheme="majorHAnsi" w:hAnsiTheme="majorHAnsi"/>
          <w:sz w:val="22"/>
          <w:szCs w:val="22"/>
        </w:rPr>
      </w:pPr>
    </w:p>
    <w:p w14:paraId="651895B6" w14:textId="77777777" w:rsidR="00FF29B1" w:rsidRPr="00ED447E" w:rsidRDefault="008D6D86" w:rsidP="00AA56BB">
      <w:pPr>
        <w:pStyle w:val="BodyText"/>
        <w:tabs>
          <w:tab w:val="left" w:pos="5577"/>
        </w:tabs>
        <w:spacing w:line="276" w:lineRule="auto"/>
        <w:ind w:left="567"/>
        <w:rPr>
          <w:rFonts w:asciiTheme="majorHAnsi" w:hAnsiTheme="majorHAnsi"/>
          <w:sz w:val="22"/>
          <w:szCs w:val="22"/>
        </w:rPr>
      </w:pPr>
      <w:r w:rsidRPr="00ED447E">
        <w:rPr>
          <w:rFonts w:asciiTheme="majorHAnsi" w:hAnsiTheme="majorHAnsi"/>
          <w:w w:val="110"/>
          <w:sz w:val="22"/>
          <w:szCs w:val="22"/>
        </w:rPr>
        <w:t>Date:</w:t>
      </w:r>
      <w:r w:rsidRPr="00ED447E">
        <w:rPr>
          <w:rFonts w:asciiTheme="majorHAnsi" w:hAnsiTheme="majorHAnsi"/>
          <w:w w:val="110"/>
          <w:sz w:val="22"/>
          <w:szCs w:val="22"/>
        </w:rPr>
        <w:tab/>
        <w:t>Signature:</w:t>
      </w:r>
    </w:p>
    <w:p w14:paraId="7B3461C6" w14:textId="77777777" w:rsidR="00FF29B1" w:rsidRPr="00ED447E" w:rsidRDefault="008D6D86" w:rsidP="00AA56BB">
      <w:pPr>
        <w:pStyle w:val="BodyText"/>
        <w:tabs>
          <w:tab w:val="left" w:pos="5577"/>
        </w:tabs>
        <w:spacing w:line="276" w:lineRule="auto"/>
        <w:ind w:left="567"/>
        <w:rPr>
          <w:rFonts w:asciiTheme="majorHAnsi" w:hAnsiTheme="majorHAnsi"/>
          <w:sz w:val="22"/>
          <w:szCs w:val="22"/>
        </w:rPr>
      </w:pPr>
      <w:r w:rsidRPr="00ED447E">
        <w:rPr>
          <w:rFonts w:asciiTheme="majorHAnsi" w:hAnsiTheme="majorHAnsi"/>
          <w:w w:val="105"/>
          <w:sz w:val="22"/>
          <w:szCs w:val="22"/>
        </w:rPr>
        <w:t>Place:</w:t>
      </w:r>
      <w:r w:rsidRPr="00ED447E">
        <w:rPr>
          <w:rFonts w:asciiTheme="majorHAnsi" w:hAnsiTheme="majorHAnsi"/>
          <w:w w:val="105"/>
          <w:sz w:val="22"/>
          <w:szCs w:val="22"/>
        </w:rPr>
        <w:tab/>
        <w:t>Full</w:t>
      </w:r>
      <w:r w:rsidRPr="00ED447E">
        <w:rPr>
          <w:rFonts w:asciiTheme="majorHAnsi" w:hAnsiTheme="majorHAnsi"/>
          <w:spacing w:val="-9"/>
          <w:w w:val="105"/>
          <w:sz w:val="22"/>
          <w:szCs w:val="22"/>
        </w:rPr>
        <w:t xml:space="preserve"> </w:t>
      </w:r>
      <w:r w:rsidRPr="00ED447E">
        <w:rPr>
          <w:rFonts w:asciiTheme="majorHAnsi" w:hAnsiTheme="majorHAnsi"/>
          <w:w w:val="105"/>
          <w:sz w:val="22"/>
          <w:szCs w:val="22"/>
        </w:rPr>
        <w:t>Name:</w:t>
      </w:r>
    </w:p>
    <w:p w14:paraId="2397D008" w14:textId="77777777" w:rsidR="00FF29B1" w:rsidRPr="00ED447E" w:rsidRDefault="00FF29B1" w:rsidP="00AA56BB">
      <w:pPr>
        <w:pStyle w:val="BodyText"/>
        <w:spacing w:line="276" w:lineRule="auto"/>
        <w:ind w:left="567"/>
        <w:rPr>
          <w:rFonts w:asciiTheme="majorHAnsi" w:hAnsiTheme="majorHAnsi"/>
          <w:sz w:val="22"/>
          <w:szCs w:val="22"/>
        </w:rPr>
      </w:pPr>
    </w:p>
    <w:p w14:paraId="12149A5A" w14:textId="70CCC7DF" w:rsidR="00FF29B1" w:rsidRPr="00ED447E" w:rsidRDefault="001D363F" w:rsidP="00AA56BB">
      <w:pPr>
        <w:pStyle w:val="BodyText"/>
        <w:spacing w:line="276" w:lineRule="auto"/>
        <w:ind w:left="567"/>
        <w:jc w:val="center"/>
        <w:rPr>
          <w:rFonts w:asciiTheme="majorHAnsi" w:hAnsiTheme="majorHAnsi"/>
          <w:sz w:val="22"/>
          <w:szCs w:val="22"/>
        </w:rPr>
      </w:pPr>
      <w:r w:rsidRPr="00ED447E">
        <w:rPr>
          <w:rFonts w:asciiTheme="majorHAnsi" w:hAnsiTheme="majorHAnsi"/>
          <w:w w:val="105"/>
          <w:sz w:val="22"/>
          <w:szCs w:val="22"/>
        </w:rPr>
        <w:t xml:space="preserve">                       </w:t>
      </w:r>
      <w:r w:rsidR="008D6D86" w:rsidRPr="00ED447E">
        <w:rPr>
          <w:rFonts w:asciiTheme="majorHAnsi" w:hAnsiTheme="majorHAnsi"/>
          <w:w w:val="105"/>
          <w:sz w:val="22"/>
          <w:szCs w:val="22"/>
        </w:rPr>
        <w:t>Designation:</w:t>
      </w:r>
    </w:p>
    <w:p w14:paraId="3B722133" w14:textId="515D16D3" w:rsidR="00FF29B1" w:rsidRPr="00ED447E" w:rsidRDefault="001D363F" w:rsidP="00AA56BB">
      <w:pPr>
        <w:pStyle w:val="BodyText"/>
        <w:spacing w:line="276" w:lineRule="auto"/>
        <w:ind w:left="567"/>
        <w:jc w:val="center"/>
        <w:rPr>
          <w:rFonts w:asciiTheme="majorHAnsi" w:hAnsiTheme="majorHAnsi"/>
          <w:sz w:val="22"/>
          <w:szCs w:val="22"/>
        </w:rPr>
      </w:pPr>
      <w:r w:rsidRPr="00ED447E">
        <w:rPr>
          <w:rFonts w:asciiTheme="majorHAnsi" w:hAnsiTheme="majorHAnsi"/>
          <w:w w:val="105"/>
          <w:sz w:val="22"/>
          <w:szCs w:val="22"/>
        </w:rPr>
        <w:t xml:space="preserve">                              </w:t>
      </w:r>
      <w:r w:rsidR="008D6D86" w:rsidRPr="00ED447E">
        <w:rPr>
          <w:rFonts w:asciiTheme="majorHAnsi" w:hAnsiTheme="majorHAnsi"/>
          <w:w w:val="105"/>
          <w:sz w:val="22"/>
          <w:szCs w:val="22"/>
        </w:rPr>
        <w:t>Address:</w:t>
      </w:r>
    </w:p>
    <w:p w14:paraId="24706557" w14:textId="77777777" w:rsidR="00FF29B1" w:rsidRPr="00ED447E" w:rsidRDefault="00FF29B1" w:rsidP="00AA56BB">
      <w:pPr>
        <w:pStyle w:val="BodyText"/>
        <w:spacing w:line="276" w:lineRule="auto"/>
        <w:ind w:left="567"/>
        <w:rPr>
          <w:rFonts w:asciiTheme="majorHAnsi" w:hAnsiTheme="majorHAnsi"/>
          <w:sz w:val="22"/>
          <w:szCs w:val="22"/>
        </w:rPr>
      </w:pPr>
    </w:p>
    <w:p w14:paraId="06EC7CD9" w14:textId="77777777" w:rsidR="00FF29B1" w:rsidRPr="00ED447E" w:rsidRDefault="00FF29B1" w:rsidP="00AA56BB">
      <w:pPr>
        <w:pStyle w:val="BodyText"/>
        <w:spacing w:line="276" w:lineRule="auto"/>
        <w:ind w:left="567"/>
        <w:rPr>
          <w:rFonts w:asciiTheme="majorHAnsi" w:hAnsiTheme="majorHAnsi"/>
          <w:sz w:val="22"/>
          <w:szCs w:val="22"/>
        </w:rPr>
      </w:pPr>
    </w:p>
    <w:p w14:paraId="397E33D3" w14:textId="77777777"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Note:</w:t>
      </w:r>
      <w:r w:rsidRPr="00ED447E">
        <w:rPr>
          <w:rFonts w:asciiTheme="majorHAnsi" w:hAnsiTheme="majorHAnsi"/>
          <w:spacing w:val="-18"/>
          <w:sz w:val="22"/>
          <w:szCs w:val="22"/>
        </w:rPr>
        <w:t xml:space="preserve"> </w:t>
      </w:r>
      <w:r w:rsidRPr="00ED447E">
        <w:rPr>
          <w:rFonts w:asciiTheme="majorHAnsi" w:hAnsiTheme="majorHAnsi"/>
          <w:sz w:val="22"/>
          <w:szCs w:val="22"/>
        </w:rPr>
        <w:t>In</w:t>
      </w:r>
      <w:r w:rsidRPr="00ED447E">
        <w:rPr>
          <w:rFonts w:asciiTheme="majorHAnsi" w:hAnsiTheme="majorHAnsi"/>
          <w:spacing w:val="-17"/>
          <w:sz w:val="22"/>
          <w:szCs w:val="22"/>
        </w:rPr>
        <w:t xml:space="preserve"> </w:t>
      </w:r>
      <w:r w:rsidRPr="00ED447E">
        <w:rPr>
          <w:rFonts w:asciiTheme="majorHAnsi" w:hAnsiTheme="majorHAnsi"/>
          <w:sz w:val="22"/>
          <w:szCs w:val="22"/>
        </w:rPr>
        <w:t>absence</w:t>
      </w:r>
      <w:r w:rsidRPr="00ED447E">
        <w:rPr>
          <w:rFonts w:asciiTheme="majorHAnsi" w:hAnsiTheme="majorHAnsi"/>
          <w:spacing w:val="-17"/>
          <w:sz w:val="22"/>
          <w:szCs w:val="22"/>
        </w:rPr>
        <w:t xml:space="preserve"> </w:t>
      </w:r>
      <w:r w:rsidRPr="00ED447E">
        <w:rPr>
          <w:rFonts w:asciiTheme="majorHAnsi" w:hAnsiTheme="majorHAnsi"/>
          <w:sz w:val="22"/>
          <w:szCs w:val="22"/>
        </w:rPr>
        <w:t>of</w:t>
      </w:r>
      <w:r w:rsidRPr="00ED447E">
        <w:rPr>
          <w:rFonts w:asciiTheme="majorHAnsi" w:hAnsiTheme="majorHAnsi"/>
          <w:spacing w:val="-14"/>
          <w:sz w:val="22"/>
          <w:szCs w:val="22"/>
        </w:rPr>
        <w:t xml:space="preserve"> </w:t>
      </w:r>
      <w:r w:rsidRPr="00ED447E">
        <w:rPr>
          <w:rFonts w:asciiTheme="majorHAnsi" w:hAnsiTheme="majorHAnsi"/>
          <w:sz w:val="22"/>
          <w:szCs w:val="22"/>
        </w:rPr>
        <w:t>above</w:t>
      </w:r>
      <w:r w:rsidRPr="00ED447E">
        <w:rPr>
          <w:rFonts w:asciiTheme="majorHAnsi" w:hAnsiTheme="majorHAnsi"/>
          <w:spacing w:val="-15"/>
          <w:sz w:val="22"/>
          <w:szCs w:val="22"/>
        </w:rPr>
        <w:t xml:space="preserve"> </w:t>
      </w:r>
      <w:r w:rsidRPr="00ED447E">
        <w:rPr>
          <w:rFonts w:asciiTheme="majorHAnsi" w:hAnsiTheme="majorHAnsi"/>
          <w:sz w:val="22"/>
          <w:szCs w:val="22"/>
        </w:rPr>
        <w:t>declaration/certification,</w:t>
      </w:r>
      <w:r w:rsidRPr="00ED447E">
        <w:rPr>
          <w:rFonts w:asciiTheme="majorHAnsi" w:hAnsiTheme="majorHAnsi"/>
          <w:spacing w:val="-18"/>
          <w:sz w:val="22"/>
          <w:szCs w:val="22"/>
        </w:rPr>
        <w:t xml:space="preserve"> </w:t>
      </w:r>
      <w:r w:rsidRPr="00ED447E">
        <w:rPr>
          <w:rFonts w:asciiTheme="majorHAnsi" w:hAnsiTheme="majorHAnsi"/>
          <w:sz w:val="22"/>
          <w:szCs w:val="22"/>
        </w:rPr>
        <w:t>the</w:t>
      </w:r>
      <w:r w:rsidRPr="00ED447E">
        <w:rPr>
          <w:rFonts w:asciiTheme="majorHAnsi" w:hAnsiTheme="majorHAnsi"/>
          <w:spacing w:val="-14"/>
          <w:sz w:val="22"/>
          <w:szCs w:val="22"/>
        </w:rPr>
        <w:t xml:space="preserve"> </w:t>
      </w:r>
      <w:r w:rsidRPr="00ED447E">
        <w:rPr>
          <w:rFonts w:asciiTheme="majorHAnsi" w:hAnsiTheme="majorHAnsi"/>
          <w:sz w:val="22"/>
          <w:szCs w:val="22"/>
        </w:rPr>
        <w:t>Bid</w:t>
      </w:r>
      <w:r w:rsidRPr="00ED447E">
        <w:rPr>
          <w:rFonts w:asciiTheme="majorHAnsi" w:hAnsiTheme="majorHAnsi"/>
          <w:spacing w:val="-19"/>
          <w:sz w:val="22"/>
          <w:szCs w:val="22"/>
        </w:rPr>
        <w:t xml:space="preserve"> </w:t>
      </w:r>
      <w:r w:rsidRPr="00ED447E">
        <w:rPr>
          <w:rFonts w:asciiTheme="majorHAnsi" w:hAnsiTheme="majorHAnsi"/>
          <w:sz w:val="22"/>
          <w:szCs w:val="22"/>
        </w:rPr>
        <w:t>is</w:t>
      </w:r>
      <w:r w:rsidRPr="00ED447E">
        <w:rPr>
          <w:rFonts w:asciiTheme="majorHAnsi" w:hAnsiTheme="majorHAnsi"/>
          <w:spacing w:val="-15"/>
          <w:sz w:val="22"/>
          <w:szCs w:val="22"/>
        </w:rPr>
        <w:t xml:space="preserve"> </w:t>
      </w:r>
      <w:r w:rsidRPr="00ED447E">
        <w:rPr>
          <w:rFonts w:asciiTheme="majorHAnsi" w:hAnsiTheme="majorHAnsi"/>
          <w:sz w:val="22"/>
          <w:szCs w:val="22"/>
        </w:rPr>
        <w:t>liable</w:t>
      </w:r>
      <w:r w:rsidRPr="00ED447E">
        <w:rPr>
          <w:rFonts w:asciiTheme="majorHAnsi" w:hAnsiTheme="majorHAnsi"/>
          <w:spacing w:val="-15"/>
          <w:sz w:val="22"/>
          <w:szCs w:val="22"/>
        </w:rPr>
        <w:t xml:space="preserve"> </w:t>
      </w:r>
      <w:r w:rsidRPr="00ED447E">
        <w:rPr>
          <w:rFonts w:asciiTheme="majorHAnsi" w:hAnsiTheme="majorHAnsi"/>
          <w:sz w:val="22"/>
          <w:szCs w:val="22"/>
        </w:rPr>
        <w:t>to</w:t>
      </w:r>
      <w:r w:rsidRPr="00ED447E">
        <w:rPr>
          <w:rFonts w:asciiTheme="majorHAnsi" w:hAnsiTheme="majorHAnsi"/>
          <w:spacing w:val="-16"/>
          <w:sz w:val="22"/>
          <w:szCs w:val="22"/>
        </w:rPr>
        <w:t xml:space="preserve"> </w:t>
      </w:r>
      <w:r w:rsidRPr="00ED447E">
        <w:rPr>
          <w:rFonts w:asciiTheme="majorHAnsi" w:hAnsiTheme="majorHAnsi"/>
          <w:sz w:val="22"/>
          <w:szCs w:val="22"/>
        </w:rPr>
        <w:t>be</w:t>
      </w:r>
      <w:r w:rsidRPr="00ED447E">
        <w:rPr>
          <w:rFonts w:asciiTheme="majorHAnsi" w:hAnsiTheme="majorHAnsi"/>
          <w:spacing w:val="-13"/>
          <w:sz w:val="22"/>
          <w:szCs w:val="22"/>
        </w:rPr>
        <w:t xml:space="preserve"> </w:t>
      </w:r>
      <w:r w:rsidRPr="00ED447E">
        <w:rPr>
          <w:rFonts w:asciiTheme="majorHAnsi" w:hAnsiTheme="majorHAnsi"/>
          <w:sz w:val="22"/>
          <w:szCs w:val="22"/>
        </w:rPr>
        <w:t>rejected</w:t>
      </w:r>
      <w:r w:rsidRPr="00ED447E">
        <w:rPr>
          <w:rFonts w:asciiTheme="majorHAnsi" w:hAnsiTheme="majorHAnsi"/>
          <w:spacing w:val="-17"/>
          <w:sz w:val="22"/>
          <w:szCs w:val="22"/>
        </w:rPr>
        <w:t xml:space="preserve"> </w:t>
      </w:r>
      <w:r w:rsidRPr="00ED447E">
        <w:rPr>
          <w:rFonts w:asciiTheme="majorHAnsi" w:hAnsiTheme="majorHAnsi"/>
          <w:sz w:val="22"/>
          <w:szCs w:val="22"/>
        </w:rPr>
        <w:t>and</w:t>
      </w:r>
      <w:r w:rsidRPr="00ED447E">
        <w:rPr>
          <w:rFonts w:asciiTheme="majorHAnsi" w:hAnsiTheme="majorHAnsi"/>
          <w:spacing w:val="-18"/>
          <w:sz w:val="22"/>
          <w:szCs w:val="22"/>
        </w:rPr>
        <w:t xml:space="preserve"> </w:t>
      </w:r>
      <w:r w:rsidRPr="00ED447E">
        <w:rPr>
          <w:rFonts w:asciiTheme="majorHAnsi" w:hAnsiTheme="majorHAnsi"/>
          <w:sz w:val="22"/>
          <w:szCs w:val="22"/>
        </w:rPr>
        <w:t>shall</w:t>
      </w:r>
      <w:r w:rsidRPr="00ED447E">
        <w:rPr>
          <w:rFonts w:asciiTheme="majorHAnsi" w:hAnsiTheme="majorHAnsi"/>
          <w:spacing w:val="-15"/>
          <w:sz w:val="22"/>
          <w:szCs w:val="22"/>
        </w:rPr>
        <w:t xml:space="preserve"> </w:t>
      </w:r>
      <w:r w:rsidRPr="00ED447E">
        <w:rPr>
          <w:rFonts w:asciiTheme="majorHAnsi" w:hAnsiTheme="majorHAnsi"/>
          <w:sz w:val="22"/>
          <w:szCs w:val="22"/>
        </w:rPr>
        <w:t>not</w:t>
      </w:r>
      <w:r w:rsidRPr="00ED447E">
        <w:rPr>
          <w:rFonts w:asciiTheme="majorHAnsi" w:hAnsiTheme="majorHAnsi"/>
          <w:spacing w:val="-13"/>
          <w:sz w:val="22"/>
          <w:szCs w:val="22"/>
        </w:rPr>
        <w:t xml:space="preserve"> </w:t>
      </w:r>
      <w:r w:rsidRPr="00ED447E">
        <w:rPr>
          <w:rFonts w:asciiTheme="majorHAnsi" w:hAnsiTheme="majorHAnsi"/>
          <w:sz w:val="22"/>
          <w:szCs w:val="22"/>
        </w:rPr>
        <w:t>be</w:t>
      </w:r>
      <w:r w:rsidRPr="00ED447E">
        <w:rPr>
          <w:rFonts w:asciiTheme="majorHAnsi" w:hAnsiTheme="majorHAnsi"/>
          <w:spacing w:val="-16"/>
          <w:sz w:val="22"/>
          <w:szCs w:val="22"/>
        </w:rPr>
        <w:t xml:space="preserve"> </w:t>
      </w:r>
      <w:r w:rsidRPr="00ED447E">
        <w:rPr>
          <w:rFonts w:asciiTheme="majorHAnsi" w:hAnsiTheme="majorHAnsi"/>
          <w:sz w:val="22"/>
          <w:szCs w:val="22"/>
        </w:rPr>
        <w:t>taken into account for</w:t>
      </w:r>
      <w:r w:rsidRPr="00ED447E">
        <w:rPr>
          <w:rFonts w:asciiTheme="majorHAnsi" w:hAnsiTheme="majorHAnsi"/>
          <w:spacing w:val="-30"/>
          <w:sz w:val="22"/>
          <w:szCs w:val="22"/>
        </w:rPr>
        <w:t xml:space="preserve"> </w:t>
      </w:r>
      <w:r w:rsidRPr="00ED447E">
        <w:rPr>
          <w:rFonts w:asciiTheme="majorHAnsi" w:hAnsiTheme="majorHAnsi"/>
          <w:sz w:val="22"/>
          <w:szCs w:val="22"/>
        </w:rPr>
        <w:t>evaluation</w:t>
      </w:r>
    </w:p>
    <w:p w14:paraId="3996F8D3" w14:textId="77777777" w:rsidR="00FF29B1" w:rsidRPr="00ED447E" w:rsidRDefault="00FF29B1" w:rsidP="00AA56BB">
      <w:pPr>
        <w:spacing w:line="276" w:lineRule="auto"/>
        <w:ind w:left="567"/>
        <w:rPr>
          <w:rFonts w:asciiTheme="majorHAnsi" w:hAnsiTheme="majorHAnsi"/>
        </w:rPr>
        <w:sectPr w:rsidR="00FF29B1" w:rsidRPr="00ED447E" w:rsidSect="00D71F22">
          <w:pgSz w:w="12240" w:h="15840"/>
          <w:pgMar w:top="460" w:right="1000" w:bottom="1860" w:left="1020" w:header="0" w:footer="1672" w:gutter="0"/>
          <w:pgBorders w:offsetFrom="page">
            <w:top w:val="double" w:sz="4" w:space="24" w:color="auto"/>
            <w:left w:val="double" w:sz="4" w:space="24" w:color="auto"/>
            <w:bottom w:val="double" w:sz="4" w:space="24" w:color="auto"/>
            <w:right w:val="double" w:sz="4" w:space="24" w:color="auto"/>
          </w:pgBorders>
          <w:cols w:space="720"/>
        </w:sectPr>
      </w:pPr>
    </w:p>
    <w:p w14:paraId="6FD481F4" w14:textId="76F76475" w:rsidR="00FF29B1" w:rsidRPr="00ED447E" w:rsidRDefault="00FF29B1" w:rsidP="00AA56BB">
      <w:pPr>
        <w:pStyle w:val="BodyText"/>
        <w:spacing w:line="276" w:lineRule="auto"/>
        <w:ind w:left="567"/>
        <w:rPr>
          <w:rFonts w:asciiTheme="majorHAnsi" w:hAnsiTheme="majorHAnsi"/>
          <w:sz w:val="22"/>
          <w:szCs w:val="22"/>
        </w:rPr>
      </w:pPr>
    </w:p>
    <w:p w14:paraId="0BD5D0F2" w14:textId="24BD91E2" w:rsidR="001C12C3" w:rsidRPr="00ED447E" w:rsidRDefault="001C12C3" w:rsidP="00AA56BB">
      <w:pPr>
        <w:pStyle w:val="BodyText"/>
        <w:spacing w:line="276" w:lineRule="auto"/>
        <w:ind w:left="567"/>
        <w:rPr>
          <w:rFonts w:asciiTheme="majorHAnsi" w:hAnsiTheme="majorHAnsi"/>
          <w:sz w:val="22"/>
          <w:szCs w:val="22"/>
        </w:rPr>
      </w:pPr>
    </w:p>
    <w:p w14:paraId="179246E6" w14:textId="77777777" w:rsidR="001C12C3" w:rsidRPr="00ED447E" w:rsidRDefault="001C12C3" w:rsidP="00AA56BB">
      <w:pPr>
        <w:pStyle w:val="BodyText"/>
        <w:spacing w:line="276" w:lineRule="auto"/>
        <w:ind w:left="567"/>
        <w:rPr>
          <w:rFonts w:asciiTheme="majorHAnsi" w:hAnsiTheme="majorHAnsi"/>
          <w:sz w:val="22"/>
          <w:szCs w:val="22"/>
        </w:rPr>
      </w:pPr>
    </w:p>
    <w:p w14:paraId="468A5C89" w14:textId="77777777"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rPr>
        <w:t>Annexure-II</w:t>
      </w:r>
    </w:p>
    <w:p w14:paraId="450CC704" w14:textId="77777777" w:rsidR="00FF29B1" w:rsidRPr="00ED447E" w:rsidRDefault="00FF29B1" w:rsidP="00AA56BB">
      <w:pPr>
        <w:pStyle w:val="BodyText"/>
        <w:spacing w:line="276" w:lineRule="auto"/>
        <w:ind w:left="567"/>
        <w:rPr>
          <w:rFonts w:asciiTheme="majorHAnsi" w:hAnsiTheme="majorHAnsi"/>
          <w:sz w:val="22"/>
          <w:szCs w:val="22"/>
        </w:rPr>
      </w:pPr>
    </w:p>
    <w:p w14:paraId="163BB6BA" w14:textId="1643BCF3" w:rsidR="00FF29B1" w:rsidRPr="00D71F22" w:rsidRDefault="008D6D86">
      <w:pPr>
        <w:pStyle w:val="Heading2"/>
        <w:spacing w:before="0" w:line="276" w:lineRule="auto"/>
        <w:ind w:left="567"/>
        <w:jc w:val="center"/>
        <w:rPr>
          <w:rFonts w:asciiTheme="majorHAnsi" w:hAnsiTheme="majorHAnsi"/>
          <w:b/>
        </w:rPr>
      </w:pPr>
      <w:r w:rsidRPr="00D71F22">
        <w:rPr>
          <w:rFonts w:asciiTheme="majorHAnsi" w:hAnsiTheme="majorHAnsi"/>
          <w:b/>
        </w:rPr>
        <w:t>BIDDER’S</w:t>
      </w:r>
      <w:r w:rsidR="00175DEB" w:rsidRPr="00D71F22">
        <w:rPr>
          <w:rFonts w:asciiTheme="majorHAnsi" w:hAnsiTheme="majorHAnsi"/>
          <w:b/>
        </w:rPr>
        <w:t xml:space="preserve"> </w:t>
      </w:r>
      <w:r w:rsidRPr="00D71F22">
        <w:rPr>
          <w:rFonts w:asciiTheme="majorHAnsi" w:hAnsiTheme="majorHAnsi"/>
          <w:b/>
        </w:rPr>
        <w:t>GENERAL DETAILS</w:t>
      </w:r>
    </w:p>
    <w:p w14:paraId="3FB486AD" w14:textId="77777777" w:rsidR="001C12C3" w:rsidRPr="00D71F22" w:rsidRDefault="001C12C3" w:rsidP="00CE46AC">
      <w:pPr>
        <w:pStyle w:val="Heading2"/>
        <w:spacing w:before="0" w:line="276" w:lineRule="auto"/>
        <w:ind w:left="567"/>
        <w:jc w:val="center"/>
        <w:rPr>
          <w:rFonts w:asciiTheme="majorHAnsi" w:hAnsiTheme="majorHAnsi"/>
          <w:b/>
          <w:u w:val="none"/>
        </w:rPr>
      </w:pPr>
    </w:p>
    <w:p w14:paraId="0BDDC1FC" w14:textId="77777777" w:rsidR="00FF29B1" w:rsidRPr="00ED447E" w:rsidRDefault="008D6D86" w:rsidP="00CE46AC">
      <w:pPr>
        <w:pStyle w:val="BodyText"/>
        <w:spacing w:line="276" w:lineRule="auto"/>
        <w:ind w:left="567"/>
        <w:jc w:val="center"/>
        <w:rPr>
          <w:rFonts w:asciiTheme="majorHAnsi" w:hAnsiTheme="majorHAnsi"/>
          <w:sz w:val="22"/>
          <w:szCs w:val="22"/>
        </w:rPr>
      </w:pPr>
      <w:r w:rsidRPr="00ED447E">
        <w:rPr>
          <w:rFonts w:asciiTheme="majorHAnsi" w:hAnsiTheme="majorHAnsi"/>
          <w:w w:val="105"/>
          <w:sz w:val="22"/>
          <w:szCs w:val="22"/>
        </w:rPr>
        <w:t>(To be submitted on Company's letterhead duly signed)</w:t>
      </w:r>
    </w:p>
    <w:p w14:paraId="55678DCD" w14:textId="77777777" w:rsidR="00FF29B1" w:rsidRPr="00ED447E" w:rsidRDefault="00FF29B1" w:rsidP="00D71F22">
      <w:pPr>
        <w:pStyle w:val="BodyText"/>
        <w:shd w:val="clear" w:color="auto" w:fill="FFFFFF" w:themeFill="background1"/>
        <w:spacing w:line="276" w:lineRule="auto"/>
        <w:ind w:left="567"/>
        <w:rPr>
          <w:rFonts w:asciiTheme="majorHAnsi" w:hAnsiTheme="majorHAnsi"/>
          <w:sz w:val="22"/>
          <w:szCs w:val="22"/>
        </w:rPr>
      </w:pPr>
    </w:p>
    <w:p w14:paraId="00B7E697" w14:textId="1E840B45" w:rsidR="00FF29B1" w:rsidRPr="00D71F22" w:rsidRDefault="008D6D86" w:rsidP="00D71F22">
      <w:pPr>
        <w:pStyle w:val="BodyText"/>
        <w:shd w:val="clear" w:color="auto" w:fill="FFFFFF" w:themeFill="background1"/>
        <w:spacing w:line="276" w:lineRule="auto"/>
        <w:ind w:left="567"/>
        <w:rPr>
          <w:rFonts w:asciiTheme="majorHAnsi" w:hAnsiTheme="majorHAnsi"/>
          <w:b/>
          <w:sz w:val="22"/>
          <w:szCs w:val="22"/>
        </w:rPr>
      </w:pPr>
      <w:r w:rsidRPr="00D71F22">
        <w:rPr>
          <w:rFonts w:asciiTheme="majorHAnsi" w:hAnsiTheme="majorHAnsi"/>
          <w:b/>
          <w:w w:val="94"/>
          <w:sz w:val="22"/>
          <w:szCs w:val="22"/>
          <w:shd w:val="clear" w:color="auto" w:fill="FFFFFF" w:themeFill="background1"/>
        </w:rPr>
        <w:t>N</w:t>
      </w:r>
      <w:r w:rsidRPr="00D71F22">
        <w:rPr>
          <w:rFonts w:asciiTheme="majorHAnsi" w:hAnsiTheme="majorHAnsi"/>
          <w:b/>
          <w:spacing w:val="-2"/>
          <w:w w:val="82"/>
          <w:sz w:val="22"/>
          <w:szCs w:val="22"/>
          <w:shd w:val="clear" w:color="auto" w:fill="FFFFFF" w:themeFill="background1"/>
        </w:rPr>
        <w:t>I</w:t>
      </w:r>
      <w:r w:rsidRPr="00D71F22">
        <w:rPr>
          <w:rFonts w:asciiTheme="majorHAnsi" w:hAnsiTheme="majorHAnsi"/>
          <w:b/>
          <w:w w:val="83"/>
          <w:sz w:val="22"/>
          <w:szCs w:val="22"/>
          <w:shd w:val="clear" w:color="auto" w:fill="FFFFFF" w:themeFill="background1"/>
        </w:rPr>
        <w:t>T</w:t>
      </w:r>
      <w:r w:rsidRPr="00D71F22">
        <w:rPr>
          <w:rFonts w:asciiTheme="majorHAnsi" w:hAnsiTheme="majorHAnsi"/>
          <w:b/>
          <w:spacing w:val="-6"/>
          <w:sz w:val="22"/>
          <w:szCs w:val="22"/>
          <w:shd w:val="clear" w:color="auto" w:fill="FFFFFF" w:themeFill="background1"/>
        </w:rPr>
        <w:t xml:space="preserve"> </w:t>
      </w:r>
      <w:r w:rsidRPr="00D71F22">
        <w:rPr>
          <w:rFonts w:asciiTheme="majorHAnsi" w:hAnsiTheme="majorHAnsi"/>
          <w:b/>
          <w:spacing w:val="4"/>
          <w:w w:val="94"/>
          <w:sz w:val="22"/>
          <w:szCs w:val="22"/>
          <w:shd w:val="clear" w:color="auto" w:fill="FFFFFF" w:themeFill="background1"/>
        </w:rPr>
        <w:t>N</w:t>
      </w:r>
      <w:r w:rsidRPr="00D71F22">
        <w:rPr>
          <w:rFonts w:asciiTheme="majorHAnsi" w:hAnsiTheme="majorHAnsi"/>
          <w:b/>
          <w:spacing w:val="-2"/>
          <w:w w:val="111"/>
          <w:sz w:val="22"/>
          <w:szCs w:val="22"/>
          <w:shd w:val="clear" w:color="auto" w:fill="FFFFFF" w:themeFill="background1"/>
        </w:rPr>
        <w:t>o</w:t>
      </w:r>
      <w:r w:rsidRPr="00D71F22">
        <w:rPr>
          <w:rFonts w:asciiTheme="majorHAnsi" w:hAnsiTheme="majorHAnsi"/>
          <w:b/>
          <w:w w:val="102"/>
          <w:sz w:val="22"/>
          <w:szCs w:val="22"/>
          <w:shd w:val="clear" w:color="auto" w:fill="FFFFFF" w:themeFill="background1"/>
        </w:rPr>
        <w:t>:</w:t>
      </w:r>
      <w:r w:rsidRPr="00D71F22">
        <w:rPr>
          <w:rFonts w:asciiTheme="majorHAnsi" w:hAnsiTheme="majorHAnsi"/>
          <w:b/>
          <w:spacing w:val="-5"/>
          <w:sz w:val="22"/>
          <w:szCs w:val="22"/>
          <w:shd w:val="clear" w:color="auto" w:fill="FFFFFF" w:themeFill="background1"/>
        </w:rPr>
        <w:t xml:space="preserve"> </w:t>
      </w:r>
      <w:r w:rsidR="00CE46AC" w:rsidRPr="00D71F22">
        <w:rPr>
          <w:rFonts w:asciiTheme="majorHAnsi" w:hAnsiTheme="majorHAnsi"/>
          <w:b/>
          <w:w w:val="87"/>
          <w:sz w:val="22"/>
          <w:szCs w:val="22"/>
          <w:shd w:val="clear" w:color="auto" w:fill="FFFFFF" w:themeFill="background1"/>
        </w:rPr>
        <w:t>________________________________</w:t>
      </w:r>
      <w:r w:rsidR="00ED2481" w:rsidRPr="00ED447E">
        <w:rPr>
          <w:rFonts w:asciiTheme="majorHAnsi" w:hAnsiTheme="majorHAnsi"/>
          <w:b/>
          <w:w w:val="87"/>
          <w:sz w:val="22"/>
          <w:szCs w:val="22"/>
          <w:shd w:val="clear" w:color="auto" w:fill="FFFFFF" w:themeFill="background1"/>
        </w:rPr>
        <w:t xml:space="preserve">                                                                                     </w:t>
      </w:r>
      <w:r w:rsidRPr="00D71F22">
        <w:rPr>
          <w:rFonts w:asciiTheme="majorHAnsi" w:hAnsiTheme="majorHAnsi"/>
          <w:b/>
          <w:spacing w:val="-5"/>
          <w:sz w:val="22"/>
          <w:szCs w:val="22"/>
          <w:shd w:val="clear" w:color="auto" w:fill="FFFFFF" w:themeFill="background1"/>
        </w:rPr>
        <w:t xml:space="preserve"> </w:t>
      </w:r>
      <w:r w:rsidRPr="00D71F22">
        <w:rPr>
          <w:rFonts w:asciiTheme="majorHAnsi" w:hAnsiTheme="majorHAnsi"/>
          <w:b/>
          <w:spacing w:val="-2"/>
          <w:w w:val="111"/>
          <w:sz w:val="22"/>
          <w:szCs w:val="22"/>
          <w:shd w:val="clear" w:color="auto" w:fill="FFFFFF" w:themeFill="background1"/>
        </w:rPr>
        <w:t>d</w:t>
      </w:r>
      <w:r w:rsidRPr="00D71F22">
        <w:rPr>
          <w:rFonts w:asciiTheme="majorHAnsi" w:hAnsiTheme="majorHAnsi"/>
          <w:b/>
          <w:w w:val="115"/>
          <w:sz w:val="22"/>
          <w:szCs w:val="22"/>
          <w:shd w:val="clear" w:color="auto" w:fill="FFFFFF" w:themeFill="background1"/>
        </w:rPr>
        <w:t>a</w:t>
      </w:r>
      <w:r w:rsidRPr="00D71F22">
        <w:rPr>
          <w:rFonts w:asciiTheme="majorHAnsi" w:hAnsiTheme="majorHAnsi"/>
          <w:b/>
          <w:spacing w:val="-2"/>
          <w:w w:val="128"/>
          <w:sz w:val="22"/>
          <w:szCs w:val="22"/>
          <w:shd w:val="clear" w:color="auto" w:fill="FFFFFF" w:themeFill="background1"/>
        </w:rPr>
        <w:t>t</w:t>
      </w:r>
      <w:r w:rsidRPr="00D71F22">
        <w:rPr>
          <w:rFonts w:asciiTheme="majorHAnsi" w:hAnsiTheme="majorHAnsi"/>
          <w:b/>
          <w:w w:val="117"/>
          <w:sz w:val="22"/>
          <w:szCs w:val="22"/>
          <w:shd w:val="clear" w:color="auto" w:fill="FFFFFF" w:themeFill="background1"/>
        </w:rPr>
        <w:t>e</w:t>
      </w:r>
      <w:r w:rsidRPr="00D71F22">
        <w:rPr>
          <w:rFonts w:asciiTheme="majorHAnsi" w:hAnsiTheme="majorHAnsi"/>
          <w:b/>
          <w:spacing w:val="-2"/>
          <w:w w:val="111"/>
          <w:sz w:val="22"/>
          <w:szCs w:val="22"/>
          <w:shd w:val="clear" w:color="auto" w:fill="FFFFFF" w:themeFill="background1"/>
        </w:rPr>
        <w:t>d</w:t>
      </w:r>
      <w:r w:rsidRPr="00D71F22">
        <w:rPr>
          <w:rFonts w:asciiTheme="majorHAnsi" w:hAnsiTheme="majorHAnsi"/>
          <w:b/>
          <w:w w:val="102"/>
          <w:sz w:val="22"/>
          <w:szCs w:val="22"/>
          <w:shd w:val="clear" w:color="auto" w:fill="FFFFFF" w:themeFill="background1"/>
        </w:rPr>
        <w:t>:</w:t>
      </w:r>
      <w:r w:rsidRPr="00D71F22">
        <w:rPr>
          <w:rFonts w:asciiTheme="majorHAnsi" w:hAnsiTheme="majorHAnsi"/>
          <w:b/>
          <w:spacing w:val="-2"/>
          <w:sz w:val="22"/>
          <w:szCs w:val="22"/>
          <w:shd w:val="clear" w:color="auto" w:fill="FFFFFF" w:themeFill="background1"/>
        </w:rPr>
        <w:t xml:space="preserve"> </w:t>
      </w:r>
      <w:r w:rsidR="00CE46AC" w:rsidRPr="00D71F22">
        <w:rPr>
          <w:rFonts w:asciiTheme="majorHAnsi" w:hAnsiTheme="majorHAnsi"/>
          <w:b/>
          <w:w w:val="104"/>
          <w:sz w:val="22"/>
          <w:szCs w:val="22"/>
          <w:shd w:val="clear" w:color="auto" w:fill="FFFFFF" w:themeFill="background1"/>
        </w:rPr>
        <w:t>________________</w:t>
      </w:r>
    </w:p>
    <w:p w14:paraId="2A15DEA9" w14:textId="77777777" w:rsidR="00FF29B1" w:rsidRPr="00ED447E" w:rsidRDefault="00FF29B1" w:rsidP="00AA56BB">
      <w:pPr>
        <w:pStyle w:val="BodyText"/>
        <w:spacing w:line="276" w:lineRule="auto"/>
        <w:ind w:left="567"/>
        <w:rPr>
          <w:rFonts w:asciiTheme="majorHAnsi" w:hAnsiTheme="majorHAnsi"/>
          <w:sz w:val="22"/>
          <w:szCs w:val="22"/>
        </w:rPr>
      </w:pPr>
    </w:p>
    <w:p w14:paraId="240BCEE4" w14:textId="1DD171B0"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 xml:space="preserve">Name of Work: </w:t>
      </w:r>
      <w:r w:rsidR="00CE46AC" w:rsidRPr="00ED447E">
        <w:rPr>
          <w:rFonts w:asciiTheme="majorHAnsi" w:hAnsiTheme="majorHAnsi"/>
          <w:sz w:val="22"/>
          <w:szCs w:val="22"/>
        </w:rPr>
        <w:t>_______________________________________________</w:t>
      </w:r>
    </w:p>
    <w:p w14:paraId="740CC978" w14:textId="77777777" w:rsidR="00FF29B1" w:rsidRPr="00ED447E" w:rsidRDefault="00FF29B1" w:rsidP="00AA56BB">
      <w:pPr>
        <w:pStyle w:val="BodyText"/>
        <w:spacing w:line="276" w:lineRule="auto"/>
        <w:ind w:left="567"/>
        <w:rPr>
          <w:rFonts w:asciiTheme="majorHAnsi" w:hAnsiTheme="majorHAnsi"/>
          <w:sz w:val="22"/>
          <w:szCs w:val="22"/>
        </w:rPr>
      </w:pPr>
    </w:p>
    <w:p w14:paraId="2999F17A" w14:textId="7C40C1A7" w:rsidR="00FF29B1" w:rsidRPr="00D71F22" w:rsidRDefault="008D6D86" w:rsidP="00AA56BB">
      <w:pPr>
        <w:pStyle w:val="BodyText"/>
        <w:spacing w:line="276" w:lineRule="auto"/>
        <w:ind w:left="567"/>
        <w:jc w:val="center"/>
        <w:rPr>
          <w:rFonts w:asciiTheme="majorHAnsi" w:hAnsiTheme="majorHAnsi"/>
          <w:b/>
          <w:sz w:val="22"/>
          <w:szCs w:val="22"/>
        </w:rPr>
      </w:pPr>
      <w:r w:rsidRPr="00D71F22">
        <w:rPr>
          <w:rFonts w:asciiTheme="majorHAnsi" w:hAnsiTheme="majorHAnsi"/>
          <w:b/>
          <w:w w:val="95"/>
          <w:sz w:val="22"/>
          <w:szCs w:val="22"/>
          <w:u w:val="single"/>
        </w:rPr>
        <w:t>GENERAL</w:t>
      </w:r>
      <w:r w:rsidR="008070B4" w:rsidRPr="00ED447E">
        <w:rPr>
          <w:rFonts w:asciiTheme="majorHAnsi" w:hAnsiTheme="majorHAnsi"/>
          <w:b/>
          <w:w w:val="95"/>
          <w:sz w:val="22"/>
          <w:szCs w:val="22"/>
          <w:u w:val="single"/>
        </w:rPr>
        <w:t xml:space="preserve"> </w:t>
      </w:r>
      <w:r w:rsidRPr="00D71F22">
        <w:rPr>
          <w:rFonts w:asciiTheme="majorHAnsi" w:hAnsiTheme="majorHAnsi"/>
          <w:b/>
          <w:w w:val="95"/>
          <w:sz w:val="22"/>
          <w:szCs w:val="22"/>
          <w:u w:val="single"/>
        </w:rPr>
        <w:t>DETAILS</w:t>
      </w:r>
    </w:p>
    <w:p w14:paraId="11D18E58" w14:textId="77777777" w:rsidR="00FF29B1" w:rsidRPr="00ED447E" w:rsidRDefault="00FF29B1" w:rsidP="00AA56BB">
      <w:pPr>
        <w:pStyle w:val="BodyText"/>
        <w:spacing w:line="276" w:lineRule="auto"/>
        <w:ind w:left="567"/>
        <w:rPr>
          <w:rFonts w:asciiTheme="majorHAnsi" w:hAnsiTheme="majorHAnsi"/>
          <w:sz w:val="22"/>
          <w:szCs w:val="22"/>
        </w:rPr>
      </w:pPr>
    </w:p>
    <w:p w14:paraId="2F4E8236" w14:textId="02DD6E09" w:rsidR="00FF29B1" w:rsidRPr="00ED447E" w:rsidRDefault="008D6D86" w:rsidP="00975A4D">
      <w:pPr>
        <w:pStyle w:val="ListParagraph"/>
        <w:numPr>
          <w:ilvl w:val="0"/>
          <w:numId w:val="1"/>
        </w:numPr>
        <w:tabs>
          <w:tab w:val="left" w:pos="984"/>
          <w:tab w:val="left" w:pos="8235"/>
        </w:tabs>
        <w:spacing w:line="276" w:lineRule="auto"/>
        <w:ind w:left="567"/>
        <w:rPr>
          <w:rFonts w:asciiTheme="majorHAnsi" w:hAnsiTheme="majorHAnsi"/>
        </w:rPr>
      </w:pPr>
      <w:r w:rsidRPr="00ED447E">
        <w:rPr>
          <w:rFonts w:asciiTheme="majorHAnsi" w:hAnsiTheme="majorHAnsi"/>
          <w:w w:val="105"/>
        </w:rPr>
        <w:t>Name of</w:t>
      </w:r>
      <w:r w:rsidRPr="00ED447E">
        <w:rPr>
          <w:rFonts w:asciiTheme="majorHAnsi" w:hAnsiTheme="majorHAnsi"/>
          <w:spacing w:val="-15"/>
          <w:w w:val="105"/>
        </w:rPr>
        <w:t xml:space="preserve"> </w:t>
      </w:r>
      <w:r w:rsidRPr="00ED447E">
        <w:rPr>
          <w:rFonts w:asciiTheme="majorHAnsi" w:hAnsiTheme="majorHAnsi"/>
          <w:w w:val="105"/>
        </w:rPr>
        <w:t>Company:</w:t>
      </w:r>
      <w:r w:rsidRPr="00ED447E">
        <w:rPr>
          <w:rFonts w:asciiTheme="majorHAnsi" w:hAnsiTheme="majorHAnsi"/>
          <w:spacing w:val="-9"/>
          <w:w w:val="105"/>
        </w:rPr>
        <w:t xml:space="preserve"> </w:t>
      </w:r>
      <w:r w:rsidRPr="00ED447E">
        <w:rPr>
          <w:rFonts w:asciiTheme="majorHAnsi" w:hAnsiTheme="majorHAnsi"/>
          <w:w w:val="105"/>
        </w:rPr>
        <w:t>_</w:t>
      </w:r>
      <w:r w:rsidRPr="00ED447E">
        <w:rPr>
          <w:rFonts w:asciiTheme="majorHAnsi" w:hAnsiTheme="majorHAnsi"/>
          <w:w w:val="105"/>
          <w:u w:val="single"/>
        </w:rPr>
        <w:t xml:space="preserve"> </w:t>
      </w:r>
      <w:r w:rsidRPr="00ED447E">
        <w:rPr>
          <w:rFonts w:asciiTheme="majorHAnsi" w:hAnsiTheme="majorHAnsi"/>
          <w:w w:val="105"/>
          <w:u w:val="single"/>
        </w:rPr>
        <w:tab/>
      </w:r>
      <w:r w:rsidRPr="00ED447E">
        <w:rPr>
          <w:rFonts w:asciiTheme="majorHAnsi" w:hAnsiTheme="majorHAnsi"/>
          <w:w w:val="105"/>
        </w:rPr>
        <w:t>_</w:t>
      </w:r>
      <w:r w:rsidR="001C12C3" w:rsidRPr="00ED447E">
        <w:rPr>
          <w:rFonts w:asciiTheme="majorHAnsi" w:hAnsiTheme="majorHAnsi"/>
          <w:w w:val="105"/>
        </w:rPr>
        <w:t>____</w:t>
      </w:r>
    </w:p>
    <w:p w14:paraId="71E62CF4" w14:textId="47B3FBA7" w:rsidR="00FF29B1" w:rsidRPr="00ED447E" w:rsidRDefault="008D6D86" w:rsidP="00975A4D">
      <w:pPr>
        <w:pStyle w:val="ListParagraph"/>
        <w:numPr>
          <w:ilvl w:val="0"/>
          <w:numId w:val="1"/>
        </w:numPr>
        <w:tabs>
          <w:tab w:val="left" w:pos="984"/>
          <w:tab w:val="left" w:pos="8420"/>
        </w:tabs>
        <w:spacing w:line="276" w:lineRule="auto"/>
        <w:ind w:left="567"/>
        <w:rPr>
          <w:rFonts w:asciiTheme="majorHAnsi" w:hAnsiTheme="majorHAnsi"/>
        </w:rPr>
      </w:pPr>
      <w:r w:rsidRPr="00ED447E">
        <w:rPr>
          <w:rFonts w:asciiTheme="majorHAnsi" w:hAnsiTheme="majorHAnsi"/>
          <w:w w:val="105"/>
        </w:rPr>
        <w:t>Year of</w:t>
      </w:r>
      <w:r w:rsidRPr="00ED447E">
        <w:rPr>
          <w:rFonts w:asciiTheme="majorHAnsi" w:hAnsiTheme="majorHAnsi"/>
          <w:spacing w:val="-5"/>
          <w:w w:val="105"/>
        </w:rPr>
        <w:t xml:space="preserve"> </w:t>
      </w:r>
      <w:r w:rsidRPr="00ED447E">
        <w:rPr>
          <w:rFonts w:asciiTheme="majorHAnsi" w:hAnsiTheme="majorHAnsi"/>
          <w:w w:val="105"/>
        </w:rPr>
        <w:t>Incorporation:</w:t>
      </w:r>
      <w:r w:rsidRPr="00ED447E">
        <w:rPr>
          <w:rFonts w:asciiTheme="majorHAnsi" w:hAnsiTheme="majorHAnsi"/>
          <w:spacing w:val="-5"/>
        </w:rPr>
        <w:t xml:space="preserve"> </w:t>
      </w:r>
      <w:r w:rsidRPr="00ED447E">
        <w:rPr>
          <w:rFonts w:asciiTheme="majorHAnsi" w:hAnsiTheme="majorHAnsi"/>
          <w:w w:val="103"/>
          <w:u w:val="single"/>
        </w:rPr>
        <w:t xml:space="preserve"> </w:t>
      </w:r>
      <w:r w:rsidRPr="00ED447E">
        <w:rPr>
          <w:rFonts w:asciiTheme="majorHAnsi" w:hAnsiTheme="majorHAnsi"/>
          <w:u w:val="single"/>
        </w:rPr>
        <w:tab/>
      </w:r>
      <w:r w:rsidR="001C12C3" w:rsidRPr="00ED447E">
        <w:rPr>
          <w:rFonts w:asciiTheme="majorHAnsi" w:hAnsiTheme="majorHAnsi"/>
          <w:u w:val="single"/>
        </w:rPr>
        <w:t>___</w:t>
      </w:r>
    </w:p>
    <w:p w14:paraId="26577697" w14:textId="2ADA3FD1" w:rsidR="00FF29B1" w:rsidRPr="00ED447E" w:rsidRDefault="008D6D86" w:rsidP="00975A4D">
      <w:pPr>
        <w:pStyle w:val="ListParagraph"/>
        <w:numPr>
          <w:ilvl w:val="0"/>
          <w:numId w:val="1"/>
        </w:numPr>
        <w:tabs>
          <w:tab w:val="left" w:pos="984"/>
          <w:tab w:val="left" w:pos="8441"/>
        </w:tabs>
        <w:spacing w:line="276" w:lineRule="auto"/>
        <w:ind w:left="567"/>
        <w:rPr>
          <w:rFonts w:asciiTheme="majorHAnsi" w:hAnsiTheme="majorHAnsi"/>
        </w:rPr>
      </w:pPr>
      <w:r w:rsidRPr="00ED447E">
        <w:rPr>
          <w:rFonts w:asciiTheme="majorHAnsi" w:hAnsiTheme="majorHAnsi"/>
          <w:w w:val="105"/>
        </w:rPr>
        <w:t>Name of Authorized</w:t>
      </w:r>
      <w:r w:rsidRPr="00ED447E">
        <w:rPr>
          <w:rFonts w:asciiTheme="majorHAnsi" w:hAnsiTheme="majorHAnsi"/>
          <w:spacing w:val="5"/>
          <w:w w:val="105"/>
        </w:rPr>
        <w:t xml:space="preserve"> </w:t>
      </w:r>
      <w:r w:rsidRPr="00ED447E">
        <w:rPr>
          <w:rFonts w:asciiTheme="majorHAnsi" w:hAnsiTheme="majorHAnsi"/>
          <w:w w:val="105"/>
        </w:rPr>
        <w:t>Person:</w:t>
      </w:r>
      <w:r w:rsidRPr="00ED447E">
        <w:rPr>
          <w:rFonts w:asciiTheme="majorHAnsi" w:hAnsiTheme="majorHAnsi"/>
          <w:spacing w:val="-2"/>
        </w:rPr>
        <w:t xml:space="preserve"> </w:t>
      </w:r>
      <w:r w:rsidRPr="00ED447E">
        <w:rPr>
          <w:rFonts w:asciiTheme="majorHAnsi" w:hAnsiTheme="majorHAnsi"/>
          <w:w w:val="103"/>
          <w:u w:val="single"/>
        </w:rPr>
        <w:t xml:space="preserve"> </w:t>
      </w:r>
      <w:r w:rsidRPr="00ED447E">
        <w:rPr>
          <w:rFonts w:asciiTheme="majorHAnsi" w:hAnsiTheme="majorHAnsi"/>
          <w:u w:val="single"/>
        </w:rPr>
        <w:tab/>
      </w:r>
      <w:r w:rsidR="001C12C3" w:rsidRPr="00ED447E">
        <w:rPr>
          <w:rFonts w:asciiTheme="majorHAnsi" w:hAnsiTheme="majorHAnsi"/>
          <w:u w:val="single"/>
        </w:rPr>
        <w:t>___</w:t>
      </w:r>
    </w:p>
    <w:p w14:paraId="046D52B4" w14:textId="4A4245BD" w:rsidR="00FF29B1" w:rsidRPr="00D71F22" w:rsidRDefault="008D6D86" w:rsidP="00975A4D">
      <w:pPr>
        <w:pStyle w:val="ListParagraph"/>
        <w:numPr>
          <w:ilvl w:val="0"/>
          <w:numId w:val="1"/>
        </w:numPr>
        <w:tabs>
          <w:tab w:val="left" w:pos="984"/>
        </w:tabs>
        <w:spacing w:line="276" w:lineRule="auto"/>
        <w:ind w:left="567"/>
        <w:rPr>
          <w:rFonts w:asciiTheme="majorHAnsi" w:hAnsiTheme="majorHAnsi"/>
        </w:rPr>
      </w:pPr>
      <w:r w:rsidRPr="00ED447E">
        <w:rPr>
          <w:rFonts w:asciiTheme="majorHAnsi" w:hAnsiTheme="majorHAnsi"/>
          <w:w w:val="105"/>
        </w:rPr>
        <w:t>Regd.</w:t>
      </w:r>
      <w:r w:rsidRPr="00ED447E">
        <w:rPr>
          <w:rFonts w:asciiTheme="majorHAnsi" w:hAnsiTheme="majorHAnsi"/>
          <w:spacing w:val="-7"/>
          <w:w w:val="105"/>
        </w:rPr>
        <w:t xml:space="preserve"> </w:t>
      </w:r>
      <w:r w:rsidR="001C12C3" w:rsidRPr="00ED447E">
        <w:rPr>
          <w:rFonts w:asciiTheme="majorHAnsi" w:hAnsiTheme="majorHAnsi"/>
          <w:w w:val="105"/>
        </w:rPr>
        <w:t>Address: ______________________________________________________________________________</w:t>
      </w:r>
    </w:p>
    <w:p w14:paraId="7F90079E" w14:textId="77777777" w:rsidR="001C12C3" w:rsidRPr="00ED447E" w:rsidRDefault="001C12C3" w:rsidP="00D71F22">
      <w:pPr>
        <w:pStyle w:val="ListParagraph"/>
        <w:tabs>
          <w:tab w:val="left" w:pos="984"/>
        </w:tabs>
        <w:spacing w:line="276" w:lineRule="auto"/>
        <w:ind w:left="567" w:firstLine="0"/>
        <w:rPr>
          <w:rFonts w:asciiTheme="majorHAnsi" w:hAnsiTheme="majorHAnsi"/>
        </w:rPr>
      </w:pPr>
    </w:p>
    <w:p w14:paraId="3AF78361" w14:textId="4C7C1ED3" w:rsidR="00FF29B1" w:rsidRPr="00ED447E" w:rsidRDefault="008D6D86" w:rsidP="00975A4D">
      <w:pPr>
        <w:pStyle w:val="ListParagraph"/>
        <w:numPr>
          <w:ilvl w:val="1"/>
          <w:numId w:val="1"/>
        </w:numPr>
        <w:tabs>
          <w:tab w:val="left" w:pos="2338"/>
          <w:tab w:val="left" w:pos="8646"/>
        </w:tabs>
        <w:spacing w:line="276" w:lineRule="auto"/>
        <w:ind w:left="567" w:hanging="338"/>
        <w:rPr>
          <w:rFonts w:asciiTheme="majorHAnsi" w:hAnsiTheme="majorHAnsi"/>
        </w:rPr>
      </w:pPr>
      <w:r w:rsidRPr="00ED447E">
        <w:rPr>
          <w:rFonts w:asciiTheme="majorHAnsi" w:hAnsiTheme="majorHAnsi"/>
          <w:w w:val="105"/>
        </w:rPr>
        <w:t>Address</w:t>
      </w:r>
      <w:r w:rsidRPr="00ED447E">
        <w:rPr>
          <w:rFonts w:asciiTheme="majorHAnsi" w:hAnsiTheme="majorHAnsi"/>
          <w:spacing w:val="-15"/>
          <w:w w:val="105"/>
        </w:rPr>
        <w:t xml:space="preserve"> </w:t>
      </w:r>
      <w:r w:rsidRPr="00ED447E">
        <w:rPr>
          <w:rFonts w:asciiTheme="majorHAnsi" w:hAnsiTheme="majorHAnsi"/>
          <w:w w:val="105"/>
        </w:rPr>
        <w:t>of</w:t>
      </w:r>
      <w:r w:rsidRPr="00ED447E">
        <w:rPr>
          <w:rFonts w:asciiTheme="majorHAnsi" w:hAnsiTheme="majorHAnsi"/>
          <w:spacing w:val="-12"/>
          <w:w w:val="105"/>
        </w:rPr>
        <w:t xml:space="preserve"> </w:t>
      </w:r>
      <w:r w:rsidRPr="00ED447E">
        <w:rPr>
          <w:rFonts w:asciiTheme="majorHAnsi" w:hAnsiTheme="majorHAnsi"/>
          <w:w w:val="105"/>
        </w:rPr>
        <w:t>Office:</w:t>
      </w:r>
      <w:r w:rsidRPr="00ED447E">
        <w:rPr>
          <w:rFonts w:asciiTheme="majorHAnsi" w:hAnsiTheme="majorHAnsi"/>
          <w:w w:val="105"/>
          <w:u w:val="single"/>
        </w:rPr>
        <w:t xml:space="preserve"> </w:t>
      </w:r>
      <w:r w:rsidRPr="00ED447E">
        <w:rPr>
          <w:rFonts w:asciiTheme="majorHAnsi" w:hAnsiTheme="majorHAnsi"/>
          <w:w w:val="105"/>
          <w:u w:val="single"/>
        </w:rPr>
        <w:tab/>
      </w:r>
      <w:r w:rsidRPr="00ED447E">
        <w:rPr>
          <w:rFonts w:asciiTheme="majorHAnsi" w:hAnsiTheme="majorHAnsi"/>
          <w:w w:val="105"/>
        </w:rPr>
        <w:t>_</w:t>
      </w:r>
      <w:r w:rsidR="001C12C3" w:rsidRPr="00ED447E">
        <w:rPr>
          <w:rFonts w:asciiTheme="majorHAnsi" w:hAnsiTheme="majorHAnsi"/>
          <w:w w:val="105"/>
        </w:rPr>
        <w:t>__________________________________________________________________________</w:t>
      </w:r>
    </w:p>
    <w:p w14:paraId="4477F6EE" w14:textId="1DFE8DC3" w:rsidR="00FF29B1" w:rsidRPr="00D71F22" w:rsidRDefault="008D6D86" w:rsidP="00975A4D">
      <w:pPr>
        <w:pStyle w:val="ListParagraph"/>
        <w:numPr>
          <w:ilvl w:val="1"/>
          <w:numId w:val="1"/>
        </w:numPr>
        <w:tabs>
          <w:tab w:val="left" w:pos="2338"/>
        </w:tabs>
        <w:spacing w:line="276" w:lineRule="auto"/>
        <w:ind w:left="567" w:hanging="338"/>
        <w:rPr>
          <w:rFonts w:asciiTheme="majorHAnsi" w:hAnsiTheme="majorHAnsi"/>
        </w:rPr>
      </w:pPr>
      <w:r w:rsidRPr="00ED447E">
        <w:rPr>
          <w:rFonts w:asciiTheme="majorHAnsi" w:hAnsiTheme="majorHAnsi"/>
          <w:w w:val="110"/>
        </w:rPr>
        <w:t>Contact</w:t>
      </w:r>
      <w:r w:rsidRPr="00ED447E">
        <w:rPr>
          <w:rFonts w:asciiTheme="majorHAnsi" w:hAnsiTheme="majorHAnsi"/>
          <w:spacing w:val="-11"/>
          <w:w w:val="110"/>
        </w:rPr>
        <w:t xml:space="preserve"> </w:t>
      </w:r>
      <w:r w:rsidRPr="00ED447E">
        <w:rPr>
          <w:rFonts w:asciiTheme="majorHAnsi" w:hAnsiTheme="majorHAnsi"/>
          <w:w w:val="110"/>
        </w:rPr>
        <w:t>Person’s</w:t>
      </w:r>
    </w:p>
    <w:p w14:paraId="4991301B" w14:textId="77777777" w:rsidR="001C12C3" w:rsidRPr="00ED447E" w:rsidRDefault="001C12C3" w:rsidP="00D71F22">
      <w:pPr>
        <w:pStyle w:val="ListParagraph"/>
        <w:tabs>
          <w:tab w:val="left" w:pos="2338"/>
        </w:tabs>
        <w:spacing w:line="276" w:lineRule="auto"/>
        <w:ind w:left="567" w:firstLine="0"/>
        <w:rPr>
          <w:rFonts w:asciiTheme="majorHAnsi" w:hAnsiTheme="majorHAnsi"/>
        </w:rPr>
      </w:pPr>
    </w:p>
    <w:p w14:paraId="4948E85E" w14:textId="63A5F0E4" w:rsidR="00FF29B1" w:rsidRPr="00ED447E" w:rsidRDefault="008D6D86" w:rsidP="00975A4D">
      <w:pPr>
        <w:pStyle w:val="ListParagraph"/>
        <w:numPr>
          <w:ilvl w:val="2"/>
          <w:numId w:val="1"/>
        </w:numPr>
        <w:tabs>
          <w:tab w:val="left" w:pos="3014"/>
          <w:tab w:val="left" w:pos="3015"/>
          <w:tab w:val="left" w:pos="8702"/>
        </w:tabs>
        <w:spacing w:line="276" w:lineRule="auto"/>
        <w:ind w:left="567" w:hanging="207"/>
        <w:jc w:val="left"/>
        <w:rPr>
          <w:rFonts w:asciiTheme="majorHAnsi" w:hAnsiTheme="majorHAnsi"/>
        </w:rPr>
      </w:pPr>
      <w:r w:rsidRPr="00D71F22">
        <w:rPr>
          <w:rFonts w:asciiTheme="majorHAnsi" w:hAnsiTheme="majorHAnsi"/>
          <w:w w:val="110"/>
        </w:rPr>
        <w:t>Name &amp; Designation:</w:t>
      </w:r>
      <w:r w:rsidRPr="00ED447E">
        <w:rPr>
          <w:rFonts w:asciiTheme="majorHAnsi" w:hAnsiTheme="majorHAnsi"/>
          <w:spacing w:val="-8"/>
        </w:rPr>
        <w:t xml:space="preserve"> </w:t>
      </w:r>
      <w:r w:rsidRPr="00ED447E">
        <w:rPr>
          <w:rFonts w:asciiTheme="majorHAnsi" w:hAnsiTheme="majorHAnsi"/>
          <w:w w:val="103"/>
          <w:u w:val="single"/>
        </w:rPr>
        <w:t xml:space="preserve"> </w:t>
      </w:r>
      <w:r w:rsidRPr="00ED447E">
        <w:rPr>
          <w:rFonts w:asciiTheme="majorHAnsi" w:hAnsiTheme="majorHAnsi"/>
          <w:u w:val="single"/>
        </w:rPr>
        <w:tab/>
      </w:r>
      <w:r w:rsidR="001C12C3" w:rsidRPr="00ED447E">
        <w:rPr>
          <w:rFonts w:asciiTheme="majorHAnsi" w:hAnsiTheme="majorHAnsi"/>
          <w:u w:val="single"/>
        </w:rPr>
        <w:t>______________________________________________________________________</w:t>
      </w:r>
    </w:p>
    <w:p w14:paraId="6BDB9579" w14:textId="50B76DC7" w:rsidR="00FF29B1" w:rsidRPr="00ED447E" w:rsidRDefault="008D6D86" w:rsidP="00975A4D">
      <w:pPr>
        <w:pStyle w:val="ListParagraph"/>
        <w:numPr>
          <w:ilvl w:val="2"/>
          <w:numId w:val="1"/>
        </w:numPr>
        <w:tabs>
          <w:tab w:val="left" w:pos="3014"/>
          <w:tab w:val="left" w:pos="3015"/>
          <w:tab w:val="left" w:pos="8673"/>
        </w:tabs>
        <w:spacing w:line="276" w:lineRule="auto"/>
        <w:ind w:left="567" w:hanging="207"/>
        <w:jc w:val="left"/>
        <w:rPr>
          <w:rFonts w:asciiTheme="majorHAnsi" w:hAnsiTheme="majorHAnsi"/>
        </w:rPr>
      </w:pPr>
      <w:r w:rsidRPr="00ED447E">
        <w:rPr>
          <w:rFonts w:asciiTheme="majorHAnsi" w:hAnsiTheme="majorHAnsi"/>
        </w:rPr>
        <w:t>Address:</w:t>
      </w:r>
      <w:r w:rsidRPr="00ED447E">
        <w:rPr>
          <w:rFonts w:asciiTheme="majorHAnsi" w:hAnsiTheme="majorHAnsi"/>
          <w:spacing w:val="-14"/>
        </w:rPr>
        <w:t xml:space="preserve"> </w:t>
      </w:r>
      <w:r w:rsidRPr="00ED447E">
        <w:rPr>
          <w:rFonts w:asciiTheme="majorHAnsi" w:hAnsiTheme="majorHAnsi"/>
          <w:w w:val="103"/>
          <w:u w:val="single"/>
        </w:rPr>
        <w:t xml:space="preserve"> </w:t>
      </w:r>
      <w:r w:rsidRPr="00ED447E">
        <w:rPr>
          <w:rFonts w:asciiTheme="majorHAnsi" w:hAnsiTheme="majorHAnsi"/>
          <w:u w:val="single"/>
        </w:rPr>
        <w:tab/>
      </w:r>
      <w:r w:rsidR="001C12C3" w:rsidRPr="00ED447E">
        <w:rPr>
          <w:rFonts w:asciiTheme="majorHAnsi" w:hAnsiTheme="majorHAnsi"/>
          <w:u w:val="single"/>
        </w:rPr>
        <w:t>______________________________________________________________________</w:t>
      </w:r>
      <w:r w:rsidR="00E31B28" w:rsidRPr="00D71F22">
        <w:rPr>
          <w:noProof/>
        </w:rPr>
        <mc:AlternateContent>
          <mc:Choice Requires="wpg">
            <w:drawing>
              <wp:anchor distT="0" distB="0" distL="0" distR="0" simplePos="0" relativeHeight="251680768" behindDoc="1" locked="0" layoutInCell="1" allowOverlap="1" wp14:anchorId="24FB3D4D" wp14:editId="53D37435">
                <wp:simplePos x="0" y="0"/>
                <wp:positionH relativeFrom="page">
                  <wp:posOffset>2561590</wp:posOffset>
                </wp:positionH>
                <wp:positionV relativeFrom="paragraph">
                  <wp:posOffset>236855</wp:posOffset>
                </wp:positionV>
                <wp:extent cx="3594100" cy="5715"/>
                <wp:effectExtent l="8890" t="7620" r="6985" b="5715"/>
                <wp:wrapTopAndBottom/>
                <wp:docPr id="41508"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0" cy="5715"/>
                          <a:chOff x="4034" y="373"/>
                          <a:chExt cx="5660" cy="9"/>
                        </a:xfrm>
                      </wpg:grpSpPr>
                      <wps:wsp>
                        <wps:cNvPr id="41509" name="Line 213"/>
                        <wps:cNvCnPr>
                          <a:cxnSpLocks noChangeShapeType="1"/>
                        </wps:cNvCnPr>
                        <wps:spPr bwMode="auto">
                          <a:xfrm>
                            <a:off x="4034" y="377"/>
                            <a:ext cx="822"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0" name="Line 212"/>
                        <wps:cNvCnPr>
                          <a:cxnSpLocks noChangeShapeType="1"/>
                        </wps:cNvCnPr>
                        <wps:spPr bwMode="auto">
                          <a:xfrm>
                            <a:off x="4859" y="377"/>
                            <a:ext cx="409"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1" name="Line 211"/>
                        <wps:cNvCnPr>
                          <a:cxnSpLocks noChangeShapeType="1"/>
                        </wps:cNvCnPr>
                        <wps:spPr bwMode="auto">
                          <a:xfrm>
                            <a:off x="5271" y="377"/>
                            <a:ext cx="820"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2" name="Line 210"/>
                        <wps:cNvCnPr>
                          <a:cxnSpLocks noChangeShapeType="1"/>
                        </wps:cNvCnPr>
                        <wps:spPr bwMode="auto">
                          <a:xfrm>
                            <a:off x="6093" y="377"/>
                            <a:ext cx="306"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3" name="Line 209"/>
                        <wps:cNvCnPr>
                          <a:cxnSpLocks noChangeShapeType="1"/>
                        </wps:cNvCnPr>
                        <wps:spPr bwMode="auto">
                          <a:xfrm>
                            <a:off x="6402" y="377"/>
                            <a:ext cx="409"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4" name="Line 208"/>
                        <wps:cNvCnPr>
                          <a:cxnSpLocks noChangeShapeType="1"/>
                        </wps:cNvCnPr>
                        <wps:spPr bwMode="auto">
                          <a:xfrm>
                            <a:off x="6814" y="377"/>
                            <a:ext cx="409"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6" name="Line 207"/>
                        <wps:cNvCnPr>
                          <a:cxnSpLocks noChangeShapeType="1"/>
                        </wps:cNvCnPr>
                        <wps:spPr bwMode="auto">
                          <a:xfrm>
                            <a:off x="7226" y="377"/>
                            <a:ext cx="820"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7" name="Line 206"/>
                        <wps:cNvCnPr>
                          <a:cxnSpLocks noChangeShapeType="1"/>
                        </wps:cNvCnPr>
                        <wps:spPr bwMode="auto">
                          <a:xfrm>
                            <a:off x="8048" y="377"/>
                            <a:ext cx="718"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8" name="Line 205"/>
                        <wps:cNvCnPr>
                          <a:cxnSpLocks noChangeShapeType="1"/>
                        </wps:cNvCnPr>
                        <wps:spPr bwMode="auto">
                          <a:xfrm>
                            <a:off x="8768" y="377"/>
                            <a:ext cx="410"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9" name="Line 204"/>
                        <wps:cNvCnPr>
                          <a:cxnSpLocks noChangeShapeType="1"/>
                        </wps:cNvCnPr>
                        <wps:spPr bwMode="auto">
                          <a:xfrm>
                            <a:off x="9180" y="377"/>
                            <a:ext cx="514"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9A06AC" id="Group 203" o:spid="_x0000_s1026" style="position:absolute;margin-left:201.7pt;margin-top:18.65pt;width:283pt;height:.45pt;z-index:-251635712;mso-wrap-distance-left:0;mso-wrap-distance-right:0;mso-position-horizontal-relative:page" coordorigin="4034,373" coordsize="56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">
                <v:line id="Line 213" o:spid="_x0000_s1027" style="position:absolute;visibility:visible;mso-wrap-style:square" from="4034,377" to="485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" strokeweight=".14617mm"/>
                <v:line id="Line 212" o:spid="_x0000_s1028" style="position:absolute;visibility:visible;mso-wrap-style:square" from="4859,377" to="5268,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" strokeweight=".14617mm"/>
                <v:line id="Line 211" o:spid="_x0000_s1029" style="position:absolute;visibility:visible;mso-wrap-style:square" from="5271,377" to="609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" strokeweight=".14617mm"/>
                <v:line id="Line 210" o:spid="_x0000_s1030" style="position:absolute;visibility:visible;mso-wrap-style:square" from="6093,377" to="6399,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" strokeweight=".14617mm"/>
                <v:line id="Line 209" o:spid="_x0000_s1031" style="position:absolute;visibility:visible;mso-wrap-style:square" from="6402,377" to="68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" strokeweight=".14617mm"/>
                <v:line id="Line 208" o:spid="_x0000_s1032" style="position:absolute;visibility:visible;mso-wrap-style:square" from="6814,377" to="722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" strokeweight=".14617mm"/>
                <v:line id="Line 207" o:spid="_x0000_s1033" style="position:absolute;visibility:visible;mso-wrap-style:square" from="7226,377" to="804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" strokeweight=".14617mm"/>
                <v:line id="Line 206" o:spid="_x0000_s1034" style="position:absolute;visibility:visible;mso-wrap-style:square" from="8048,377" to="876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" strokeweight=".14617mm"/>
                <v:line id="Line 205" o:spid="_x0000_s1035" style="position:absolute;visibility:visible;mso-wrap-style:square" from="8768,377" to="9178,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" strokeweight=".14617mm"/>
                <v:line id="Line 204" o:spid="_x0000_s1036" style="position:absolute;visibility:visible;mso-wrap-style:square" from="9180,377" to="9694,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" strokeweight=".14617mm"/>
                <w10:wrap type="topAndBottom" anchorx="page"/>
              </v:group>
            </w:pict>
          </mc:Fallback>
        </mc:AlternateContent>
      </w:r>
    </w:p>
    <w:p w14:paraId="62022F87" w14:textId="77777777" w:rsidR="00FF29B1" w:rsidRPr="00ED447E" w:rsidRDefault="008D6D86" w:rsidP="00975A4D">
      <w:pPr>
        <w:pStyle w:val="ListParagraph"/>
        <w:numPr>
          <w:ilvl w:val="2"/>
          <w:numId w:val="1"/>
        </w:numPr>
        <w:tabs>
          <w:tab w:val="left" w:pos="3014"/>
          <w:tab w:val="left" w:pos="3015"/>
          <w:tab w:val="left" w:pos="8763"/>
        </w:tabs>
        <w:spacing w:line="276" w:lineRule="auto"/>
        <w:ind w:left="567" w:hanging="207"/>
        <w:jc w:val="left"/>
        <w:rPr>
          <w:rFonts w:asciiTheme="majorHAnsi" w:hAnsiTheme="majorHAnsi"/>
        </w:rPr>
      </w:pPr>
      <w:r w:rsidRPr="00D71F22">
        <w:rPr>
          <w:rFonts w:asciiTheme="majorHAnsi" w:hAnsiTheme="majorHAnsi"/>
          <w:w w:val="110"/>
        </w:rPr>
        <w:t>Tel. No. (Landline&amp; Mobile):</w:t>
      </w:r>
      <w:r w:rsidRPr="00ED447E">
        <w:rPr>
          <w:rFonts w:asciiTheme="majorHAnsi" w:hAnsiTheme="majorHAnsi"/>
          <w:spacing w:val="-12"/>
        </w:rPr>
        <w:t xml:space="preserve"> </w:t>
      </w:r>
      <w:r w:rsidRPr="00ED447E">
        <w:rPr>
          <w:rFonts w:asciiTheme="majorHAnsi" w:hAnsiTheme="majorHAnsi"/>
          <w:w w:val="103"/>
          <w:u w:val="single"/>
        </w:rPr>
        <w:t xml:space="preserve"> </w:t>
      </w:r>
      <w:r w:rsidRPr="00ED447E">
        <w:rPr>
          <w:rFonts w:asciiTheme="majorHAnsi" w:hAnsiTheme="majorHAnsi"/>
          <w:u w:val="single"/>
        </w:rPr>
        <w:tab/>
      </w:r>
    </w:p>
    <w:p w14:paraId="08E62F87" w14:textId="3199502F" w:rsidR="00FF29B1" w:rsidRPr="00D71F22" w:rsidRDefault="008D6D86" w:rsidP="00975A4D">
      <w:pPr>
        <w:pStyle w:val="ListParagraph"/>
        <w:numPr>
          <w:ilvl w:val="2"/>
          <w:numId w:val="1"/>
        </w:numPr>
        <w:tabs>
          <w:tab w:val="left" w:pos="3014"/>
          <w:tab w:val="left" w:pos="3015"/>
          <w:tab w:val="left" w:pos="8729"/>
        </w:tabs>
        <w:spacing w:line="276" w:lineRule="auto"/>
        <w:ind w:left="567" w:hanging="207"/>
        <w:jc w:val="left"/>
        <w:rPr>
          <w:rFonts w:asciiTheme="majorHAnsi" w:hAnsiTheme="majorHAnsi"/>
        </w:rPr>
      </w:pPr>
      <w:r w:rsidRPr="00ED447E">
        <w:rPr>
          <w:rFonts w:asciiTheme="majorHAnsi" w:hAnsiTheme="majorHAnsi"/>
        </w:rPr>
        <w:t>Email</w:t>
      </w:r>
      <w:r w:rsidRPr="00ED447E">
        <w:rPr>
          <w:rFonts w:asciiTheme="majorHAnsi" w:hAnsiTheme="majorHAnsi"/>
          <w:spacing w:val="-35"/>
        </w:rPr>
        <w:t xml:space="preserve"> </w:t>
      </w:r>
      <w:r w:rsidRPr="00ED447E">
        <w:rPr>
          <w:rFonts w:asciiTheme="majorHAnsi" w:hAnsiTheme="majorHAnsi"/>
        </w:rPr>
        <w:t>ID</w:t>
      </w:r>
      <w:r w:rsidRPr="00ED447E">
        <w:rPr>
          <w:rFonts w:asciiTheme="majorHAnsi" w:hAnsiTheme="majorHAnsi"/>
          <w:spacing w:val="-34"/>
        </w:rPr>
        <w:t xml:space="preserve"> </w:t>
      </w:r>
      <w:r w:rsidRPr="00ED447E">
        <w:rPr>
          <w:rFonts w:asciiTheme="majorHAnsi" w:hAnsiTheme="majorHAnsi"/>
        </w:rPr>
        <w:t>:</w:t>
      </w:r>
      <w:r w:rsidRPr="00ED447E">
        <w:rPr>
          <w:rFonts w:asciiTheme="majorHAnsi" w:hAnsiTheme="majorHAnsi"/>
          <w:spacing w:val="-33"/>
        </w:rPr>
        <w:t xml:space="preserve"> </w:t>
      </w:r>
      <w:r w:rsidRPr="00ED447E">
        <w:rPr>
          <w:rFonts w:asciiTheme="majorHAnsi" w:hAnsiTheme="majorHAnsi"/>
        </w:rPr>
        <w:t>_</w:t>
      </w:r>
      <w:r w:rsidRPr="00ED447E">
        <w:rPr>
          <w:rFonts w:asciiTheme="majorHAnsi" w:hAnsiTheme="majorHAnsi"/>
          <w:w w:val="103"/>
          <w:u w:val="single"/>
        </w:rPr>
        <w:t xml:space="preserve"> </w:t>
      </w:r>
      <w:r w:rsidRPr="00ED447E">
        <w:rPr>
          <w:rFonts w:asciiTheme="majorHAnsi" w:hAnsiTheme="majorHAnsi"/>
          <w:u w:val="single"/>
        </w:rPr>
        <w:tab/>
      </w:r>
      <w:r w:rsidR="001C12C3" w:rsidRPr="00ED447E">
        <w:rPr>
          <w:rFonts w:asciiTheme="majorHAnsi" w:hAnsiTheme="majorHAnsi"/>
          <w:u w:val="single"/>
        </w:rPr>
        <w:t>______________________________________________________________________</w:t>
      </w:r>
    </w:p>
    <w:p w14:paraId="61A5E2DB" w14:textId="77777777" w:rsidR="001C12C3" w:rsidRPr="00ED447E" w:rsidRDefault="001C12C3" w:rsidP="00D71F22">
      <w:pPr>
        <w:pStyle w:val="ListParagraph"/>
        <w:tabs>
          <w:tab w:val="left" w:pos="3014"/>
          <w:tab w:val="left" w:pos="3015"/>
          <w:tab w:val="left" w:pos="8729"/>
        </w:tabs>
        <w:spacing w:line="276" w:lineRule="auto"/>
        <w:ind w:left="567" w:firstLine="0"/>
        <w:jc w:val="left"/>
        <w:rPr>
          <w:rFonts w:asciiTheme="majorHAnsi" w:hAnsiTheme="majorHAnsi"/>
        </w:rPr>
      </w:pPr>
    </w:p>
    <w:p w14:paraId="01BA0D96" w14:textId="77777777" w:rsidR="00FF29B1" w:rsidRPr="00D71F22" w:rsidRDefault="008D6D86" w:rsidP="00975A4D">
      <w:pPr>
        <w:pStyle w:val="ListParagraph"/>
        <w:numPr>
          <w:ilvl w:val="2"/>
          <w:numId w:val="1"/>
        </w:numPr>
        <w:tabs>
          <w:tab w:val="left" w:pos="3014"/>
          <w:tab w:val="left" w:pos="3015"/>
          <w:tab w:val="left" w:pos="8763"/>
        </w:tabs>
        <w:spacing w:line="276" w:lineRule="auto"/>
        <w:ind w:left="567" w:hanging="207"/>
        <w:jc w:val="left"/>
        <w:rPr>
          <w:rFonts w:asciiTheme="majorHAnsi" w:hAnsiTheme="majorHAnsi"/>
          <w:w w:val="105"/>
        </w:rPr>
      </w:pPr>
      <w:r w:rsidRPr="00D71F22">
        <w:rPr>
          <w:rFonts w:asciiTheme="majorHAnsi" w:hAnsiTheme="majorHAnsi"/>
          <w:w w:val="105"/>
        </w:rPr>
        <w:t>Type of Firm (Please tick): Private Ltd./ Public Ltd./ LLP/ Joint Venture Company</w:t>
      </w:r>
    </w:p>
    <w:p w14:paraId="59A7E82A" w14:textId="77777777" w:rsidR="00FF29B1" w:rsidRPr="00ED447E" w:rsidRDefault="008D6D86" w:rsidP="00975A4D">
      <w:pPr>
        <w:pStyle w:val="ListParagraph"/>
        <w:numPr>
          <w:ilvl w:val="0"/>
          <w:numId w:val="1"/>
        </w:numPr>
        <w:tabs>
          <w:tab w:val="left" w:pos="984"/>
          <w:tab w:val="left" w:pos="8424"/>
        </w:tabs>
        <w:spacing w:line="276" w:lineRule="auto"/>
        <w:ind w:left="567"/>
        <w:rPr>
          <w:rFonts w:asciiTheme="majorHAnsi" w:hAnsiTheme="majorHAnsi"/>
        </w:rPr>
      </w:pPr>
      <w:r w:rsidRPr="00ED447E">
        <w:rPr>
          <w:rFonts w:asciiTheme="majorHAnsi" w:hAnsiTheme="majorHAnsi"/>
          <w:w w:val="110"/>
        </w:rPr>
        <w:t>Permanent</w:t>
      </w:r>
      <w:r w:rsidRPr="00ED447E">
        <w:rPr>
          <w:rFonts w:asciiTheme="majorHAnsi" w:hAnsiTheme="majorHAnsi"/>
          <w:spacing w:val="-32"/>
          <w:w w:val="110"/>
        </w:rPr>
        <w:t xml:space="preserve"> </w:t>
      </w:r>
      <w:r w:rsidRPr="00ED447E">
        <w:rPr>
          <w:rFonts w:asciiTheme="majorHAnsi" w:hAnsiTheme="majorHAnsi"/>
          <w:w w:val="110"/>
        </w:rPr>
        <w:t>Account</w:t>
      </w:r>
      <w:r w:rsidRPr="00ED447E">
        <w:rPr>
          <w:rFonts w:asciiTheme="majorHAnsi" w:hAnsiTheme="majorHAnsi"/>
          <w:spacing w:val="-30"/>
          <w:w w:val="110"/>
        </w:rPr>
        <w:t xml:space="preserve"> </w:t>
      </w:r>
      <w:r w:rsidRPr="00ED447E">
        <w:rPr>
          <w:rFonts w:asciiTheme="majorHAnsi" w:hAnsiTheme="majorHAnsi"/>
          <w:w w:val="110"/>
        </w:rPr>
        <w:t>Number:</w:t>
      </w:r>
      <w:r w:rsidRPr="00ED447E">
        <w:rPr>
          <w:rFonts w:asciiTheme="majorHAnsi" w:hAnsiTheme="majorHAnsi"/>
          <w:spacing w:val="-31"/>
          <w:w w:val="110"/>
        </w:rPr>
        <w:t xml:space="preserve"> </w:t>
      </w:r>
      <w:r w:rsidRPr="00ED447E">
        <w:rPr>
          <w:rFonts w:asciiTheme="majorHAnsi" w:hAnsiTheme="majorHAnsi"/>
          <w:w w:val="110"/>
        </w:rPr>
        <w:t>_</w:t>
      </w:r>
      <w:r w:rsidRPr="00ED447E">
        <w:rPr>
          <w:rFonts w:asciiTheme="majorHAnsi" w:hAnsiTheme="majorHAnsi"/>
          <w:w w:val="103"/>
          <w:u w:val="single"/>
        </w:rPr>
        <w:t xml:space="preserve"> </w:t>
      </w:r>
      <w:r w:rsidRPr="00ED447E">
        <w:rPr>
          <w:rFonts w:asciiTheme="majorHAnsi" w:hAnsiTheme="majorHAnsi"/>
          <w:u w:val="single"/>
        </w:rPr>
        <w:tab/>
      </w:r>
    </w:p>
    <w:p w14:paraId="198287B4" w14:textId="77777777" w:rsidR="00FF29B1" w:rsidRPr="00ED447E" w:rsidRDefault="008D6D86" w:rsidP="00975A4D">
      <w:pPr>
        <w:pStyle w:val="ListParagraph"/>
        <w:numPr>
          <w:ilvl w:val="0"/>
          <w:numId w:val="1"/>
        </w:numPr>
        <w:tabs>
          <w:tab w:val="left" w:pos="984"/>
          <w:tab w:val="left" w:pos="6093"/>
        </w:tabs>
        <w:spacing w:line="276" w:lineRule="auto"/>
        <w:ind w:left="567"/>
        <w:rPr>
          <w:rFonts w:asciiTheme="majorHAnsi" w:hAnsiTheme="majorHAnsi"/>
        </w:rPr>
      </w:pPr>
      <w:r w:rsidRPr="00ED447E">
        <w:rPr>
          <w:rFonts w:asciiTheme="majorHAnsi" w:hAnsiTheme="majorHAnsi"/>
        </w:rPr>
        <w:t>GSTIN:</w:t>
      </w:r>
      <w:r w:rsidRPr="00ED447E">
        <w:rPr>
          <w:rFonts w:asciiTheme="majorHAnsi" w:hAnsiTheme="majorHAnsi"/>
          <w:u w:val="single"/>
        </w:rPr>
        <w:t xml:space="preserve"> </w:t>
      </w:r>
      <w:r w:rsidRPr="00ED447E">
        <w:rPr>
          <w:rFonts w:asciiTheme="majorHAnsi" w:hAnsiTheme="majorHAnsi"/>
          <w:u w:val="single"/>
        </w:rPr>
        <w:tab/>
      </w:r>
      <w:r w:rsidRPr="00ED447E">
        <w:rPr>
          <w:rFonts w:asciiTheme="majorHAnsi" w:hAnsiTheme="majorHAnsi"/>
        </w:rPr>
        <w:t>_</w:t>
      </w:r>
    </w:p>
    <w:p w14:paraId="3F9CB2D9" w14:textId="77777777" w:rsidR="00FF29B1" w:rsidRPr="00ED447E" w:rsidRDefault="008D6D86" w:rsidP="00975A4D">
      <w:pPr>
        <w:pStyle w:val="ListParagraph"/>
        <w:numPr>
          <w:ilvl w:val="0"/>
          <w:numId w:val="1"/>
        </w:numPr>
        <w:tabs>
          <w:tab w:val="left" w:pos="984"/>
          <w:tab w:val="left" w:pos="2674"/>
          <w:tab w:val="left" w:pos="8683"/>
        </w:tabs>
        <w:spacing w:line="276" w:lineRule="auto"/>
        <w:ind w:left="567"/>
        <w:rPr>
          <w:rFonts w:asciiTheme="majorHAnsi" w:hAnsiTheme="majorHAnsi"/>
        </w:rPr>
      </w:pPr>
      <w:r w:rsidRPr="00ED447E">
        <w:rPr>
          <w:rFonts w:asciiTheme="majorHAnsi" w:hAnsiTheme="majorHAnsi"/>
          <w:w w:val="105"/>
        </w:rPr>
        <w:t>EMD</w:t>
      </w:r>
      <w:r w:rsidRPr="00ED447E">
        <w:rPr>
          <w:rFonts w:asciiTheme="majorHAnsi" w:hAnsiTheme="majorHAnsi"/>
          <w:spacing w:val="-26"/>
          <w:w w:val="105"/>
        </w:rPr>
        <w:t xml:space="preserve"> </w:t>
      </w:r>
      <w:r w:rsidRPr="00ED447E">
        <w:rPr>
          <w:rFonts w:asciiTheme="majorHAnsi" w:hAnsiTheme="majorHAnsi"/>
          <w:w w:val="105"/>
        </w:rPr>
        <w:t>Details:</w:t>
      </w:r>
      <w:r w:rsidRPr="00ED447E">
        <w:rPr>
          <w:rFonts w:asciiTheme="majorHAnsi" w:hAnsiTheme="majorHAnsi"/>
          <w:w w:val="105"/>
        </w:rPr>
        <w:tab/>
        <w:t>Rs.</w:t>
      </w:r>
      <w:r w:rsidRPr="00ED447E">
        <w:rPr>
          <w:rFonts w:asciiTheme="majorHAnsi" w:hAnsiTheme="majorHAnsi"/>
          <w:spacing w:val="-5"/>
        </w:rPr>
        <w:t xml:space="preserve"> </w:t>
      </w:r>
      <w:r w:rsidRPr="00ED447E">
        <w:rPr>
          <w:rFonts w:asciiTheme="majorHAnsi" w:hAnsiTheme="majorHAnsi"/>
          <w:w w:val="103"/>
          <w:u w:val="single"/>
        </w:rPr>
        <w:t xml:space="preserve"> </w:t>
      </w:r>
      <w:r w:rsidRPr="00ED447E">
        <w:rPr>
          <w:rFonts w:asciiTheme="majorHAnsi" w:hAnsiTheme="majorHAnsi"/>
          <w:u w:val="single"/>
        </w:rPr>
        <w:tab/>
      </w:r>
    </w:p>
    <w:p w14:paraId="7985F9FB" w14:textId="77777777" w:rsidR="00FF29B1" w:rsidRPr="00ED447E" w:rsidRDefault="008D6D86" w:rsidP="00AA56BB">
      <w:pPr>
        <w:pStyle w:val="BodyText"/>
        <w:tabs>
          <w:tab w:val="left" w:pos="8875"/>
        </w:tabs>
        <w:spacing w:line="276" w:lineRule="auto"/>
        <w:ind w:left="567"/>
        <w:rPr>
          <w:rFonts w:asciiTheme="majorHAnsi" w:hAnsiTheme="majorHAnsi"/>
          <w:sz w:val="22"/>
          <w:szCs w:val="22"/>
        </w:rPr>
      </w:pPr>
      <w:r w:rsidRPr="00ED447E">
        <w:rPr>
          <w:rFonts w:asciiTheme="majorHAnsi" w:hAnsiTheme="majorHAnsi"/>
          <w:spacing w:val="-4"/>
          <w:sz w:val="22"/>
          <w:szCs w:val="22"/>
        </w:rPr>
        <w:t>DD/BG</w:t>
      </w:r>
      <w:r w:rsidRPr="00ED447E">
        <w:rPr>
          <w:rFonts w:asciiTheme="majorHAnsi" w:hAnsiTheme="majorHAnsi"/>
          <w:spacing w:val="8"/>
          <w:sz w:val="22"/>
          <w:szCs w:val="22"/>
        </w:rPr>
        <w:t xml:space="preserve"> </w:t>
      </w:r>
      <w:r w:rsidRPr="00ED447E">
        <w:rPr>
          <w:rFonts w:asciiTheme="majorHAnsi" w:hAnsiTheme="majorHAnsi"/>
          <w:spacing w:val="-4"/>
          <w:sz w:val="22"/>
          <w:szCs w:val="22"/>
        </w:rPr>
        <w:t>No.</w:t>
      </w:r>
      <w:r w:rsidRPr="00ED447E">
        <w:rPr>
          <w:rFonts w:asciiTheme="majorHAnsi" w:hAnsiTheme="majorHAnsi"/>
          <w:spacing w:val="-8"/>
          <w:sz w:val="22"/>
          <w:szCs w:val="22"/>
        </w:rPr>
        <w:t xml:space="preserve"> </w:t>
      </w:r>
      <w:r w:rsidRPr="00ED447E">
        <w:rPr>
          <w:rFonts w:asciiTheme="majorHAnsi" w:hAnsiTheme="majorHAnsi"/>
          <w:w w:val="103"/>
          <w:sz w:val="22"/>
          <w:szCs w:val="22"/>
          <w:u w:val="single"/>
        </w:rPr>
        <w:t xml:space="preserve"> </w:t>
      </w:r>
      <w:r w:rsidRPr="00ED447E">
        <w:rPr>
          <w:rFonts w:asciiTheme="majorHAnsi" w:hAnsiTheme="majorHAnsi"/>
          <w:sz w:val="22"/>
          <w:szCs w:val="22"/>
          <w:u w:val="single"/>
        </w:rPr>
        <w:tab/>
      </w:r>
    </w:p>
    <w:p w14:paraId="23D41982" w14:textId="77777777" w:rsidR="00FF29B1" w:rsidRPr="00ED447E" w:rsidRDefault="008D6D86" w:rsidP="00AA56BB">
      <w:pPr>
        <w:pStyle w:val="BodyText"/>
        <w:tabs>
          <w:tab w:val="left" w:pos="8888"/>
        </w:tabs>
        <w:spacing w:line="276" w:lineRule="auto"/>
        <w:ind w:left="567"/>
        <w:rPr>
          <w:rFonts w:asciiTheme="majorHAnsi" w:hAnsiTheme="majorHAnsi"/>
          <w:sz w:val="22"/>
          <w:szCs w:val="22"/>
        </w:rPr>
      </w:pPr>
      <w:r w:rsidRPr="00ED447E">
        <w:rPr>
          <w:rFonts w:asciiTheme="majorHAnsi" w:hAnsiTheme="majorHAnsi"/>
          <w:w w:val="105"/>
          <w:sz w:val="22"/>
          <w:szCs w:val="22"/>
        </w:rPr>
        <w:t>Name</w:t>
      </w:r>
      <w:r w:rsidRPr="00ED447E">
        <w:rPr>
          <w:rFonts w:asciiTheme="majorHAnsi" w:hAnsiTheme="majorHAnsi"/>
          <w:spacing w:val="-15"/>
          <w:w w:val="105"/>
          <w:sz w:val="22"/>
          <w:szCs w:val="22"/>
        </w:rPr>
        <w:t xml:space="preserve"> </w:t>
      </w:r>
      <w:r w:rsidRPr="00ED447E">
        <w:rPr>
          <w:rFonts w:asciiTheme="majorHAnsi" w:hAnsiTheme="majorHAnsi"/>
          <w:w w:val="105"/>
          <w:sz w:val="22"/>
          <w:szCs w:val="22"/>
        </w:rPr>
        <w:t>&amp;</w:t>
      </w:r>
      <w:r w:rsidRPr="00ED447E">
        <w:rPr>
          <w:rFonts w:asciiTheme="majorHAnsi" w:hAnsiTheme="majorHAnsi"/>
          <w:spacing w:val="-12"/>
          <w:w w:val="105"/>
          <w:sz w:val="22"/>
          <w:szCs w:val="22"/>
        </w:rPr>
        <w:t xml:space="preserve"> </w:t>
      </w:r>
      <w:r w:rsidRPr="00ED447E">
        <w:rPr>
          <w:rFonts w:asciiTheme="majorHAnsi" w:hAnsiTheme="majorHAnsi"/>
          <w:w w:val="105"/>
          <w:sz w:val="22"/>
          <w:szCs w:val="22"/>
        </w:rPr>
        <w:t>Address</w:t>
      </w:r>
      <w:r w:rsidRPr="00ED447E">
        <w:rPr>
          <w:rFonts w:asciiTheme="majorHAnsi" w:hAnsiTheme="majorHAnsi"/>
          <w:spacing w:val="-15"/>
          <w:w w:val="105"/>
          <w:sz w:val="22"/>
          <w:szCs w:val="22"/>
        </w:rPr>
        <w:t xml:space="preserve"> </w:t>
      </w:r>
      <w:r w:rsidRPr="00ED447E">
        <w:rPr>
          <w:rFonts w:asciiTheme="majorHAnsi" w:hAnsiTheme="majorHAnsi"/>
          <w:w w:val="105"/>
          <w:sz w:val="22"/>
          <w:szCs w:val="22"/>
        </w:rPr>
        <w:t>of</w:t>
      </w:r>
      <w:r w:rsidRPr="00ED447E">
        <w:rPr>
          <w:rFonts w:asciiTheme="majorHAnsi" w:hAnsiTheme="majorHAnsi"/>
          <w:spacing w:val="-14"/>
          <w:w w:val="105"/>
          <w:sz w:val="22"/>
          <w:szCs w:val="22"/>
        </w:rPr>
        <w:t xml:space="preserve"> </w:t>
      </w:r>
      <w:r w:rsidRPr="00ED447E">
        <w:rPr>
          <w:rFonts w:asciiTheme="majorHAnsi" w:hAnsiTheme="majorHAnsi"/>
          <w:w w:val="105"/>
          <w:sz w:val="22"/>
          <w:szCs w:val="22"/>
        </w:rPr>
        <w:t>Bank:</w:t>
      </w:r>
      <w:r w:rsidRPr="00ED447E">
        <w:rPr>
          <w:rFonts w:asciiTheme="majorHAnsi" w:hAnsiTheme="majorHAnsi"/>
          <w:spacing w:val="-2"/>
          <w:sz w:val="22"/>
          <w:szCs w:val="22"/>
        </w:rPr>
        <w:t xml:space="preserve"> </w:t>
      </w:r>
      <w:r w:rsidRPr="00ED447E">
        <w:rPr>
          <w:rFonts w:asciiTheme="majorHAnsi" w:hAnsiTheme="majorHAnsi"/>
          <w:w w:val="103"/>
          <w:sz w:val="22"/>
          <w:szCs w:val="22"/>
          <w:u w:val="single"/>
        </w:rPr>
        <w:t xml:space="preserve"> </w:t>
      </w:r>
      <w:r w:rsidRPr="00ED447E">
        <w:rPr>
          <w:rFonts w:asciiTheme="majorHAnsi" w:hAnsiTheme="majorHAnsi"/>
          <w:sz w:val="22"/>
          <w:szCs w:val="22"/>
          <w:u w:val="single"/>
        </w:rPr>
        <w:tab/>
      </w:r>
    </w:p>
    <w:p w14:paraId="1AE34581" w14:textId="77777777" w:rsidR="00FF29B1" w:rsidRPr="00ED447E" w:rsidRDefault="008D6D86" w:rsidP="00AA56BB">
      <w:pPr>
        <w:pStyle w:val="BodyText"/>
        <w:tabs>
          <w:tab w:val="left" w:pos="8763"/>
        </w:tabs>
        <w:spacing w:line="276" w:lineRule="auto"/>
        <w:ind w:left="567"/>
        <w:rPr>
          <w:rFonts w:asciiTheme="majorHAnsi" w:hAnsiTheme="majorHAnsi"/>
          <w:sz w:val="22"/>
          <w:szCs w:val="22"/>
        </w:rPr>
      </w:pPr>
      <w:r w:rsidRPr="00ED447E">
        <w:rPr>
          <w:rFonts w:asciiTheme="majorHAnsi" w:hAnsiTheme="majorHAnsi"/>
          <w:w w:val="103"/>
          <w:sz w:val="22"/>
          <w:szCs w:val="22"/>
          <w:u w:val="single"/>
        </w:rPr>
        <w:t xml:space="preserve"> </w:t>
      </w:r>
      <w:r w:rsidRPr="00ED447E">
        <w:rPr>
          <w:rFonts w:asciiTheme="majorHAnsi" w:hAnsiTheme="majorHAnsi"/>
          <w:sz w:val="22"/>
          <w:szCs w:val="22"/>
          <w:u w:val="single"/>
        </w:rPr>
        <w:tab/>
      </w:r>
      <w:r w:rsidRPr="00ED447E">
        <w:rPr>
          <w:rFonts w:asciiTheme="majorHAnsi" w:hAnsiTheme="majorHAnsi"/>
          <w:w w:val="105"/>
          <w:sz w:val="22"/>
          <w:szCs w:val="22"/>
        </w:rPr>
        <w:t>_</w:t>
      </w:r>
    </w:p>
    <w:p w14:paraId="1BEE1EF6" w14:textId="77777777" w:rsidR="00FF29B1" w:rsidRPr="00ED447E" w:rsidRDefault="00FF29B1" w:rsidP="00AA56BB">
      <w:pPr>
        <w:pStyle w:val="BodyText"/>
        <w:spacing w:line="276" w:lineRule="auto"/>
        <w:ind w:left="567"/>
        <w:rPr>
          <w:rFonts w:asciiTheme="majorHAnsi" w:hAnsiTheme="majorHAnsi"/>
          <w:sz w:val="22"/>
          <w:szCs w:val="22"/>
        </w:rPr>
      </w:pPr>
    </w:p>
    <w:p w14:paraId="19268695" w14:textId="77777777" w:rsidR="00FF29B1" w:rsidRPr="00ED447E" w:rsidRDefault="00FF29B1" w:rsidP="00AA56BB">
      <w:pPr>
        <w:pStyle w:val="BodyText"/>
        <w:spacing w:line="276" w:lineRule="auto"/>
        <w:ind w:left="567"/>
        <w:rPr>
          <w:rFonts w:asciiTheme="majorHAnsi" w:hAnsiTheme="majorHAnsi"/>
          <w:sz w:val="22"/>
          <w:szCs w:val="22"/>
        </w:rPr>
      </w:pPr>
    </w:p>
    <w:p w14:paraId="7605B2FB" w14:textId="77777777" w:rsidR="00FF29B1" w:rsidRPr="00D71F22" w:rsidRDefault="008D6D86" w:rsidP="00AA56BB">
      <w:pPr>
        <w:pStyle w:val="BodyText"/>
        <w:spacing w:line="276" w:lineRule="auto"/>
        <w:ind w:left="567"/>
        <w:rPr>
          <w:rFonts w:asciiTheme="majorHAnsi" w:hAnsiTheme="majorHAnsi"/>
          <w:w w:val="105"/>
          <w:sz w:val="22"/>
          <w:szCs w:val="22"/>
        </w:rPr>
      </w:pPr>
      <w:r w:rsidRPr="00D71F22">
        <w:rPr>
          <w:rFonts w:asciiTheme="majorHAnsi" w:hAnsiTheme="majorHAnsi"/>
          <w:w w:val="105"/>
          <w:sz w:val="22"/>
          <w:szCs w:val="22"/>
        </w:rPr>
        <w:t>Signature……………...………….………</w:t>
      </w:r>
    </w:p>
    <w:p w14:paraId="53B03182" w14:textId="77777777" w:rsidR="00FF29B1" w:rsidRPr="00D71F22" w:rsidRDefault="00FF29B1" w:rsidP="00AA56BB">
      <w:pPr>
        <w:pStyle w:val="BodyText"/>
        <w:spacing w:line="276" w:lineRule="auto"/>
        <w:ind w:left="567"/>
        <w:rPr>
          <w:rFonts w:asciiTheme="majorHAnsi" w:hAnsiTheme="majorHAnsi"/>
          <w:w w:val="105"/>
          <w:sz w:val="22"/>
          <w:szCs w:val="22"/>
        </w:rPr>
      </w:pPr>
    </w:p>
    <w:p w14:paraId="2968187A" w14:textId="27FB3F11" w:rsidR="00FF29B1" w:rsidRPr="00D71F22" w:rsidRDefault="008D6D86" w:rsidP="00AA56BB">
      <w:pPr>
        <w:pStyle w:val="BodyText"/>
        <w:spacing w:line="276" w:lineRule="auto"/>
        <w:ind w:left="567"/>
        <w:rPr>
          <w:rFonts w:asciiTheme="majorHAnsi" w:hAnsiTheme="majorHAnsi"/>
          <w:w w:val="105"/>
          <w:sz w:val="22"/>
          <w:szCs w:val="22"/>
        </w:rPr>
      </w:pPr>
      <w:r w:rsidRPr="00D71F22">
        <w:rPr>
          <w:rFonts w:asciiTheme="majorHAnsi" w:hAnsiTheme="majorHAnsi"/>
          <w:w w:val="105"/>
          <w:sz w:val="22"/>
          <w:szCs w:val="22"/>
        </w:rPr>
        <w:t>Full    Name…………………………</w:t>
      </w:r>
      <w:r w:rsidR="00970310" w:rsidRPr="00D71F22">
        <w:rPr>
          <w:rFonts w:asciiTheme="majorHAnsi" w:hAnsiTheme="majorHAnsi"/>
          <w:w w:val="105"/>
          <w:sz w:val="22"/>
          <w:szCs w:val="22"/>
        </w:rPr>
        <w:t>….</w:t>
      </w:r>
      <w:r w:rsidRPr="00D71F22">
        <w:rPr>
          <w:rFonts w:asciiTheme="majorHAnsi" w:hAnsiTheme="majorHAnsi"/>
          <w:w w:val="105"/>
          <w:sz w:val="22"/>
          <w:szCs w:val="22"/>
        </w:rPr>
        <w:t>…..</w:t>
      </w:r>
    </w:p>
    <w:p w14:paraId="197FC867" w14:textId="77777777" w:rsidR="00FF29B1" w:rsidRPr="00D71F22" w:rsidRDefault="00FF29B1" w:rsidP="00AA56BB">
      <w:pPr>
        <w:pStyle w:val="BodyText"/>
        <w:spacing w:line="276" w:lineRule="auto"/>
        <w:ind w:left="567"/>
        <w:rPr>
          <w:rFonts w:asciiTheme="majorHAnsi" w:hAnsiTheme="majorHAnsi"/>
          <w:w w:val="105"/>
          <w:sz w:val="22"/>
          <w:szCs w:val="22"/>
        </w:rPr>
      </w:pPr>
    </w:p>
    <w:p w14:paraId="5637E737" w14:textId="77777777" w:rsidR="00FF29B1" w:rsidRPr="00D71F22" w:rsidRDefault="008D6D86" w:rsidP="00AA56BB">
      <w:pPr>
        <w:pStyle w:val="BodyText"/>
        <w:spacing w:line="276" w:lineRule="auto"/>
        <w:ind w:left="567"/>
        <w:rPr>
          <w:rFonts w:asciiTheme="majorHAnsi" w:hAnsiTheme="majorHAnsi"/>
          <w:w w:val="105"/>
          <w:sz w:val="22"/>
          <w:szCs w:val="22"/>
        </w:rPr>
      </w:pPr>
      <w:r w:rsidRPr="00D71F22">
        <w:rPr>
          <w:rFonts w:asciiTheme="majorHAnsi" w:hAnsiTheme="majorHAnsi"/>
          <w:w w:val="105"/>
          <w:sz w:val="22"/>
          <w:szCs w:val="22"/>
        </w:rPr>
        <w:t>Designation……………………………….</w:t>
      </w:r>
    </w:p>
    <w:p w14:paraId="39AE13FB" w14:textId="77777777" w:rsidR="00FF29B1" w:rsidRPr="00D71F22" w:rsidRDefault="00FF29B1" w:rsidP="00AA56BB">
      <w:pPr>
        <w:pStyle w:val="BodyText"/>
        <w:spacing w:line="276" w:lineRule="auto"/>
        <w:ind w:left="567"/>
        <w:rPr>
          <w:rFonts w:asciiTheme="majorHAnsi" w:hAnsiTheme="majorHAnsi"/>
          <w:w w:val="105"/>
          <w:sz w:val="22"/>
          <w:szCs w:val="22"/>
        </w:rPr>
      </w:pPr>
    </w:p>
    <w:p w14:paraId="66414658" w14:textId="6CAF257F" w:rsidR="00FF29B1" w:rsidRPr="00D71F22" w:rsidRDefault="008D6D86" w:rsidP="00AA56BB">
      <w:pPr>
        <w:pStyle w:val="BodyText"/>
        <w:spacing w:line="276" w:lineRule="auto"/>
        <w:ind w:left="567"/>
        <w:rPr>
          <w:rFonts w:asciiTheme="majorHAnsi" w:hAnsiTheme="majorHAnsi"/>
          <w:w w:val="105"/>
          <w:sz w:val="22"/>
          <w:szCs w:val="22"/>
        </w:rPr>
      </w:pPr>
      <w:r w:rsidRPr="00D71F22">
        <w:rPr>
          <w:rFonts w:asciiTheme="majorHAnsi" w:hAnsiTheme="majorHAnsi"/>
          <w:w w:val="105"/>
          <w:sz w:val="22"/>
          <w:szCs w:val="22"/>
        </w:rPr>
        <w:t>Address…………………………………</w:t>
      </w:r>
      <w:r w:rsidR="00970310" w:rsidRPr="00D71F22">
        <w:rPr>
          <w:rFonts w:asciiTheme="majorHAnsi" w:hAnsiTheme="majorHAnsi"/>
          <w:w w:val="105"/>
          <w:sz w:val="22"/>
          <w:szCs w:val="22"/>
        </w:rPr>
        <w:t>….</w:t>
      </w:r>
    </w:p>
    <w:p w14:paraId="713486B7" w14:textId="77777777" w:rsidR="00FF29B1" w:rsidRPr="00ED447E" w:rsidRDefault="00FF29B1" w:rsidP="00AA56BB">
      <w:pPr>
        <w:spacing w:line="276" w:lineRule="auto"/>
        <w:ind w:left="567"/>
        <w:rPr>
          <w:rFonts w:asciiTheme="majorHAnsi" w:hAnsiTheme="majorHAnsi"/>
        </w:rPr>
        <w:sectPr w:rsidR="00FF29B1" w:rsidRPr="00ED447E" w:rsidSect="00D71F22">
          <w:pgSz w:w="12240" w:h="15840"/>
          <w:pgMar w:top="460" w:right="1000" w:bottom="1860" w:left="1020" w:header="0" w:footer="1672" w:gutter="0"/>
          <w:pgBorders w:offsetFrom="page">
            <w:top w:val="double" w:sz="4" w:space="24" w:color="auto"/>
            <w:left w:val="double" w:sz="4" w:space="24" w:color="auto"/>
            <w:bottom w:val="double" w:sz="4" w:space="24" w:color="auto"/>
            <w:right w:val="double" w:sz="4" w:space="24" w:color="auto"/>
          </w:pgBorders>
          <w:cols w:space="720"/>
        </w:sectPr>
      </w:pPr>
    </w:p>
    <w:p w14:paraId="07211824" w14:textId="77777777" w:rsidR="00FF29B1" w:rsidRPr="00ED447E" w:rsidRDefault="00FF29B1" w:rsidP="00AA56BB">
      <w:pPr>
        <w:pStyle w:val="BodyText"/>
        <w:spacing w:line="276" w:lineRule="auto"/>
        <w:ind w:left="567"/>
        <w:rPr>
          <w:rFonts w:asciiTheme="majorHAnsi" w:hAnsiTheme="majorHAnsi"/>
          <w:sz w:val="22"/>
          <w:szCs w:val="22"/>
        </w:rPr>
      </w:pPr>
    </w:p>
    <w:p w14:paraId="1BA7C1B8" w14:textId="77777777"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rPr>
        <w:t>Annexure-III</w:t>
      </w:r>
    </w:p>
    <w:p w14:paraId="0DBF82DE" w14:textId="77777777" w:rsidR="00FF29B1" w:rsidRPr="00D71F22" w:rsidRDefault="00FF29B1" w:rsidP="00AA56BB">
      <w:pPr>
        <w:pStyle w:val="BodyText"/>
        <w:spacing w:line="276" w:lineRule="auto"/>
        <w:ind w:left="567"/>
        <w:rPr>
          <w:rFonts w:asciiTheme="majorHAnsi" w:hAnsiTheme="majorHAnsi"/>
          <w:b/>
          <w:sz w:val="22"/>
          <w:szCs w:val="22"/>
        </w:rPr>
      </w:pPr>
    </w:p>
    <w:p w14:paraId="070C3C05" w14:textId="77777777" w:rsidR="00FF29B1" w:rsidRPr="00D71F22" w:rsidRDefault="008D6D86" w:rsidP="00D71F22">
      <w:pPr>
        <w:pStyle w:val="BodyText"/>
        <w:spacing w:line="276" w:lineRule="auto"/>
        <w:ind w:left="567"/>
        <w:jc w:val="center"/>
        <w:rPr>
          <w:rFonts w:asciiTheme="majorHAnsi" w:hAnsiTheme="majorHAnsi"/>
          <w:b/>
          <w:w w:val="95"/>
          <w:u w:val="single"/>
        </w:rPr>
      </w:pPr>
      <w:r w:rsidRPr="00D71F22">
        <w:rPr>
          <w:rFonts w:asciiTheme="majorHAnsi" w:hAnsiTheme="majorHAnsi"/>
          <w:b/>
          <w:w w:val="95"/>
          <w:sz w:val="22"/>
          <w:szCs w:val="22"/>
          <w:u w:val="single"/>
        </w:rPr>
        <w:t>LETTER OF TRANSMITTAL</w:t>
      </w:r>
    </w:p>
    <w:p w14:paraId="7B673639" w14:textId="77777777" w:rsidR="00FF29B1" w:rsidRPr="00ED447E" w:rsidRDefault="00FF29B1" w:rsidP="00AA56BB">
      <w:pPr>
        <w:pStyle w:val="BodyText"/>
        <w:spacing w:line="276" w:lineRule="auto"/>
        <w:ind w:left="567"/>
        <w:rPr>
          <w:rFonts w:asciiTheme="majorHAnsi" w:hAnsiTheme="majorHAnsi"/>
          <w:sz w:val="22"/>
          <w:szCs w:val="22"/>
        </w:rPr>
      </w:pPr>
    </w:p>
    <w:p w14:paraId="41982191"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To,</w:t>
      </w:r>
    </w:p>
    <w:p w14:paraId="044C9112" w14:textId="77777777" w:rsidR="00FF29B1" w:rsidRPr="00ED447E" w:rsidRDefault="00FF29B1" w:rsidP="00D71F22">
      <w:pPr>
        <w:pStyle w:val="BodyText"/>
        <w:spacing w:line="276" w:lineRule="auto"/>
        <w:ind w:left="567"/>
        <w:jc w:val="both"/>
        <w:rPr>
          <w:rFonts w:asciiTheme="majorHAnsi" w:hAnsiTheme="majorHAnsi"/>
          <w:sz w:val="22"/>
          <w:szCs w:val="22"/>
        </w:rPr>
      </w:pPr>
    </w:p>
    <w:p w14:paraId="08660768"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Addl. Chief Executive Officer</w:t>
      </w:r>
    </w:p>
    <w:p w14:paraId="4D36C62C" w14:textId="77777777" w:rsidR="00216FE7" w:rsidRPr="00D71F22" w:rsidRDefault="008D6D86" w:rsidP="00D71F22">
      <w:pPr>
        <w:pStyle w:val="BodyText"/>
        <w:spacing w:line="276" w:lineRule="auto"/>
        <w:ind w:left="567"/>
        <w:jc w:val="both"/>
        <w:rPr>
          <w:rFonts w:asciiTheme="majorHAnsi" w:hAnsiTheme="majorHAnsi"/>
        </w:rPr>
      </w:pPr>
      <w:r w:rsidRPr="00D71F22">
        <w:rPr>
          <w:rFonts w:asciiTheme="majorHAnsi" w:hAnsiTheme="majorHAnsi"/>
          <w:sz w:val="22"/>
          <w:szCs w:val="22"/>
        </w:rPr>
        <w:t xml:space="preserve">REC </w:t>
      </w:r>
      <w:r w:rsidR="00175DEB" w:rsidRPr="00D71F22">
        <w:rPr>
          <w:rFonts w:asciiTheme="majorHAnsi" w:hAnsiTheme="majorHAnsi"/>
          <w:sz w:val="22"/>
          <w:szCs w:val="22"/>
        </w:rPr>
        <w:t>Transmission Projects Company Ltd.</w:t>
      </w:r>
      <w:r w:rsidRPr="00D71F22">
        <w:rPr>
          <w:rFonts w:asciiTheme="majorHAnsi" w:hAnsiTheme="majorHAnsi"/>
          <w:sz w:val="22"/>
          <w:szCs w:val="22"/>
        </w:rPr>
        <w:t xml:space="preserve"> </w:t>
      </w:r>
    </w:p>
    <w:p w14:paraId="495D51F6" w14:textId="77777777" w:rsidR="00216FE7" w:rsidRPr="00D71F22" w:rsidRDefault="00216FE7" w:rsidP="00D71F22">
      <w:pPr>
        <w:pStyle w:val="BodyText"/>
        <w:spacing w:line="276" w:lineRule="auto"/>
        <w:ind w:left="567"/>
        <w:jc w:val="both"/>
        <w:rPr>
          <w:rFonts w:asciiTheme="majorHAnsi" w:hAnsiTheme="majorHAnsi"/>
        </w:rPr>
      </w:pPr>
      <w:r w:rsidRPr="00D71F22">
        <w:rPr>
          <w:rFonts w:asciiTheme="majorHAnsi" w:hAnsiTheme="majorHAnsi"/>
          <w:sz w:val="22"/>
          <w:szCs w:val="22"/>
        </w:rPr>
        <w:t>ECE House, 3rd Floor, Annexe – II,</w:t>
      </w:r>
    </w:p>
    <w:p w14:paraId="1C1E2B41" w14:textId="77777777" w:rsidR="00FF29B1" w:rsidRPr="00ED447E" w:rsidRDefault="00216FE7"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28 A, K G MARG, NEW DELHI – 110 001</w:t>
      </w:r>
    </w:p>
    <w:p w14:paraId="4C6E0AC5" w14:textId="77777777" w:rsidR="00FF29B1" w:rsidRPr="00ED447E" w:rsidRDefault="00FF29B1" w:rsidP="00D71F22">
      <w:pPr>
        <w:pStyle w:val="BodyText"/>
        <w:spacing w:line="276" w:lineRule="auto"/>
        <w:ind w:left="567"/>
        <w:jc w:val="both"/>
        <w:rPr>
          <w:rFonts w:asciiTheme="majorHAnsi" w:hAnsiTheme="majorHAnsi"/>
          <w:sz w:val="22"/>
          <w:szCs w:val="22"/>
        </w:rPr>
      </w:pPr>
    </w:p>
    <w:p w14:paraId="349FFD36"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Dear Sir,</w:t>
      </w:r>
    </w:p>
    <w:p w14:paraId="78C1CBB1" w14:textId="77777777" w:rsidR="00FF29B1" w:rsidRPr="00ED447E" w:rsidRDefault="00FF29B1" w:rsidP="00D71F22">
      <w:pPr>
        <w:pStyle w:val="BodyText"/>
        <w:spacing w:line="276" w:lineRule="auto"/>
        <w:ind w:left="567"/>
        <w:jc w:val="both"/>
        <w:rPr>
          <w:rFonts w:asciiTheme="majorHAnsi" w:hAnsiTheme="majorHAnsi"/>
          <w:sz w:val="22"/>
          <w:szCs w:val="22"/>
        </w:rPr>
      </w:pPr>
    </w:p>
    <w:p w14:paraId="3DB045A7" w14:textId="703DD1E2"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I/We,</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undersigned,</w:t>
      </w:r>
      <w:r w:rsidRPr="00D71F22">
        <w:rPr>
          <w:rFonts w:asciiTheme="majorHAnsi" w:hAnsiTheme="majorHAnsi"/>
          <w:sz w:val="22"/>
          <w:szCs w:val="22"/>
        </w:rPr>
        <w:t xml:space="preserve"> </w:t>
      </w:r>
      <w:r w:rsidRPr="00ED447E">
        <w:rPr>
          <w:rFonts w:asciiTheme="majorHAnsi" w:hAnsiTheme="majorHAnsi"/>
          <w:sz w:val="22"/>
          <w:szCs w:val="22"/>
        </w:rPr>
        <w:t>have</w:t>
      </w:r>
      <w:r w:rsidRPr="00D71F22">
        <w:rPr>
          <w:rFonts w:asciiTheme="majorHAnsi" w:hAnsiTheme="majorHAnsi"/>
          <w:sz w:val="22"/>
          <w:szCs w:val="22"/>
        </w:rPr>
        <w:t xml:space="preserve"> </w:t>
      </w:r>
      <w:r w:rsidRPr="00ED447E">
        <w:rPr>
          <w:rFonts w:asciiTheme="majorHAnsi" w:hAnsiTheme="majorHAnsi"/>
          <w:sz w:val="22"/>
          <w:szCs w:val="22"/>
        </w:rPr>
        <w:t>examined</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details</w:t>
      </w:r>
      <w:r w:rsidRPr="00D71F22">
        <w:rPr>
          <w:rFonts w:asciiTheme="majorHAnsi" w:hAnsiTheme="majorHAnsi"/>
          <w:sz w:val="22"/>
          <w:szCs w:val="22"/>
        </w:rPr>
        <w:t xml:space="preserve"> </w:t>
      </w:r>
      <w:r w:rsidRPr="00ED447E">
        <w:rPr>
          <w:rFonts w:asciiTheme="majorHAnsi" w:hAnsiTheme="majorHAnsi"/>
          <w:sz w:val="22"/>
          <w:szCs w:val="22"/>
        </w:rPr>
        <w:t>given</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your</w:t>
      </w:r>
      <w:r w:rsidRPr="00D71F22">
        <w:rPr>
          <w:rFonts w:asciiTheme="majorHAnsi" w:hAnsiTheme="majorHAnsi"/>
          <w:sz w:val="22"/>
          <w:szCs w:val="22"/>
        </w:rPr>
        <w:t xml:space="preserve"> </w:t>
      </w:r>
      <w:r w:rsidRPr="00ED447E">
        <w:rPr>
          <w:rFonts w:asciiTheme="majorHAnsi" w:hAnsiTheme="majorHAnsi"/>
          <w:sz w:val="22"/>
          <w:szCs w:val="22"/>
        </w:rPr>
        <w:t>Tender</w:t>
      </w:r>
      <w:r w:rsidRPr="00D71F22">
        <w:rPr>
          <w:rFonts w:asciiTheme="majorHAnsi" w:hAnsiTheme="majorHAnsi"/>
          <w:sz w:val="22"/>
          <w:szCs w:val="22"/>
        </w:rPr>
        <w:t xml:space="preserve"> </w:t>
      </w:r>
      <w:r w:rsidRPr="00ED447E">
        <w:rPr>
          <w:rFonts w:asciiTheme="majorHAnsi" w:hAnsiTheme="majorHAnsi"/>
          <w:sz w:val="22"/>
          <w:szCs w:val="22"/>
        </w:rPr>
        <w:t>No.</w:t>
      </w:r>
      <w:r w:rsidRPr="00D71F22">
        <w:rPr>
          <w:rFonts w:asciiTheme="majorHAnsi" w:hAnsiTheme="majorHAnsi"/>
          <w:sz w:val="22"/>
          <w:szCs w:val="22"/>
        </w:rPr>
        <w:t xml:space="preserve"> </w:t>
      </w:r>
      <w:r w:rsidR="00CE46AC" w:rsidRPr="00D71F22">
        <w:rPr>
          <w:rFonts w:asciiTheme="majorHAnsi" w:hAnsiTheme="majorHAnsi"/>
          <w:sz w:val="22"/>
          <w:szCs w:val="22"/>
        </w:rPr>
        <w:t>____________________</w:t>
      </w:r>
      <w:r w:rsidRPr="00D71F22">
        <w:rPr>
          <w:rFonts w:asciiTheme="majorHAnsi" w:hAnsiTheme="majorHAnsi"/>
          <w:sz w:val="22"/>
          <w:szCs w:val="22"/>
        </w:rPr>
        <w:t xml:space="preserve"> dated: </w:t>
      </w:r>
      <w:r w:rsidR="00CE46AC" w:rsidRPr="00ED447E">
        <w:rPr>
          <w:rFonts w:asciiTheme="majorHAnsi" w:hAnsiTheme="majorHAnsi"/>
          <w:sz w:val="22"/>
          <w:szCs w:val="22"/>
        </w:rPr>
        <w:t>_________________</w:t>
      </w:r>
      <w:r w:rsidRPr="00D71F22">
        <w:rPr>
          <w:rFonts w:asciiTheme="majorHAnsi" w:hAnsiTheme="majorHAnsi"/>
          <w:sz w:val="22"/>
          <w:szCs w:val="22"/>
        </w:rPr>
        <w:t xml:space="preserve"> </w:t>
      </w:r>
      <w:r w:rsidRPr="00ED447E">
        <w:rPr>
          <w:rFonts w:asciiTheme="majorHAnsi" w:hAnsiTheme="majorHAnsi"/>
          <w:sz w:val="22"/>
          <w:szCs w:val="22"/>
        </w:rPr>
        <w:t>for</w:t>
      </w:r>
      <w:r w:rsidRPr="00D71F22">
        <w:rPr>
          <w:rFonts w:asciiTheme="majorHAnsi" w:hAnsiTheme="majorHAnsi"/>
          <w:sz w:val="22"/>
          <w:szCs w:val="22"/>
        </w:rPr>
        <w:t xml:space="preserve"> </w:t>
      </w:r>
      <w:r w:rsidR="00CE46AC" w:rsidRPr="00ED447E">
        <w:rPr>
          <w:rFonts w:asciiTheme="majorHAnsi" w:hAnsiTheme="majorHAnsi"/>
          <w:sz w:val="22"/>
          <w:szCs w:val="22"/>
        </w:rPr>
        <w:t>__________________________________________________________ (Name of Works)</w:t>
      </w:r>
      <w:r w:rsidRPr="00D71F22">
        <w:rPr>
          <w:rFonts w:asciiTheme="majorHAnsi" w:hAnsiTheme="majorHAnsi"/>
          <w:sz w:val="22"/>
          <w:szCs w:val="22"/>
        </w:rPr>
        <w:t xml:space="preserve">. We accept all the terms &amp; conditions of the bid document without any deviation </w:t>
      </w:r>
      <w:r w:rsidRPr="00ED447E">
        <w:rPr>
          <w:rFonts w:asciiTheme="majorHAnsi" w:hAnsiTheme="majorHAnsi"/>
          <w:sz w:val="22"/>
          <w:szCs w:val="22"/>
        </w:rPr>
        <w:t>and submit the Bid. We hereby certify</w:t>
      </w:r>
      <w:r w:rsidRPr="00D71F22">
        <w:rPr>
          <w:rFonts w:asciiTheme="majorHAnsi" w:hAnsiTheme="majorHAnsi"/>
          <w:sz w:val="22"/>
          <w:szCs w:val="22"/>
        </w:rPr>
        <w:t xml:space="preserve"> </w:t>
      </w:r>
      <w:r w:rsidRPr="00ED447E">
        <w:rPr>
          <w:rFonts w:asciiTheme="majorHAnsi" w:hAnsiTheme="majorHAnsi"/>
          <w:sz w:val="22"/>
          <w:szCs w:val="22"/>
        </w:rPr>
        <w:t>that</w:t>
      </w:r>
      <w:r w:rsidRPr="00D71F22">
        <w:rPr>
          <w:rFonts w:asciiTheme="majorHAnsi" w:hAnsiTheme="majorHAnsi"/>
          <w:sz w:val="22"/>
          <w:szCs w:val="22"/>
        </w:rPr>
        <w:t xml:space="preserve"> </w:t>
      </w:r>
      <w:r w:rsidRPr="00ED447E">
        <w:rPr>
          <w:rFonts w:asciiTheme="majorHAnsi" w:hAnsiTheme="majorHAnsi"/>
          <w:sz w:val="22"/>
          <w:szCs w:val="22"/>
        </w:rPr>
        <w:t>M/s</w:t>
      </w:r>
      <w:r w:rsidRPr="00D71F22">
        <w:rPr>
          <w:rFonts w:asciiTheme="majorHAnsi" w:hAnsiTheme="majorHAnsi"/>
          <w:sz w:val="22"/>
          <w:szCs w:val="22"/>
        </w:rPr>
        <w:t xml:space="preserve"> </w:t>
      </w:r>
      <w:r w:rsidRPr="00D71F22">
        <w:rPr>
          <w:rFonts w:asciiTheme="majorHAnsi" w:hAnsiTheme="majorHAnsi"/>
          <w:sz w:val="22"/>
          <w:szCs w:val="22"/>
        </w:rPr>
        <w:tab/>
        <w:t xml:space="preserve">_ </w:t>
      </w:r>
      <w:r w:rsidRPr="00ED447E">
        <w:rPr>
          <w:rFonts w:asciiTheme="majorHAnsi" w:hAnsiTheme="majorHAnsi"/>
          <w:sz w:val="22"/>
          <w:szCs w:val="22"/>
        </w:rPr>
        <w:t>or</w:t>
      </w:r>
      <w:r w:rsidRPr="00D71F22">
        <w:rPr>
          <w:rFonts w:asciiTheme="majorHAnsi" w:hAnsiTheme="majorHAnsi"/>
          <w:sz w:val="22"/>
          <w:szCs w:val="22"/>
        </w:rPr>
        <w:t xml:space="preserve"> </w:t>
      </w:r>
      <w:r w:rsidRPr="00ED447E">
        <w:rPr>
          <w:rFonts w:asciiTheme="majorHAnsi" w:hAnsiTheme="majorHAnsi"/>
          <w:sz w:val="22"/>
          <w:szCs w:val="22"/>
        </w:rPr>
        <w:t>its</w:t>
      </w:r>
      <w:r w:rsidRPr="00D71F22">
        <w:rPr>
          <w:rFonts w:asciiTheme="majorHAnsi" w:hAnsiTheme="majorHAnsi"/>
          <w:sz w:val="22"/>
          <w:szCs w:val="22"/>
        </w:rPr>
        <w:t xml:space="preserve"> </w:t>
      </w:r>
      <w:r w:rsidRPr="00ED447E">
        <w:rPr>
          <w:rFonts w:asciiTheme="majorHAnsi" w:hAnsiTheme="majorHAnsi"/>
          <w:sz w:val="22"/>
          <w:szCs w:val="22"/>
        </w:rPr>
        <w:t>group</w:t>
      </w:r>
      <w:r w:rsidRPr="00D71F22">
        <w:rPr>
          <w:rFonts w:asciiTheme="majorHAnsi" w:hAnsiTheme="majorHAnsi"/>
          <w:sz w:val="22"/>
          <w:szCs w:val="22"/>
        </w:rPr>
        <w:t xml:space="preserve"> </w:t>
      </w:r>
      <w:r w:rsidRPr="00ED447E">
        <w:rPr>
          <w:rFonts w:asciiTheme="majorHAnsi" w:hAnsiTheme="majorHAnsi"/>
          <w:sz w:val="22"/>
          <w:szCs w:val="22"/>
        </w:rPr>
        <w:t>companies</w:t>
      </w:r>
      <w:r w:rsidRPr="00D71F22">
        <w:rPr>
          <w:rFonts w:asciiTheme="majorHAnsi" w:hAnsiTheme="majorHAnsi"/>
          <w:sz w:val="22"/>
          <w:szCs w:val="22"/>
        </w:rPr>
        <w:t xml:space="preserve"> </w:t>
      </w:r>
      <w:r w:rsidRPr="00ED447E">
        <w:rPr>
          <w:rFonts w:asciiTheme="majorHAnsi" w:hAnsiTheme="majorHAnsi"/>
          <w:sz w:val="22"/>
          <w:szCs w:val="22"/>
        </w:rPr>
        <w:t>have</w:t>
      </w:r>
      <w:r w:rsidRPr="00D71F22">
        <w:rPr>
          <w:rFonts w:asciiTheme="majorHAnsi" w:hAnsiTheme="majorHAnsi"/>
          <w:sz w:val="22"/>
          <w:szCs w:val="22"/>
        </w:rPr>
        <w:t xml:space="preserve"> </w:t>
      </w:r>
      <w:r w:rsidRPr="00ED447E">
        <w:rPr>
          <w:rFonts w:asciiTheme="majorHAnsi" w:hAnsiTheme="majorHAnsi"/>
          <w:sz w:val="22"/>
          <w:szCs w:val="22"/>
        </w:rPr>
        <w:t>not</w:t>
      </w:r>
      <w:r w:rsidRPr="00D71F22">
        <w:rPr>
          <w:rFonts w:asciiTheme="majorHAnsi" w:hAnsiTheme="majorHAnsi"/>
          <w:sz w:val="22"/>
          <w:szCs w:val="22"/>
        </w:rPr>
        <w:t xml:space="preserve"> </w:t>
      </w:r>
      <w:r w:rsidRPr="00ED447E">
        <w:rPr>
          <w:rFonts w:asciiTheme="majorHAnsi" w:hAnsiTheme="majorHAnsi"/>
          <w:sz w:val="22"/>
          <w:szCs w:val="22"/>
        </w:rPr>
        <w:t>been</w:t>
      </w:r>
      <w:r w:rsidRPr="00D71F22">
        <w:rPr>
          <w:rFonts w:asciiTheme="majorHAnsi" w:hAnsiTheme="majorHAnsi"/>
          <w:sz w:val="22"/>
          <w:szCs w:val="22"/>
        </w:rPr>
        <w:t xml:space="preserve"> </w:t>
      </w:r>
      <w:r w:rsidRPr="00ED447E">
        <w:rPr>
          <w:rFonts w:asciiTheme="majorHAnsi" w:hAnsiTheme="majorHAnsi"/>
          <w:sz w:val="22"/>
          <w:szCs w:val="22"/>
        </w:rPr>
        <w:t>awarded</w:t>
      </w:r>
      <w:r w:rsidRPr="00D71F22">
        <w:rPr>
          <w:rFonts w:asciiTheme="majorHAnsi" w:hAnsiTheme="majorHAnsi"/>
          <w:sz w:val="22"/>
          <w:szCs w:val="22"/>
        </w:rPr>
        <w:t xml:space="preserve"> </w:t>
      </w:r>
      <w:r w:rsidRPr="00ED447E">
        <w:rPr>
          <w:rFonts w:asciiTheme="majorHAnsi" w:hAnsiTheme="majorHAnsi"/>
          <w:sz w:val="22"/>
          <w:szCs w:val="22"/>
        </w:rPr>
        <w:t>any</w:t>
      </w:r>
      <w:r w:rsidRPr="00D71F22">
        <w:rPr>
          <w:rFonts w:asciiTheme="majorHAnsi" w:hAnsiTheme="majorHAnsi"/>
          <w:sz w:val="22"/>
          <w:szCs w:val="22"/>
        </w:rPr>
        <w:t xml:space="preserve"> </w:t>
      </w:r>
      <w:r w:rsidRPr="00ED447E">
        <w:rPr>
          <w:rFonts w:asciiTheme="majorHAnsi" w:hAnsiTheme="majorHAnsi"/>
          <w:sz w:val="22"/>
          <w:szCs w:val="22"/>
        </w:rPr>
        <w:t>work</w:t>
      </w:r>
      <w:r w:rsidRPr="00D71F22">
        <w:rPr>
          <w:rFonts w:asciiTheme="majorHAnsi" w:hAnsiTheme="majorHAnsi"/>
          <w:sz w:val="22"/>
          <w:szCs w:val="22"/>
        </w:rPr>
        <w:t xml:space="preserve"> </w:t>
      </w:r>
      <w:r w:rsidRPr="00ED447E">
        <w:rPr>
          <w:rFonts w:asciiTheme="majorHAnsi" w:hAnsiTheme="majorHAnsi"/>
          <w:sz w:val="22"/>
          <w:szCs w:val="22"/>
        </w:rPr>
        <w:t>for</w:t>
      </w:r>
      <w:r w:rsidRPr="00D71F22">
        <w:rPr>
          <w:rFonts w:asciiTheme="majorHAnsi" w:hAnsiTheme="majorHAnsi"/>
          <w:sz w:val="22"/>
          <w:szCs w:val="22"/>
        </w:rPr>
        <w:t xml:space="preserve"> </w:t>
      </w:r>
      <w:r w:rsidRPr="00ED447E">
        <w:rPr>
          <w:rFonts w:asciiTheme="majorHAnsi" w:hAnsiTheme="majorHAnsi"/>
          <w:sz w:val="22"/>
          <w:szCs w:val="22"/>
        </w:rPr>
        <w:t>&amp;</w:t>
      </w:r>
      <w:r w:rsidRPr="00D71F22">
        <w:rPr>
          <w:rFonts w:asciiTheme="majorHAnsi" w:hAnsiTheme="majorHAnsi"/>
          <w:sz w:val="22"/>
          <w:szCs w:val="22"/>
        </w:rPr>
        <w:t xml:space="preserve"> </w:t>
      </w:r>
      <w:r w:rsidRPr="00ED447E">
        <w:rPr>
          <w:rFonts w:asciiTheme="majorHAnsi" w:hAnsiTheme="majorHAnsi"/>
          <w:sz w:val="22"/>
          <w:szCs w:val="22"/>
        </w:rPr>
        <w:t>shall</w:t>
      </w:r>
      <w:r w:rsidRPr="00D71F22">
        <w:rPr>
          <w:rFonts w:asciiTheme="majorHAnsi" w:hAnsiTheme="majorHAnsi"/>
          <w:sz w:val="22"/>
          <w:szCs w:val="22"/>
        </w:rPr>
        <w:t xml:space="preserve"> </w:t>
      </w:r>
      <w:r w:rsidRPr="00ED447E">
        <w:rPr>
          <w:rFonts w:asciiTheme="majorHAnsi" w:hAnsiTheme="majorHAnsi"/>
          <w:sz w:val="22"/>
          <w:szCs w:val="22"/>
        </w:rPr>
        <w:t>not</w:t>
      </w:r>
      <w:r w:rsidRPr="00D71F22">
        <w:rPr>
          <w:rFonts w:asciiTheme="majorHAnsi" w:hAnsiTheme="majorHAnsi"/>
          <w:sz w:val="22"/>
          <w:szCs w:val="22"/>
        </w:rPr>
        <w:t xml:space="preserve"> </w:t>
      </w:r>
      <w:r w:rsidRPr="00ED447E">
        <w:rPr>
          <w:rFonts w:asciiTheme="majorHAnsi" w:hAnsiTheme="majorHAnsi"/>
          <w:sz w:val="22"/>
          <w:szCs w:val="22"/>
        </w:rPr>
        <w:t>be</w:t>
      </w:r>
      <w:r w:rsidRPr="00D71F22">
        <w:rPr>
          <w:rFonts w:asciiTheme="majorHAnsi" w:hAnsiTheme="majorHAnsi"/>
          <w:sz w:val="22"/>
          <w:szCs w:val="22"/>
        </w:rPr>
        <w:t xml:space="preserve"> </w:t>
      </w:r>
      <w:r w:rsidRPr="00ED447E">
        <w:rPr>
          <w:rFonts w:asciiTheme="majorHAnsi" w:hAnsiTheme="majorHAnsi"/>
          <w:sz w:val="22"/>
          <w:szCs w:val="22"/>
        </w:rPr>
        <w:t>a</w:t>
      </w:r>
      <w:r w:rsidRPr="00D71F22">
        <w:rPr>
          <w:rFonts w:asciiTheme="majorHAnsi" w:hAnsiTheme="majorHAnsi"/>
          <w:sz w:val="22"/>
          <w:szCs w:val="22"/>
        </w:rPr>
        <w:t xml:space="preserve"> </w:t>
      </w:r>
      <w:r w:rsidRPr="00ED447E">
        <w:rPr>
          <w:rFonts w:asciiTheme="majorHAnsi" w:hAnsiTheme="majorHAnsi"/>
          <w:sz w:val="22"/>
          <w:szCs w:val="22"/>
        </w:rPr>
        <w:t>competitor</w:t>
      </w:r>
      <w:r w:rsidRPr="00D71F22">
        <w:rPr>
          <w:rFonts w:asciiTheme="majorHAnsi" w:hAnsiTheme="majorHAnsi"/>
          <w:sz w:val="22"/>
          <w:szCs w:val="22"/>
        </w:rPr>
        <w:t xml:space="preserve"> </w:t>
      </w:r>
      <w:r w:rsidRPr="00ED447E">
        <w:rPr>
          <w:rFonts w:asciiTheme="majorHAnsi" w:hAnsiTheme="majorHAnsi"/>
          <w:sz w:val="22"/>
          <w:szCs w:val="22"/>
        </w:rPr>
        <w:t>to</w:t>
      </w:r>
      <w:r w:rsidRPr="00D71F22">
        <w:rPr>
          <w:rFonts w:asciiTheme="majorHAnsi" w:hAnsiTheme="majorHAnsi"/>
          <w:sz w:val="22"/>
          <w:szCs w:val="22"/>
        </w:rPr>
        <w:t xml:space="preserve"> </w:t>
      </w:r>
      <w:r w:rsidRPr="00ED447E">
        <w:rPr>
          <w:rFonts w:asciiTheme="majorHAnsi" w:hAnsiTheme="majorHAnsi"/>
          <w:sz w:val="22"/>
          <w:szCs w:val="22"/>
        </w:rPr>
        <w:t>REC</w:t>
      </w:r>
      <w:r w:rsidR="00216FE7" w:rsidRPr="00ED447E">
        <w:rPr>
          <w:rFonts w:asciiTheme="majorHAnsi" w:hAnsiTheme="majorHAnsi"/>
          <w:sz w:val="22"/>
          <w:szCs w:val="22"/>
        </w:rPr>
        <w:t>TPCL</w:t>
      </w:r>
      <w:r w:rsidRPr="00D71F22">
        <w:rPr>
          <w:rFonts w:asciiTheme="majorHAnsi" w:hAnsiTheme="majorHAnsi"/>
          <w:sz w:val="22"/>
          <w:szCs w:val="22"/>
        </w:rPr>
        <w:t xml:space="preserve"> </w:t>
      </w:r>
      <w:r w:rsidRPr="00ED447E">
        <w:rPr>
          <w:rFonts w:asciiTheme="majorHAnsi" w:hAnsiTheme="majorHAnsi"/>
          <w:sz w:val="22"/>
          <w:szCs w:val="22"/>
        </w:rPr>
        <w:t>during contract</w:t>
      </w:r>
      <w:r w:rsidRPr="00D71F22">
        <w:rPr>
          <w:rFonts w:asciiTheme="majorHAnsi" w:hAnsiTheme="majorHAnsi"/>
          <w:sz w:val="22"/>
          <w:szCs w:val="22"/>
        </w:rPr>
        <w:t xml:space="preserve"> </w:t>
      </w:r>
      <w:r w:rsidRPr="00ED447E">
        <w:rPr>
          <w:rFonts w:asciiTheme="majorHAnsi" w:hAnsiTheme="majorHAnsi"/>
          <w:sz w:val="22"/>
          <w:szCs w:val="22"/>
        </w:rPr>
        <w:t>period</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case</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contract</w:t>
      </w:r>
      <w:r w:rsidRPr="00D71F22">
        <w:rPr>
          <w:rFonts w:asciiTheme="majorHAnsi" w:hAnsiTheme="majorHAnsi"/>
          <w:sz w:val="22"/>
          <w:szCs w:val="22"/>
        </w:rPr>
        <w:t xml:space="preserve"> </w:t>
      </w:r>
      <w:r w:rsidRPr="00ED447E">
        <w:rPr>
          <w:rFonts w:asciiTheme="majorHAnsi" w:hAnsiTheme="majorHAnsi"/>
          <w:sz w:val="22"/>
          <w:szCs w:val="22"/>
        </w:rPr>
        <w:t>is</w:t>
      </w:r>
      <w:r w:rsidRPr="00D71F22">
        <w:rPr>
          <w:rFonts w:asciiTheme="majorHAnsi" w:hAnsiTheme="majorHAnsi"/>
          <w:sz w:val="22"/>
          <w:szCs w:val="22"/>
        </w:rPr>
        <w:t xml:space="preserve"> </w:t>
      </w:r>
      <w:r w:rsidRPr="00ED447E">
        <w:rPr>
          <w:rFonts w:asciiTheme="majorHAnsi" w:hAnsiTheme="majorHAnsi"/>
          <w:sz w:val="22"/>
          <w:szCs w:val="22"/>
        </w:rPr>
        <w:t>awarded.</w:t>
      </w:r>
    </w:p>
    <w:p w14:paraId="2E6CF75A" w14:textId="7B44DBD6"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Also,</w:t>
      </w:r>
      <w:r w:rsidRPr="00D71F22">
        <w:rPr>
          <w:rFonts w:asciiTheme="majorHAnsi" w:hAnsiTheme="majorHAnsi"/>
          <w:sz w:val="22"/>
          <w:szCs w:val="22"/>
        </w:rPr>
        <w:t xml:space="preserve"> </w:t>
      </w:r>
      <w:r w:rsidRPr="00ED447E">
        <w:rPr>
          <w:rFonts w:asciiTheme="majorHAnsi" w:hAnsiTheme="majorHAnsi"/>
          <w:sz w:val="22"/>
          <w:szCs w:val="22"/>
        </w:rPr>
        <w:t>M/s</w:t>
      </w:r>
      <w:r w:rsidRPr="00D71F22">
        <w:rPr>
          <w:rFonts w:asciiTheme="majorHAnsi" w:hAnsiTheme="majorHAnsi"/>
          <w:sz w:val="22"/>
          <w:szCs w:val="22"/>
        </w:rPr>
        <w:t xml:space="preserve"> </w:t>
      </w:r>
      <w:r w:rsidRPr="00ED447E">
        <w:rPr>
          <w:rFonts w:asciiTheme="majorHAnsi" w:hAnsiTheme="majorHAnsi"/>
          <w:sz w:val="22"/>
          <w:szCs w:val="22"/>
        </w:rPr>
        <w:t>_</w:t>
      </w:r>
      <w:r w:rsidRPr="00D71F22">
        <w:rPr>
          <w:rFonts w:asciiTheme="majorHAnsi" w:hAnsiTheme="majorHAnsi"/>
          <w:sz w:val="22"/>
          <w:szCs w:val="22"/>
        </w:rPr>
        <w:t xml:space="preserve"> </w:t>
      </w:r>
      <w:r w:rsidR="00515AF0" w:rsidRPr="00ED447E">
        <w:rPr>
          <w:rFonts w:asciiTheme="majorHAnsi" w:hAnsiTheme="majorHAnsi"/>
          <w:sz w:val="22"/>
          <w:szCs w:val="22"/>
        </w:rPr>
        <w:t>___________________</w:t>
      </w:r>
      <w:r w:rsidRPr="00D71F22">
        <w:rPr>
          <w:rFonts w:asciiTheme="majorHAnsi" w:hAnsiTheme="majorHAnsi"/>
          <w:sz w:val="22"/>
          <w:szCs w:val="22"/>
        </w:rPr>
        <w:tab/>
      </w:r>
      <w:r w:rsidRPr="00ED447E">
        <w:rPr>
          <w:rFonts w:asciiTheme="majorHAnsi" w:hAnsiTheme="majorHAnsi"/>
          <w:sz w:val="22"/>
          <w:szCs w:val="22"/>
        </w:rPr>
        <w:t>or its group companies is not executing or providing any type of consultancy services either directly or as a sub-contractor for the particular</w:t>
      </w:r>
      <w:r w:rsidRPr="00D71F22">
        <w:rPr>
          <w:rFonts w:asciiTheme="majorHAnsi" w:hAnsiTheme="majorHAnsi"/>
          <w:sz w:val="22"/>
          <w:szCs w:val="22"/>
        </w:rPr>
        <w:t xml:space="preserve"> </w:t>
      </w:r>
      <w:r w:rsidRPr="00ED447E">
        <w:rPr>
          <w:rFonts w:asciiTheme="majorHAnsi" w:hAnsiTheme="majorHAnsi"/>
          <w:sz w:val="22"/>
          <w:szCs w:val="22"/>
        </w:rPr>
        <w:t>work</w:t>
      </w:r>
      <w:r w:rsidRPr="00D71F22">
        <w:rPr>
          <w:rFonts w:asciiTheme="majorHAnsi" w:hAnsiTheme="majorHAnsi"/>
          <w:sz w:val="22"/>
          <w:szCs w:val="22"/>
        </w:rPr>
        <w:t xml:space="preserve"> </w:t>
      </w:r>
      <w:r w:rsidRPr="00ED447E">
        <w:rPr>
          <w:rFonts w:asciiTheme="majorHAnsi" w:hAnsiTheme="majorHAnsi"/>
          <w:sz w:val="22"/>
          <w:szCs w:val="22"/>
        </w:rPr>
        <w:t>for</w:t>
      </w:r>
      <w:r w:rsidRPr="00D71F22">
        <w:rPr>
          <w:rFonts w:asciiTheme="majorHAnsi" w:hAnsiTheme="majorHAnsi"/>
          <w:sz w:val="22"/>
          <w:szCs w:val="22"/>
        </w:rPr>
        <w:t xml:space="preserve"> </w:t>
      </w:r>
      <w:r w:rsidRPr="00ED447E">
        <w:rPr>
          <w:rFonts w:asciiTheme="majorHAnsi" w:hAnsiTheme="majorHAnsi"/>
          <w:sz w:val="22"/>
          <w:szCs w:val="22"/>
        </w:rPr>
        <w:t>which</w:t>
      </w:r>
      <w:r w:rsidRPr="00D71F22">
        <w:rPr>
          <w:rFonts w:asciiTheme="majorHAnsi" w:hAnsiTheme="majorHAnsi"/>
          <w:sz w:val="22"/>
          <w:szCs w:val="22"/>
        </w:rPr>
        <w:t xml:space="preserve"> </w:t>
      </w:r>
      <w:r w:rsidRPr="00ED447E">
        <w:rPr>
          <w:rFonts w:asciiTheme="majorHAnsi" w:hAnsiTheme="majorHAnsi"/>
          <w:sz w:val="22"/>
          <w:szCs w:val="22"/>
        </w:rPr>
        <w:t>Bid</w:t>
      </w:r>
      <w:r w:rsidRPr="00D71F22">
        <w:rPr>
          <w:rFonts w:asciiTheme="majorHAnsi" w:hAnsiTheme="majorHAnsi"/>
          <w:sz w:val="22"/>
          <w:szCs w:val="22"/>
        </w:rPr>
        <w:t xml:space="preserve"> </w:t>
      </w:r>
      <w:r w:rsidRPr="00ED447E">
        <w:rPr>
          <w:rFonts w:asciiTheme="majorHAnsi" w:hAnsiTheme="majorHAnsi"/>
          <w:sz w:val="22"/>
          <w:szCs w:val="22"/>
        </w:rPr>
        <w:t>is</w:t>
      </w:r>
      <w:r w:rsidRPr="00D71F22">
        <w:rPr>
          <w:rFonts w:asciiTheme="majorHAnsi" w:hAnsiTheme="majorHAnsi"/>
          <w:sz w:val="22"/>
          <w:szCs w:val="22"/>
        </w:rPr>
        <w:t xml:space="preserve"> </w:t>
      </w:r>
      <w:r w:rsidRPr="00ED447E">
        <w:rPr>
          <w:rFonts w:asciiTheme="majorHAnsi" w:hAnsiTheme="majorHAnsi"/>
          <w:sz w:val="22"/>
          <w:szCs w:val="22"/>
        </w:rPr>
        <w:t>submitted.</w:t>
      </w:r>
    </w:p>
    <w:p w14:paraId="255A0FD0" w14:textId="19BE1DB2"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It </w:t>
      </w:r>
      <w:r w:rsidR="00CE46AC" w:rsidRPr="00ED447E">
        <w:rPr>
          <w:rFonts w:asciiTheme="majorHAnsi" w:hAnsiTheme="majorHAnsi"/>
          <w:sz w:val="22"/>
          <w:szCs w:val="22"/>
        </w:rPr>
        <w:t>is confirmed</w:t>
      </w:r>
      <w:r w:rsidRPr="00ED447E">
        <w:rPr>
          <w:rFonts w:asciiTheme="majorHAnsi" w:hAnsiTheme="majorHAnsi"/>
          <w:sz w:val="22"/>
          <w:szCs w:val="22"/>
        </w:rPr>
        <w:t xml:space="preserve"> that</w:t>
      </w:r>
      <w:r w:rsidRPr="00D71F22">
        <w:rPr>
          <w:rFonts w:asciiTheme="majorHAnsi" w:hAnsiTheme="majorHAnsi"/>
          <w:sz w:val="22"/>
          <w:szCs w:val="22"/>
        </w:rPr>
        <w:t xml:space="preserve"> </w:t>
      </w:r>
      <w:r w:rsidRPr="00ED447E">
        <w:rPr>
          <w:rFonts w:asciiTheme="majorHAnsi" w:hAnsiTheme="majorHAnsi"/>
          <w:sz w:val="22"/>
          <w:szCs w:val="22"/>
        </w:rPr>
        <w:t>M/s.</w:t>
      </w:r>
      <w:r w:rsidRPr="00D71F22">
        <w:rPr>
          <w:rFonts w:asciiTheme="majorHAnsi" w:hAnsiTheme="majorHAnsi"/>
          <w:sz w:val="22"/>
          <w:szCs w:val="22"/>
        </w:rPr>
        <w:t xml:space="preserve"> </w:t>
      </w:r>
      <w:r w:rsidRPr="00ED447E">
        <w:rPr>
          <w:rFonts w:asciiTheme="majorHAnsi" w:hAnsiTheme="majorHAnsi"/>
          <w:sz w:val="22"/>
          <w:szCs w:val="22"/>
        </w:rPr>
        <w:t>_</w:t>
      </w:r>
      <w:r w:rsidRPr="00D71F22">
        <w:rPr>
          <w:rFonts w:asciiTheme="majorHAnsi" w:hAnsiTheme="majorHAnsi"/>
          <w:sz w:val="22"/>
          <w:szCs w:val="22"/>
        </w:rPr>
        <w:t xml:space="preserve"> </w:t>
      </w:r>
      <w:r w:rsidR="008070B4" w:rsidRPr="00ED447E">
        <w:rPr>
          <w:rFonts w:asciiTheme="majorHAnsi" w:hAnsiTheme="majorHAnsi"/>
          <w:sz w:val="22"/>
          <w:szCs w:val="22"/>
        </w:rPr>
        <w:t>________________</w:t>
      </w:r>
      <w:r w:rsidRPr="00D71F22">
        <w:rPr>
          <w:rFonts w:asciiTheme="majorHAnsi" w:hAnsiTheme="majorHAnsi"/>
          <w:sz w:val="22"/>
          <w:szCs w:val="22"/>
        </w:rPr>
        <w:tab/>
      </w:r>
      <w:r w:rsidRPr="00ED447E">
        <w:rPr>
          <w:rFonts w:asciiTheme="majorHAnsi" w:hAnsiTheme="majorHAnsi"/>
          <w:sz w:val="22"/>
          <w:szCs w:val="22"/>
        </w:rPr>
        <w:t>is not banned or blacklisted</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any</w:t>
      </w:r>
      <w:r w:rsidRPr="00D71F22">
        <w:rPr>
          <w:rFonts w:asciiTheme="majorHAnsi" w:hAnsiTheme="majorHAnsi"/>
          <w:sz w:val="22"/>
          <w:szCs w:val="22"/>
        </w:rPr>
        <w:t xml:space="preserve"> </w:t>
      </w:r>
      <w:r w:rsidRPr="00ED447E">
        <w:rPr>
          <w:rFonts w:asciiTheme="majorHAnsi" w:hAnsiTheme="majorHAnsi"/>
          <w:sz w:val="22"/>
          <w:szCs w:val="22"/>
        </w:rPr>
        <w:t>Govt./Pvt.</w:t>
      </w:r>
      <w:r w:rsidRPr="00D71F22">
        <w:rPr>
          <w:rFonts w:asciiTheme="majorHAnsi" w:hAnsiTheme="majorHAnsi"/>
          <w:sz w:val="22"/>
          <w:szCs w:val="22"/>
        </w:rPr>
        <w:t xml:space="preserve"> </w:t>
      </w:r>
      <w:r w:rsidRPr="00ED447E">
        <w:rPr>
          <w:rFonts w:asciiTheme="majorHAnsi" w:hAnsiTheme="majorHAnsi"/>
          <w:sz w:val="22"/>
          <w:szCs w:val="22"/>
        </w:rPr>
        <w:t>Institutions</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India.</w:t>
      </w:r>
    </w:p>
    <w:p w14:paraId="0B1D696B" w14:textId="77777777" w:rsidR="00FF29B1" w:rsidRPr="00ED447E" w:rsidRDefault="00FF29B1" w:rsidP="00D71F22">
      <w:pPr>
        <w:pStyle w:val="BodyText"/>
        <w:spacing w:line="276" w:lineRule="auto"/>
        <w:ind w:left="567"/>
        <w:jc w:val="both"/>
        <w:rPr>
          <w:rFonts w:asciiTheme="majorHAnsi" w:hAnsiTheme="majorHAnsi"/>
          <w:sz w:val="22"/>
          <w:szCs w:val="22"/>
        </w:rPr>
      </w:pPr>
    </w:p>
    <w:p w14:paraId="0261F2F6" w14:textId="77777777" w:rsidR="00FF29B1" w:rsidRPr="00ED447E" w:rsidRDefault="00FF29B1" w:rsidP="00D71F22">
      <w:pPr>
        <w:pStyle w:val="BodyText"/>
        <w:spacing w:line="276" w:lineRule="auto"/>
        <w:ind w:left="567"/>
        <w:jc w:val="both"/>
        <w:rPr>
          <w:rFonts w:asciiTheme="majorHAnsi" w:hAnsiTheme="majorHAnsi"/>
          <w:sz w:val="22"/>
          <w:szCs w:val="22"/>
        </w:rPr>
      </w:pPr>
    </w:p>
    <w:p w14:paraId="02B2669E"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Authorized Signature [In full and initials]:</w:t>
      </w:r>
    </w:p>
    <w:p w14:paraId="11176510" w14:textId="77777777" w:rsidR="00FF29B1" w:rsidRPr="00ED447E" w:rsidRDefault="00FF29B1" w:rsidP="00D71F22">
      <w:pPr>
        <w:pStyle w:val="BodyText"/>
        <w:spacing w:line="276" w:lineRule="auto"/>
        <w:ind w:left="567"/>
        <w:jc w:val="both"/>
        <w:rPr>
          <w:rFonts w:asciiTheme="majorHAnsi" w:hAnsiTheme="majorHAnsi"/>
          <w:sz w:val="22"/>
          <w:szCs w:val="22"/>
        </w:rPr>
      </w:pPr>
    </w:p>
    <w:p w14:paraId="498CE0FD" w14:textId="77777777" w:rsidR="00FF29B1" w:rsidRPr="00ED447E" w:rsidRDefault="00FF29B1" w:rsidP="00D71F22">
      <w:pPr>
        <w:pStyle w:val="BodyText"/>
        <w:spacing w:line="276" w:lineRule="auto"/>
        <w:ind w:left="567"/>
        <w:jc w:val="both"/>
        <w:rPr>
          <w:rFonts w:asciiTheme="majorHAnsi" w:hAnsiTheme="majorHAnsi"/>
          <w:sz w:val="22"/>
          <w:szCs w:val="22"/>
        </w:rPr>
      </w:pPr>
    </w:p>
    <w:p w14:paraId="3CA01562" w14:textId="77777777" w:rsidR="00FF29B1" w:rsidRPr="00ED447E" w:rsidRDefault="00FF29B1" w:rsidP="00D71F22">
      <w:pPr>
        <w:pStyle w:val="BodyText"/>
        <w:spacing w:line="276" w:lineRule="auto"/>
        <w:ind w:left="567"/>
        <w:jc w:val="both"/>
        <w:rPr>
          <w:rFonts w:asciiTheme="majorHAnsi" w:hAnsiTheme="majorHAnsi"/>
          <w:sz w:val="22"/>
          <w:szCs w:val="22"/>
        </w:rPr>
      </w:pPr>
    </w:p>
    <w:p w14:paraId="64611F33"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Name and Title of Signatory:</w:t>
      </w:r>
    </w:p>
    <w:p w14:paraId="7CF6D61E" w14:textId="77777777" w:rsidR="00FF29B1" w:rsidRPr="00ED447E" w:rsidRDefault="00FF29B1" w:rsidP="00D71F22">
      <w:pPr>
        <w:pStyle w:val="BodyText"/>
        <w:spacing w:line="276" w:lineRule="auto"/>
        <w:ind w:left="567"/>
        <w:jc w:val="both"/>
        <w:rPr>
          <w:rFonts w:asciiTheme="majorHAnsi" w:hAnsiTheme="majorHAnsi"/>
          <w:sz w:val="22"/>
          <w:szCs w:val="22"/>
        </w:rPr>
      </w:pPr>
    </w:p>
    <w:p w14:paraId="24814100" w14:textId="77777777" w:rsidR="00FF29B1" w:rsidRPr="00ED447E" w:rsidRDefault="00FF29B1" w:rsidP="00D71F22">
      <w:pPr>
        <w:pStyle w:val="BodyText"/>
        <w:spacing w:line="276" w:lineRule="auto"/>
        <w:ind w:left="567"/>
        <w:jc w:val="both"/>
        <w:rPr>
          <w:rFonts w:asciiTheme="majorHAnsi" w:hAnsiTheme="majorHAnsi"/>
          <w:sz w:val="22"/>
          <w:szCs w:val="22"/>
        </w:rPr>
      </w:pPr>
    </w:p>
    <w:p w14:paraId="0DA75978" w14:textId="77777777" w:rsidR="00FF29B1" w:rsidRPr="00ED447E" w:rsidRDefault="00FF29B1" w:rsidP="00D71F22">
      <w:pPr>
        <w:pStyle w:val="BodyText"/>
        <w:spacing w:line="276" w:lineRule="auto"/>
        <w:ind w:left="567"/>
        <w:jc w:val="both"/>
        <w:rPr>
          <w:rFonts w:asciiTheme="majorHAnsi" w:hAnsiTheme="majorHAnsi"/>
          <w:sz w:val="22"/>
          <w:szCs w:val="22"/>
        </w:rPr>
      </w:pPr>
    </w:p>
    <w:p w14:paraId="68201A79"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Name of Firm: Address:</w:t>
      </w:r>
    </w:p>
    <w:p w14:paraId="32A4718B" w14:textId="77777777" w:rsidR="00FF29B1" w:rsidRPr="00ED447E" w:rsidRDefault="00FF29B1" w:rsidP="00AA56BB">
      <w:pPr>
        <w:spacing w:line="276" w:lineRule="auto"/>
        <w:ind w:left="567"/>
        <w:rPr>
          <w:rFonts w:asciiTheme="majorHAnsi" w:hAnsiTheme="majorHAnsi"/>
        </w:rPr>
        <w:sectPr w:rsidR="00FF29B1" w:rsidRPr="00ED447E" w:rsidSect="00D71F22">
          <w:footerReference w:type="default" r:id="rId47"/>
          <w:pgSz w:w="12240" w:h="15840"/>
          <w:pgMar w:top="460" w:right="1000" w:bottom="1820" w:left="1020" w:header="0" w:footer="1636" w:gutter="0"/>
          <w:pgBorders w:offsetFrom="page">
            <w:top w:val="double" w:sz="4" w:space="24" w:color="auto"/>
            <w:left w:val="double" w:sz="4" w:space="24" w:color="auto"/>
            <w:bottom w:val="double" w:sz="4" w:space="24" w:color="auto"/>
            <w:right w:val="double" w:sz="4" w:space="24" w:color="auto"/>
          </w:pgBorders>
          <w:pgNumType w:start="30"/>
          <w:cols w:space="720"/>
        </w:sectPr>
      </w:pPr>
    </w:p>
    <w:p w14:paraId="69A4B650" w14:textId="77777777" w:rsidR="00FF29B1" w:rsidRPr="00ED447E" w:rsidRDefault="00FF29B1" w:rsidP="00AA56BB">
      <w:pPr>
        <w:pStyle w:val="BodyText"/>
        <w:spacing w:line="276" w:lineRule="auto"/>
        <w:ind w:left="567"/>
        <w:rPr>
          <w:rFonts w:asciiTheme="majorHAnsi" w:hAnsiTheme="majorHAnsi"/>
          <w:sz w:val="22"/>
          <w:szCs w:val="22"/>
        </w:rPr>
      </w:pPr>
    </w:p>
    <w:p w14:paraId="6EF30C94" w14:textId="77777777"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rPr>
        <w:t>Annexure-IV</w:t>
      </w:r>
    </w:p>
    <w:p w14:paraId="7D366AB8" w14:textId="77777777" w:rsidR="00FF29B1" w:rsidRPr="00ED447E" w:rsidRDefault="00FF29B1" w:rsidP="00AA56BB">
      <w:pPr>
        <w:pStyle w:val="BodyText"/>
        <w:spacing w:line="276" w:lineRule="auto"/>
        <w:ind w:left="567"/>
        <w:rPr>
          <w:rFonts w:asciiTheme="majorHAnsi" w:hAnsiTheme="majorHAnsi"/>
          <w:sz w:val="22"/>
          <w:szCs w:val="22"/>
        </w:rPr>
      </w:pPr>
    </w:p>
    <w:p w14:paraId="2BA916D9" w14:textId="77777777" w:rsidR="00FF29B1" w:rsidRPr="00D71F22" w:rsidRDefault="008D6D86" w:rsidP="00CE46AC">
      <w:pPr>
        <w:pStyle w:val="Heading2"/>
        <w:spacing w:before="0" w:line="276" w:lineRule="auto"/>
        <w:ind w:left="567"/>
        <w:jc w:val="center"/>
        <w:rPr>
          <w:rFonts w:asciiTheme="majorHAnsi" w:hAnsiTheme="majorHAnsi"/>
          <w:b/>
        </w:rPr>
      </w:pPr>
      <w:r w:rsidRPr="00D71F22">
        <w:rPr>
          <w:rFonts w:asciiTheme="majorHAnsi" w:hAnsiTheme="majorHAnsi"/>
          <w:b/>
        </w:rPr>
        <w:t>FINANCIAL ELIGIBILITY CRITERIA AS PER SECTION-IV</w:t>
      </w:r>
    </w:p>
    <w:p w14:paraId="10DE3C01" w14:textId="77777777" w:rsidR="00FF29B1" w:rsidRPr="00D71F22" w:rsidRDefault="00FF29B1" w:rsidP="00D71F22">
      <w:pPr>
        <w:pStyle w:val="Heading2"/>
        <w:spacing w:before="0" w:line="276" w:lineRule="auto"/>
        <w:ind w:left="567"/>
        <w:jc w:val="center"/>
        <w:rPr>
          <w:rFonts w:asciiTheme="majorHAnsi" w:hAnsiTheme="majorHAnsi"/>
          <w:b/>
        </w:rPr>
      </w:pPr>
    </w:p>
    <w:p w14:paraId="38B0BC8B" w14:textId="77777777" w:rsidR="00FF29B1" w:rsidRPr="00ED447E" w:rsidRDefault="00FF29B1" w:rsidP="00D71F22">
      <w:pPr>
        <w:pStyle w:val="BodyText"/>
        <w:spacing w:line="276" w:lineRule="auto"/>
        <w:ind w:left="567"/>
        <w:jc w:val="both"/>
        <w:rPr>
          <w:rFonts w:asciiTheme="majorHAnsi" w:hAnsiTheme="majorHAnsi"/>
          <w:sz w:val="22"/>
          <w:szCs w:val="22"/>
        </w:rPr>
      </w:pPr>
    </w:p>
    <w:p w14:paraId="6F3DF397"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To,</w:t>
      </w:r>
    </w:p>
    <w:p w14:paraId="36B6D28E" w14:textId="77777777" w:rsidR="00FF29B1" w:rsidRPr="00ED447E" w:rsidRDefault="00FF29B1" w:rsidP="00D71F22">
      <w:pPr>
        <w:pStyle w:val="BodyText"/>
        <w:spacing w:line="276" w:lineRule="auto"/>
        <w:ind w:left="567"/>
        <w:jc w:val="both"/>
        <w:rPr>
          <w:rFonts w:asciiTheme="majorHAnsi" w:hAnsiTheme="majorHAnsi"/>
          <w:sz w:val="22"/>
          <w:szCs w:val="22"/>
        </w:rPr>
      </w:pPr>
    </w:p>
    <w:p w14:paraId="1EB85E3D" w14:textId="2071139D" w:rsidR="00FF29B1" w:rsidRPr="00D71F22" w:rsidRDefault="008D6D86" w:rsidP="00D71F22">
      <w:pPr>
        <w:pStyle w:val="Heading2"/>
        <w:spacing w:before="0" w:line="276" w:lineRule="auto"/>
        <w:ind w:left="567"/>
        <w:jc w:val="center"/>
        <w:rPr>
          <w:rFonts w:asciiTheme="majorHAnsi" w:hAnsiTheme="majorHAnsi"/>
        </w:rPr>
      </w:pPr>
      <w:r w:rsidRPr="00D71F22">
        <w:rPr>
          <w:rFonts w:asciiTheme="majorHAnsi" w:hAnsiTheme="majorHAnsi"/>
        </w:rPr>
        <w:t>Addl. Chief Executive Officer</w:t>
      </w:r>
    </w:p>
    <w:p w14:paraId="2D0A349E" w14:textId="77777777" w:rsidR="00562264" w:rsidRPr="00D71F22" w:rsidRDefault="00562264" w:rsidP="00D71F22">
      <w:pPr>
        <w:pStyle w:val="Heading2"/>
        <w:spacing w:before="0" w:line="276" w:lineRule="auto"/>
        <w:ind w:left="567"/>
        <w:jc w:val="center"/>
        <w:rPr>
          <w:rFonts w:asciiTheme="majorHAnsi" w:hAnsiTheme="majorHAnsi"/>
        </w:rPr>
      </w:pPr>
    </w:p>
    <w:p w14:paraId="22041D08" w14:textId="77777777" w:rsidR="00216FE7" w:rsidRPr="00D71F22" w:rsidRDefault="008D6D86" w:rsidP="00D71F22">
      <w:pPr>
        <w:pStyle w:val="BodyText"/>
        <w:spacing w:line="276" w:lineRule="auto"/>
        <w:ind w:left="567"/>
        <w:jc w:val="both"/>
        <w:rPr>
          <w:rFonts w:asciiTheme="majorHAnsi" w:hAnsiTheme="majorHAnsi"/>
        </w:rPr>
      </w:pPr>
      <w:r w:rsidRPr="00D71F22">
        <w:rPr>
          <w:rFonts w:asciiTheme="majorHAnsi" w:hAnsiTheme="majorHAnsi"/>
          <w:sz w:val="22"/>
          <w:szCs w:val="22"/>
        </w:rPr>
        <w:t xml:space="preserve">REC </w:t>
      </w:r>
      <w:r w:rsidR="00175DEB" w:rsidRPr="00D71F22">
        <w:rPr>
          <w:rFonts w:asciiTheme="majorHAnsi" w:hAnsiTheme="majorHAnsi"/>
          <w:sz w:val="22"/>
          <w:szCs w:val="22"/>
        </w:rPr>
        <w:t xml:space="preserve">Transmission Projects Company </w:t>
      </w:r>
      <w:r w:rsidR="00216FE7" w:rsidRPr="00D71F22">
        <w:rPr>
          <w:rFonts w:asciiTheme="majorHAnsi" w:hAnsiTheme="majorHAnsi"/>
          <w:sz w:val="22"/>
          <w:szCs w:val="22"/>
        </w:rPr>
        <w:t>Ltd.</w:t>
      </w:r>
    </w:p>
    <w:p w14:paraId="12DA91B4" w14:textId="77777777" w:rsidR="00216FE7" w:rsidRPr="00D71F22" w:rsidRDefault="00216FE7" w:rsidP="00D71F22">
      <w:pPr>
        <w:pStyle w:val="BodyText"/>
        <w:spacing w:line="276" w:lineRule="auto"/>
        <w:ind w:left="567"/>
        <w:jc w:val="both"/>
        <w:rPr>
          <w:rFonts w:asciiTheme="majorHAnsi" w:hAnsiTheme="majorHAnsi"/>
        </w:rPr>
      </w:pPr>
      <w:r w:rsidRPr="00D71F22">
        <w:rPr>
          <w:rFonts w:asciiTheme="majorHAnsi" w:hAnsiTheme="majorHAnsi"/>
          <w:sz w:val="22"/>
          <w:szCs w:val="22"/>
        </w:rPr>
        <w:t>ECE House, 3rd Floor, Annexe – II,</w:t>
      </w:r>
    </w:p>
    <w:p w14:paraId="6614590A" w14:textId="77777777" w:rsidR="00FF29B1" w:rsidRPr="00ED447E" w:rsidRDefault="00216FE7"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28 A, K G MARG, NEW DELHI – 110 001</w:t>
      </w:r>
    </w:p>
    <w:p w14:paraId="35A8CCBE" w14:textId="77777777" w:rsidR="00FF29B1" w:rsidRPr="00ED447E" w:rsidRDefault="00FF29B1" w:rsidP="00D71F22">
      <w:pPr>
        <w:pStyle w:val="BodyText"/>
        <w:spacing w:line="276" w:lineRule="auto"/>
        <w:ind w:left="567"/>
        <w:jc w:val="both"/>
        <w:rPr>
          <w:rFonts w:asciiTheme="majorHAnsi" w:hAnsiTheme="majorHAnsi"/>
          <w:sz w:val="22"/>
          <w:szCs w:val="22"/>
        </w:rPr>
      </w:pPr>
    </w:p>
    <w:p w14:paraId="27C37562"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Dear Sir,</w:t>
      </w:r>
    </w:p>
    <w:p w14:paraId="107AFAB5" w14:textId="77777777" w:rsidR="00FF29B1" w:rsidRPr="00ED447E" w:rsidRDefault="00FF29B1" w:rsidP="00D71F22">
      <w:pPr>
        <w:pStyle w:val="BodyText"/>
        <w:spacing w:line="276" w:lineRule="auto"/>
        <w:ind w:left="567"/>
        <w:jc w:val="both"/>
        <w:rPr>
          <w:rFonts w:asciiTheme="majorHAnsi" w:hAnsiTheme="majorHAnsi"/>
          <w:sz w:val="22"/>
          <w:szCs w:val="22"/>
        </w:rPr>
      </w:pPr>
    </w:p>
    <w:p w14:paraId="58F0BDE1" w14:textId="0C2EC845" w:rsidR="00FF29B1" w:rsidRPr="00ED447E" w:rsidRDefault="008D6D86">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We wish to submit bid against </w:t>
      </w:r>
      <w:r w:rsidR="00E701CC" w:rsidRPr="00D71F22">
        <w:rPr>
          <w:rFonts w:asciiTheme="majorHAnsi" w:hAnsiTheme="majorHAnsi"/>
          <w:sz w:val="22"/>
          <w:szCs w:val="22"/>
        </w:rPr>
        <w:t>RECTPCL</w:t>
      </w:r>
      <w:r w:rsidRPr="00D71F22">
        <w:rPr>
          <w:rFonts w:asciiTheme="majorHAnsi" w:hAnsiTheme="majorHAnsi"/>
          <w:sz w:val="22"/>
          <w:szCs w:val="22"/>
        </w:rPr>
        <w:t xml:space="preserve">'s NIT No: </w:t>
      </w:r>
      <w:r w:rsidR="00CE46AC" w:rsidRPr="00D71F22">
        <w:rPr>
          <w:rFonts w:asciiTheme="majorHAnsi" w:hAnsiTheme="majorHAnsi"/>
          <w:sz w:val="22"/>
          <w:szCs w:val="22"/>
        </w:rPr>
        <w:t>__________________________________</w:t>
      </w:r>
      <w:r w:rsidRPr="00D71F22">
        <w:rPr>
          <w:rFonts w:asciiTheme="majorHAnsi" w:hAnsiTheme="majorHAnsi"/>
          <w:sz w:val="22"/>
          <w:szCs w:val="22"/>
        </w:rPr>
        <w:t xml:space="preserve"> dated: </w:t>
      </w:r>
      <w:r w:rsidR="00CE46AC" w:rsidRPr="00D71F22">
        <w:rPr>
          <w:rFonts w:asciiTheme="majorHAnsi" w:hAnsiTheme="majorHAnsi"/>
          <w:sz w:val="22"/>
          <w:szCs w:val="22"/>
        </w:rPr>
        <w:t>________________</w:t>
      </w:r>
      <w:r w:rsidRPr="00D71F22">
        <w:rPr>
          <w:rFonts w:asciiTheme="majorHAnsi" w:hAnsiTheme="majorHAnsi"/>
          <w:sz w:val="22"/>
          <w:szCs w:val="22"/>
        </w:rPr>
        <w:t xml:space="preserve"> for "</w:t>
      </w:r>
      <w:r w:rsidR="00CE46AC" w:rsidRPr="00D71F22">
        <w:rPr>
          <w:rFonts w:asciiTheme="majorHAnsi" w:hAnsiTheme="majorHAnsi"/>
          <w:sz w:val="22"/>
          <w:szCs w:val="22"/>
        </w:rPr>
        <w:t>_____________________________________________________________________</w:t>
      </w:r>
      <w:r w:rsidRPr="00D71F22">
        <w:rPr>
          <w:rFonts w:asciiTheme="majorHAnsi" w:hAnsiTheme="majorHAnsi"/>
          <w:sz w:val="22"/>
          <w:szCs w:val="22"/>
        </w:rPr>
        <w:t xml:space="preserve">" for which </w:t>
      </w:r>
      <w:r w:rsidRPr="00ED447E">
        <w:rPr>
          <w:rFonts w:asciiTheme="majorHAnsi" w:hAnsiTheme="majorHAnsi"/>
          <w:sz w:val="22"/>
          <w:szCs w:val="22"/>
        </w:rPr>
        <w:t>details</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our</w:t>
      </w:r>
      <w:r w:rsidRPr="00D71F22">
        <w:rPr>
          <w:rFonts w:asciiTheme="majorHAnsi" w:hAnsiTheme="majorHAnsi"/>
          <w:sz w:val="22"/>
          <w:szCs w:val="22"/>
        </w:rPr>
        <w:t xml:space="preserve"> </w:t>
      </w:r>
      <w:r w:rsidRPr="00ED447E">
        <w:rPr>
          <w:rFonts w:asciiTheme="majorHAnsi" w:hAnsiTheme="majorHAnsi"/>
          <w:sz w:val="22"/>
          <w:szCs w:val="22"/>
        </w:rPr>
        <w:t>financial</w:t>
      </w:r>
      <w:r w:rsidRPr="00D71F22">
        <w:rPr>
          <w:rFonts w:asciiTheme="majorHAnsi" w:hAnsiTheme="majorHAnsi"/>
          <w:sz w:val="22"/>
          <w:szCs w:val="22"/>
        </w:rPr>
        <w:t xml:space="preserve"> </w:t>
      </w:r>
      <w:r w:rsidRPr="00ED447E">
        <w:rPr>
          <w:rFonts w:asciiTheme="majorHAnsi" w:hAnsiTheme="majorHAnsi"/>
          <w:sz w:val="22"/>
          <w:szCs w:val="22"/>
        </w:rPr>
        <w:t>parameters</w:t>
      </w:r>
      <w:r w:rsidRPr="00D71F22">
        <w:rPr>
          <w:rFonts w:asciiTheme="majorHAnsi" w:hAnsiTheme="majorHAnsi"/>
          <w:sz w:val="22"/>
          <w:szCs w:val="22"/>
        </w:rPr>
        <w:t xml:space="preserve"> </w:t>
      </w:r>
      <w:r w:rsidRPr="00ED447E">
        <w:rPr>
          <w:rFonts w:asciiTheme="majorHAnsi" w:hAnsiTheme="majorHAnsi"/>
          <w:sz w:val="22"/>
          <w:szCs w:val="22"/>
        </w:rPr>
        <w:t>as</w:t>
      </w:r>
      <w:r w:rsidRPr="00D71F22">
        <w:rPr>
          <w:rFonts w:asciiTheme="majorHAnsi" w:hAnsiTheme="majorHAnsi"/>
          <w:sz w:val="22"/>
          <w:szCs w:val="22"/>
        </w:rPr>
        <w:t xml:space="preserve"> </w:t>
      </w:r>
      <w:r w:rsidRPr="00ED447E">
        <w:rPr>
          <w:rFonts w:asciiTheme="majorHAnsi" w:hAnsiTheme="majorHAnsi"/>
          <w:sz w:val="22"/>
          <w:szCs w:val="22"/>
        </w:rPr>
        <w:t>per</w:t>
      </w:r>
      <w:r w:rsidRPr="00D71F22">
        <w:rPr>
          <w:rFonts w:asciiTheme="majorHAnsi" w:hAnsiTheme="majorHAnsi"/>
          <w:sz w:val="22"/>
          <w:szCs w:val="22"/>
        </w:rPr>
        <w:t xml:space="preserve"> </w:t>
      </w:r>
      <w:r w:rsidRPr="00ED447E">
        <w:rPr>
          <w:rFonts w:asciiTheme="majorHAnsi" w:hAnsiTheme="majorHAnsi"/>
          <w:sz w:val="22"/>
          <w:szCs w:val="22"/>
        </w:rPr>
        <w:t>eligibility</w:t>
      </w:r>
      <w:r w:rsidRPr="00D71F22">
        <w:rPr>
          <w:rFonts w:asciiTheme="majorHAnsi" w:hAnsiTheme="majorHAnsi"/>
          <w:sz w:val="22"/>
          <w:szCs w:val="22"/>
        </w:rPr>
        <w:t xml:space="preserve"> </w:t>
      </w:r>
      <w:r w:rsidRPr="00ED447E">
        <w:rPr>
          <w:rFonts w:asciiTheme="majorHAnsi" w:hAnsiTheme="majorHAnsi"/>
          <w:sz w:val="22"/>
          <w:szCs w:val="22"/>
        </w:rPr>
        <w:t>criteria</w:t>
      </w:r>
      <w:r w:rsidRPr="00D71F22">
        <w:rPr>
          <w:rFonts w:asciiTheme="majorHAnsi" w:hAnsiTheme="majorHAnsi"/>
          <w:sz w:val="22"/>
          <w:szCs w:val="22"/>
        </w:rPr>
        <w:t xml:space="preserve"> </w:t>
      </w:r>
      <w:r w:rsidRPr="00ED447E">
        <w:rPr>
          <w:rFonts w:asciiTheme="majorHAnsi" w:hAnsiTheme="majorHAnsi"/>
          <w:sz w:val="22"/>
          <w:szCs w:val="22"/>
        </w:rPr>
        <w:t>requirements</w:t>
      </w:r>
      <w:r w:rsidRPr="00D71F22">
        <w:rPr>
          <w:rFonts w:asciiTheme="majorHAnsi" w:hAnsiTheme="majorHAnsi"/>
          <w:sz w:val="22"/>
          <w:szCs w:val="22"/>
        </w:rPr>
        <w:t xml:space="preserve"> </w:t>
      </w:r>
      <w:r w:rsidRPr="00ED447E">
        <w:rPr>
          <w:rFonts w:asciiTheme="majorHAnsi" w:hAnsiTheme="majorHAnsi"/>
          <w:sz w:val="22"/>
          <w:szCs w:val="22"/>
        </w:rPr>
        <w:t>mentioned</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Section-IV</w:t>
      </w:r>
      <w:r w:rsidRPr="00D71F22">
        <w:rPr>
          <w:rFonts w:asciiTheme="majorHAnsi" w:hAnsiTheme="majorHAnsi"/>
          <w:sz w:val="22"/>
          <w:szCs w:val="22"/>
        </w:rPr>
        <w:t xml:space="preserve"> </w:t>
      </w:r>
      <w:r w:rsidRPr="00ED447E">
        <w:rPr>
          <w:rFonts w:asciiTheme="majorHAnsi" w:hAnsiTheme="majorHAnsi"/>
          <w:sz w:val="22"/>
          <w:szCs w:val="22"/>
        </w:rPr>
        <w:t>are</w:t>
      </w:r>
      <w:r w:rsidRPr="00D71F22">
        <w:rPr>
          <w:rFonts w:asciiTheme="majorHAnsi" w:hAnsiTheme="majorHAnsi"/>
          <w:sz w:val="22"/>
          <w:szCs w:val="22"/>
        </w:rPr>
        <w:t xml:space="preserve"> </w:t>
      </w:r>
      <w:r w:rsidRPr="00ED447E">
        <w:rPr>
          <w:rFonts w:asciiTheme="majorHAnsi" w:hAnsiTheme="majorHAnsi"/>
          <w:sz w:val="22"/>
          <w:szCs w:val="22"/>
        </w:rPr>
        <w:t>as follows:</w:t>
      </w:r>
    </w:p>
    <w:p w14:paraId="26B14F8F" w14:textId="77777777" w:rsidR="00FF29B1" w:rsidRPr="00ED447E" w:rsidRDefault="00FF29B1" w:rsidP="00D71F22">
      <w:pPr>
        <w:pStyle w:val="BodyText"/>
        <w:spacing w:line="276" w:lineRule="auto"/>
        <w:ind w:left="567"/>
        <w:jc w:val="both"/>
        <w:rPr>
          <w:rFonts w:asciiTheme="majorHAnsi" w:hAnsiTheme="majorHAnsi"/>
          <w:sz w:val="22"/>
          <w:szCs w:val="22"/>
        </w:rPr>
      </w:pPr>
    </w:p>
    <w:p w14:paraId="7B45ED39"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Name of Bidding Company:</w:t>
      </w:r>
    </w:p>
    <w:p w14:paraId="44AAA076" w14:textId="77777777" w:rsidR="00FF29B1" w:rsidRPr="00ED447E" w:rsidRDefault="00FF29B1" w:rsidP="00D71F22">
      <w:pPr>
        <w:pStyle w:val="BodyText"/>
        <w:spacing w:line="276" w:lineRule="auto"/>
        <w:ind w:left="567"/>
        <w:jc w:val="both"/>
        <w:rPr>
          <w:rFonts w:asciiTheme="majorHAnsi" w:hAnsiTheme="majorHAnsi"/>
          <w:sz w:val="22"/>
          <w:szCs w:val="22"/>
        </w:rPr>
      </w:pPr>
    </w:p>
    <w:tbl>
      <w:tblPr>
        <w:tblW w:w="9718"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1"/>
        <w:gridCol w:w="1998"/>
        <w:gridCol w:w="4419"/>
      </w:tblGrid>
      <w:tr w:rsidR="00FF29B1" w:rsidRPr="00ED447E" w14:paraId="739C7C26" w14:textId="77777777" w:rsidTr="00D71F22">
        <w:trPr>
          <w:trHeight w:val="251"/>
        </w:trPr>
        <w:tc>
          <w:tcPr>
            <w:tcW w:w="3301" w:type="dxa"/>
            <w:shd w:val="clear" w:color="auto" w:fill="DDD9C3" w:themeFill="background2" w:themeFillShade="E6"/>
            <w:vAlign w:val="center"/>
          </w:tcPr>
          <w:p w14:paraId="60DAB957" w14:textId="77777777" w:rsidR="00FF29B1" w:rsidRPr="00ED447E" w:rsidRDefault="008D6D86" w:rsidP="00D71F22">
            <w:pPr>
              <w:pStyle w:val="BodyText"/>
              <w:spacing w:line="276" w:lineRule="auto"/>
              <w:ind w:left="567"/>
              <w:jc w:val="both"/>
              <w:rPr>
                <w:rFonts w:asciiTheme="majorHAnsi" w:hAnsiTheme="majorHAnsi"/>
              </w:rPr>
            </w:pPr>
            <w:r w:rsidRPr="00ED447E">
              <w:rPr>
                <w:rFonts w:asciiTheme="majorHAnsi" w:hAnsiTheme="majorHAnsi"/>
                <w:sz w:val="22"/>
                <w:szCs w:val="22"/>
              </w:rPr>
              <w:t>Financial Particulars</w:t>
            </w:r>
          </w:p>
        </w:tc>
        <w:tc>
          <w:tcPr>
            <w:tcW w:w="1998" w:type="dxa"/>
            <w:shd w:val="clear" w:color="auto" w:fill="DDD9C3" w:themeFill="background2" w:themeFillShade="E6"/>
          </w:tcPr>
          <w:p w14:paraId="42051CB7" w14:textId="77777777" w:rsidR="00FF29B1" w:rsidRPr="00ED447E" w:rsidRDefault="008D6D86" w:rsidP="00D71F22">
            <w:pPr>
              <w:pStyle w:val="BodyText"/>
              <w:spacing w:line="276" w:lineRule="auto"/>
              <w:ind w:left="567"/>
              <w:jc w:val="both"/>
              <w:rPr>
                <w:rFonts w:asciiTheme="majorHAnsi" w:hAnsiTheme="majorHAnsi"/>
              </w:rPr>
            </w:pPr>
            <w:r w:rsidRPr="00ED447E">
              <w:rPr>
                <w:rFonts w:asciiTheme="majorHAnsi" w:hAnsiTheme="majorHAnsi"/>
                <w:sz w:val="22"/>
                <w:szCs w:val="22"/>
              </w:rPr>
              <w:t>Financial Year</w:t>
            </w:r>
          </w:p>
        </w:tc>
        <w:tc>
          <w:tcPr>
            <w:tcW w:w="4419" w:type="dxa"/>
            <w:shd w:val="clear" w:color="auto" w:fill="DDD9C3" w:themeFill="background2" w:themeFillShade="E6"/>
          </w:tcPr>
          <w:p w14:paraId="592B77B7" w14:textId="77777777" w:rsidR="00FF29B1" w:rsidRPr="00ED447E" w:rsidRDefault="008D6D86" w:rsidP="00D71F22">
            <w:pPr>
              <w:pStyle w:val="BodyText"/>
              <w:spacing w:line="276" w:lineRule="auto"/>
              <w:ind w:left="567"/>
              <w:jc w:val="both"/>
              <w:rPr>
                <w:rFonts w:asciiTheme="majorHAnsi" w:hAnsiTheme="majorHAnsi"/>
              </w:rPr>
            </w:pPr>
            <w:r w:rsidRPr="00ED447E">
              <w:rPr>
                <w:rFonts w:asciiTheme="majorHAnsi" w:hAnsiTheme="majorHAnsi"/>
                <w:sz w:val="22"/>
                <w:szCs w:val="22"/>
              </w:rPr>
              <w:t>Value</w:t>
            </w:r>
            <w:r w:rsidRPr="00D71F22">
              <w:rPr>
                <w:rFonts w:asciiTheme="majorHAnsi" w:hAnsiTheme="majorHAnsi"/>
                <w:sz w:val="22"/>
                <w:szCs w:val="22"/>
              </w:rPr>
              <w:t xml:space="preserve"> </w:t>
            </w:r>
            <w:r w:rsidRPr="00ED447E">
              <w:rPr>
                <w:rFonts w:asciiTheme="majorHAnsi" w:hAnsiTheme="majorHAnsi"/>
                <w:sz w:val="22"/>
                <w:szCs w:val="22"/>
              </w:rPr>
              <w:t>as</w:t>
            </w:r>
            <w:r w:rsidRPr="00D71F22">
              <w:rPr>
                <w:rFonts w:asciiTheme="majorHAnsi" w:hAnsiTheme="majorHAnsi"/>
                <w:sz w:val="22"/>
                <w:szCs w:val="22"/>
              </w:rPr>
              <w:t xml:space="preserve"> </w:t>
            </w:r>
            <w:r w:rsidRPr="00ED447E">
              <w:rPr>
                <w:rFonts w:asciiTheme="majorHAnsi" w:hAnsiTheme="majorHAnsi"/>
                <w:sz w:val="22"/>
                <w:szCs w:val="22"/>
              </w:rPr>
              <w:t>per</w:t>
            </w:r>
            <w:r w:rsidRPr="00D71F22">
              <w:rPr>
                <w:rFonts w:asciiTheme="majorHAnsi" w:hAnsiTheme="majorHAnsi"/>
                <w:sz w:val="22"/>
                <w:szCs w:val="22"/>
              </w:rPr>
              <w:t xml:space="preserve"> </w:t>
            </w:r>
            <w:r w:rsidRPr="00ED447E">
              <w:rPr>
                <w:rFonts w:asciiTheme="majorHAnsi" w:hAnsiTheme="majorHAnsi"/>
                <w:sz w:val="22"/>
                <w:szCs w:val="22"/>
              </w:rPr>
              <w:t>Audited</w:t>
            </w:r>
            <w:r w:rsidRPr="00D71F22">
              <w:rPr>
                <w:rFonts w:asciiTheme="majorHAnsi" w:hAnsiTheme="majorHAnsi"/>
                <w:sz w:val="22"/>
                <w:szCs w:val="22"/>
              </w:rPr>
              <w:t xml:space="preserve"> </w:t>
            </w:r>
            <w:r w:rsidRPr="00ED447E">
              <w:rPr>
                <w:rFonts w:asciiTheme="majorHAnsi" w:hAnsiTheme="majorHAnsi"/>
                <w:sz w:val="22"/>
                <w:szCs w:val="22"/>
              </w:rPr>
              <w:t>Annual</w:t>
            </w:r>
            <w:r w:rsidRPr="00D71F22">
              <w:rPr>
                <w:rFonts w:asciiTheme="majorHAnsi" w:hAnsiTheme="majorHAnsi"/>
                <w:sz w:val="22"/>
                <w:szCs w:val="22"/>
              </w:rPr>
              <w:t xml:space="preserve"> </w:t>
            </w:r>
            <w:r w:rsidRPr="00ED447E">
              <w:rPr>
                <w:rFonts w:asciiTheme="majorHAnsi" w:hAnsiTheme="majorHAnsi"/>
                <w:sz w:val="22"/>
                <w:szCs w:val="22"/>
              </w:rPr>
              <w:t>Accounts</w:t>
            </w:r>
          </w:p>
        </w:tc>
      </w:tr>
      <w:tr w:rsidR="006614EE" w:rsidRPr="00ED447E" w14:paraId="234E3E13" w14:textId="77777777" w:rsidTr="00D71F22">
        <w:trPr>
          <w:trHeight w:val="252"/>
        </w:trPr>
        <w:tc>
          <w:tcPr>
            <w:tcW w:w="3301" w:type="dxa"/>
            <w:vMerge w:val="restart"/>
            <w:vAlign w:val="center"/>
          </w:tcPr>
          <w:p w14:paraId="5553A162" w14:textId="77777777" w:rsidR="006614EE" w:rsidRPr="00ED447E" w:rsidRDefault="006614EE" w:rsidP="00D71F22">
            <w:pPr>
              <w:pStyle w:val="BodyText"/>
              <w:spacing w:line="276" w:lineRule="auto"/>
              <w:ind w:left="567"/>
              <w:jc w:val="both"/>
              <w:rPr>
                <w:rFonts w:asciiTheme="majorHAnsi" w:hAnsiTheme="majorHAnsi"/>
              </w:rPr>
            </w:pPr>
            <w:r w:rsidRPr="00ED447E">
              <w:rPr>
                <w:rFonts w:asciiTheme="majorHAnsi" w:hAnsiTheme="majorHAnsi"/>
                <w:sz w:val="22"/>
                <w:szCs w:val="22"/>
              </w:rPr>
              <w:t>Annual Turnover</w:t>
            </w:r>
          </w:p>
        </w:tc>
        <w:tc>
          <w:tcPr>
            <w:tcW w:w="1998" w:type="dxa"/>
          </w:tcPr>
          <w:p w14:paraId="046315E1" w14:textId="07C60303" w:rsidR="006614EE" w:rsidRPr="00D71F22" w:rsidRDefault="006614EE" w:rsidP="00D71F22">
            <w:pPr>
              <w:pStyle w:val="BodyText"/>
              <w:spacing w:line="276" w:lineRule="auto"/>
              <w:ind w:left="567"/>
              <w:jc w:val="both"/>
              <w:rPr>
                <w:rFonts w:asciiTheme="majorHAnsi" w:hAnsiTheme="majorHAnsi"/>
              </w:rPr>
            </w:pPr>
            <w:r w:rsidRPr="00D71F22">
              <w:rPr>
                <w:rFonts w:asciiTheme="majorHAnsi" w:hAnsiTheme="majorHAnsi"/>
                <w:sz w:val="22"/>
                <w:szCs w:val="22"/>
              </w:rPr>
              <w:t>FY 2016-17</w:t>
            </w:r>
          </w:p>
        </w:tc>
        <w:tc>
          <w:tcPr>
            <w:tcW w:w="4419" w:type="dxa"/>
          </w:tcPr>
          <w:p w14:paraId="684B1414" w14:textId="77777777" w:rsidR="006614EE" w:rsidRPr="00ED447E" w:rsidRDefault="006614EE" w:rsidP="00D71F22">
            <w:pPr>
              <w:pStyle w:val="BodyText"/>
              <w:spacing w:line="276" w:lineRule="auto"/>
              <w:ind w:left="567"/>
              <w:jc w:val="both"/>
              <w:rPr>
                <w:rFonts w:asciiTheme="majorHAnsi" w:hAnsiTheme="majorHAnsi"/>
              </w:rPr>
            </w:pPr>
          </w:p>
        </w:tc>
      </w:tr>
      <w:tr w:rsidR="006614EE" w:rsidRPr="00ED447E" w14:paraId="7E221919" w14:textId="77777777" w:rsidTr="00D71F22">
        <w:trPr>
          <w:trHeight w:val="251"/>
        </w:trPr>
        <w:tc>
          <w:tcPr>
            <w:tcW w:w="3301" w:type="dxa"/>
            <w:vMerge/>
            <w:tcBorders>
              <w:top w:val="nil"/>
            </w:tcBorders>
            <w:vAlign w:val="center"/>
          </w:tcPr>
          <w:p w14:paraId="0BB02D95" w14:textId="77777777" w:rsidR="006614EE" w:rsidRPr="00ED447E" w:rsidRDefault="006614EE" w:rsidP="00D71F22">
            <w:pPr>
              <w:pStyle w:val="BodyText"/>
              <w:spacing w:line="276" w:lineRule="auto"/>
              <w:ind w:left="567"/>
              <w:jc w:val="both"/>
              <w:rPr>
                <w:rFonts w:asciiTheme="majorHAnsi" w:hAnsiTheme="majorHAnsi"/>
              </w:rPr>
            </w:pPr>
          </w:p>
        </w:tc>
        <w:tc>
          <w:tcPr>
            <w:tcW w:w="1998" w:type="dxa"/>
          </w:tcPr>
          <w:p w14:paraId="00D155F8" w14:textId="526E4BCD" w:rsidR="006614EE" w:rsidRPr="00D71F22" w:rsidRDefault="006614EE" w:rsidP="00D71F22">
            <w:pPr>
              <w:pStyle w:val="BodyText"/>
              <w:spacing w:line="276" w:lineRule="auto"/>
              <w:ind w:left="567"/>
              <w:jc w:val="both"/>
              <w:rPr>
                <w:rFonts w:asciiTheme="majorHAnsi" w:hAnsiTheme="majorHAnsi"/>
              </w:rPr>
            </w:pPr>
            <w:r w:rsidRPr="00D71F22">
              <w:rPr>
                <w:rFonts w:asciiTheme="majorHAnsi" w:hAnsiTheme="majorHAnsi"/>
                <w:sz w:val="22"/>
                <w:szCs w:val="22"/>
              </w:rPr>
              <w:t>FY 2017-18</w:t>
            </w:r>
          </w:p>
        </w:tc>
        <w:tc>
          <w:tcPr>
            <w:tcW w:w="4419" w:type="dxa"/>
          </w:tcPr>
          <w:p w14:paraId="79DBBE57" w14:textId="77777777" w:rsidR="006614EE" w:rsidRPr="00ED447E" w:rsidRDefault="006614EE" w:rsidP="00D71F22">
            <w:pPr>
              <w:pStyle w:val="BodyText"/>
              <w:spacing w:line="276" w:lineRule="auto"/>
              <w:ind w:left="567"/>
              <w:jc w:val="both"/>
              <w:rPr>
                <w:rFonts w:asciiTheme="majorHAnsi" w:hAnsiTheme="majorHAnsi"/>
              </w:rPr>
            </w:pPr>
          </w:p>
        </w:tc>
      </w:tr>
      <w:tr w:rsidR="006614EE" w:rsidRPr="00ED447E" w14:paraId="3B45AAA4" w14:textId="77777777" w:rsidTr="00D71F22">
        <w:trPr>
          <w:trHeight w:val="251"/>
        </w:trPr>
        <w:tc>
          <w:tcPr>
            <w:tcW w:w="3301" w:type="dxa"/>
            <w:vMerge/>
            <w:tcBorders>
              <w:top w:val="nil"/>
            </w:tcBorders>
            <w:vAlign w:val="center"/>
          </w:tcPr>
          <w:p w14:paraId="7D29C572" w14:textId="77777777" w:rsidR="006614EE" w:rsidRPr="00ED447E" w:rsidRDefault="006614EE" w:rsidP="00D71F22">
            <w:pPr>
              <w:pStyle w:val="BodyText"/>
              <w:spacing w:line="276" w:lineRule="auto"/>
              <w:ind w:left="567"/>
              <w:jc w:val="both"/>
              <w:rPr>
                <w:rFonts w:asciiTheme="majorHAnsi" w:hAnsiTheme="majorHAnsi"/>
              </w:rPr>
            </w:pPr>
          </w:p>
        </w:tc>
        <w:tc>
          <w:tcPr>
            <w:tcW w:w="1998" w:type="dxa"/>
          </w:tcPr>
          <w:p w14:paraId="46889FDF" w14:textId="6C5EDCC6" w:rsidR="006614EE" w:rsidRPr="00D71F22" w:rsidRDefault="006614EE" w:rsidP="00D71F22">
            <w:pPr>
              <w:pStyle w:val="BodyText"/>
              <w:spacing w:line="276" w:lineRule="auto"/>
              <w:ind w:left="567"/>
              <w:jc w:val="both"/>
              <w:rPr>
                <w:rFonts w:asciiTheme="majorHAnsi" w:hAnsiTheme="majorHAnsi"/>
              </w:rPr>
            </w:pPr>
            <w:r w:rsidRPr="00D71F22">
              <w:rPr>
                <w:rFonts w:asciiTheme="majorHAnsi" w:hAnsiTheme="majorHAnsi"/>
                <w:sz w:val="22"/>
                <w:szCs w:val="22"/>
              </w:rPr>
              <w:t>FY 2018-19</w:t>
            </w:r>
          </w:p>
        </w:tc>
        <w:tc>
          <w:tcPr>
            <w:tcW w:w="4419" w:type="dxa"/>
          </w:tcPr>
          <w:p w14:paraId="026A18CA" w14:textId="77777777" w:rsidR="006614EE" w:rsidRPr="00ED447E" w:rsidRDefault="006614EE" w:rsidP="00D71F22">
            <w:pPr>
              <w:pStyle w:val="BodyText"/>
              <w:spacing w:line="276" w:lineRule="auto"/>
              <w:ind w:left="567"/>
              <w:jc w:val="both"/>
              <w:rPr>
                <w:rFonts w:asciiTheme="majorHAnsi" w:hAnsiTheme="majorHAnsi"/>
              </w:rPr>
            </w:pPr>
          </w:p>
        </w:tc>
      </w:tr>
      <w:tr w:rsidR="006614EE" w:rsidRPr="00ED447E" w14:paraId="50303EFC" w14:textId="77777777" w:rsidTr="00D71F22">
        <w:trPr>
          <w:trHeight w:val="251"/>
        </w:trPr>
        <w:tc>
          <w:tcPr>
            <w:tcW w:w="3301" w:type="dxa"/>
            <w:vMerge w:val="restart"/>
            <w:vAlign w:val="center"/>
          </w:tcPr>
          <w:p w14:paraId="7AB02454" w14:textId="77777777" w:rsidR="006614EE" w:rsidRPr="00ED447E" w:rsidRDefault="006614EE" w:rsidP="00D71F22">
            <w:pPr>
              <w:pStyle w:val="BodyText"/>
              <w:spacing w:line="276" w:lineRule="auto"/>
              <w:ind w:left="567"/>
              <w:jc w:val="both"/>
              <w:rPr>
                <w:rFonts w:asciiTheme="majorHAnsi" w:hAnsiTheme="majorHAnsi"/>
              </w:rPr>
            </w:pPr>
            <w:r w:rsidRPr="00D71F22">
              <w:rPr>
                <w:rFonts w:asciiTheme="majorHAnsi" w:hAnsiTheme="majorHAnsi"/>
                <w:sz w:val="22"/>
                <w:szCs w:val="22"/>
              </w:rPr>
              <w:t>Net Worth</w:t>
            </w:r>
          </w:p>
        </w:tc>
        <w:tc>
          <w:tcPr>
            <w:tcW w:w="1998" w:type="dxa"/>
          </w:tcPr>
          <w:p w14:paraId="526E97AF" w14:textId="0E4887F3" w:rsidR="006614EE" w:rsidRPr="00D71F22" w:rsidRDefault="006614EE" w:rsidP="00D71F22">
            <w:pPr>
              <w:pStyle w:val="BodyText"/>
              <w:spacing w:line="276" w:lineRule="auto"/>
              <w:ind w:left="567"/>
              <w:jc w:val="both"/>
              <w:rPr>
                <w:rFonts w:asciiTheme="majorHAnsi" w:hAnsiTheme="majorHAnsi"/>
              </w:rPr>
            </w:pPr>
            <w:r w:rsidRPr="00D71F22">
              <w:rPr>
                <w:rFonts w:asciiTheme="majorHAnsi" w:hAnsiTheme="majorHAnsi"/>
                <w:sz w:val="22"/>
                <w:szCs w:val="22"/>
              </w:rPr>
              <w:t>FY 2016-17</w:t>
            </w:r>
          </w:p>
        </w:tc>
        <w:tc>
          <w:tcPr>
            <w:tcW w:w="4419" w:type="dxa"/>
          </w:tcPr>
          <w:p w14:paraId="77BE0770" w14:textId="77777777" w:rsidR="006614EE" w:rsidRPr="00ED447E" w:rsidRDefault="006614EE" w:rsidP="00D71F22">
            <w:pPr>
              <w:pStyle w:val="BodyText"/>
              <w:spacing w:line="276" w:lineRule="auto"/>
              <w:ind w:left="567"/>
              <w:jc w:val="both"/>
              <w:rPr>
                <w:rFonts w:asciiTheme="majorHAnsi" w:hAnsiTheme="majorHAnsi"/>
              </w:rPr>
            </w:pPr>
          </w:p>
        </w:tc>
      </w:tr>
      <w:tr w:rsidR="006614EE" w:rsidRPr="00ED447E" w14:paraId="1EBECFE4" w14:textId="77777777" w:rsidTr="00D71F22">
        <w:trPr>
          <w:trHeight w:val="251"/>
        </w:trPr>
        <w:tc>
          <w:tcPr>
            <w:tcW w:w="3301" w:type="dxa"/>
            <w:vMerge/>
            <w:tcBorders>
              <w:top w:val="nil"/>
            </w:tcBorders>
          </w:tcPr>
          <w:p w14:paraId="65ED2794" w14:textId="77777777" w:rsidR="006614EE" w:rsidRPr="00ED447E" w:rsidRDefault="006614EE" w:rsidP="00D71F22">
            <w:pPr>
              <w:pStyle w:val="BodyText"/>
              <w:spacing w:line="276" w:lineRule="auto"/>
              <w:ind w:left="567"/>
              <w:jc w:val="both"/>
              <w:rPr>
                <w:rFonts w:asciiTheme="majorHAnsi" w:hAnsiTheme="majorHAnsi"/>
              </w:rPr>
            </w:pPr>
          </w:p>
        </w:tc>
        <w:tc>
          <w:tcPr>
            <w:tcW w:w="1998" w:type="dxa"/>
          </w:tcPr>
          <w:p w14:paraId="56145765" w14:textId="0F943E09" w:rsidR="006614EE" w:rsidRPr="00D71F22" w:rsidRDefault="006614EE" w:rsidP="00D71F22">
            <w:pPr>
              <w:pStyle w:val="BodyText"/>
              <w:spacing w:line="276" w:lineRule="auto"/>
              <w:ind w:left="567"/>
              <w:jc w:val="both"/>
              <w:rPr>
                <w:rFonts w:asciiTheme="majorHAnsi" w:hAnsiTheme="majorHAnsi"/>
              </w:rPr>
            </w:pPr>
            <w:r w:rsidRPr="00D71F22">
              <w:rPr>
                <w:rFonts w:asciiTheme="majorHAnsi" w:hAnsiTheme="majorHAnsi"/>
                <w:sz w:val="22"/>
                <w:szCs w:val="22"/>
              </w:rPr>
              <w:t>FY 2017-18</w:t>
            </w:r>
          </w:p>
        </w:tc>
        <w:tc>
          <w:tcPr>
            <w:tcW w:w="4419" w:type="dxa"/>
          </w:tcPr>
          <w:p w14:paraId="6569967B" w14:textId="77777777" w:rsidR="006614EE" w:rsidRPr="00ED447E" w:rsidRDefault="006614EE" w:rsidP="00D71F22">
            <w:pPr>
              <w:pStyle w:val="BodyText"/>
              <w:spacing w:line="276" w:lineRule="auto"/>
              <w:ind w:left="567"/>
              <w:jc w:val="both"/>
              <w:rPr>
                <w:rFonts w:asciiTheme="majorHAnsi" w:hAnsiTheme="majorHAnsi"/>
              </w:rPr>
            </w:pPr>
          </w:p>
        </w:tc>
      </w:tr>
      <w:tr w:rsidR="006614EE" w:rsidRPr="00ED447E" w14:paraId="5C3D7538" w14:textId="77777777" w:rsidTr="00D71F22">
        <w:trPr>
          <w:trHeight w:val="253"/>
        </w:trPr>
        <w:tc>
          <w:tcPr>
            <w:tcW w:w="3301" w:type="dxa"/>
            <w:vMerge/>
            <w:tcBorders>
              <w:top w:val="nil"/>
            </w:tcBorders>
          </w:tcPr>
          <w:p w14:paraId="193A2430" w14:textId="77777777" w:rsidR="006614EE" w:rsidRPr="00ED447E" w:rsidRDefault="006614EE" w:rsidP="00D71F22">
            <w:pPr>
              <w:pStyle w:val="BodyText"/>
              <w:spacing w:line="276" w:lineRule="auto"/>
              <w:ind w:left="567"/>
              <w:jc w:val="both"/>
              <w:rPr>
                <w:rFonts w:asciiTheme="majorHAnsi" w:hAnsiTheme="majorHAnsi"/>
              </w:rPr>
            </w:pPr>
          </w:p>
        </w:tc>
        <w:tc>
          <w:tcPr>
            <w:tcW w:w="1998" w:type="dxa"/>
          </w:tcPr>
          <w:p w14:paraId="668B0E6A" w14:textId="451CA10E" w:rsidR="006614EE" w:rsidRPr="00D71F22" w:rsidRDefault="006614EE" w:rsidP="00D71F22">
            <w:pPr>
              <w:pStyle w:val="BodyText"/>
              <w:spacing w:line="276" w:lineRule="auto"/>
              <w:ind w:left="567"/>
              <w:jc w:val="both"/>
              <w:rPr>
                <w:rFonts w:asciiTheme="majorHAnsi" w:hAnsiTheme="majorHAnsi"/>
              </w:rPr>
            </w:pPr>
            <w:r w:rsidRPr="00D71F22">
              <w:rPr>
                <w:rFonts w:asciiTheme="majorHAnsi" w:hAnsiTheme="majorHAnsi"/>
                <w:sz w:val="22"/>
                <w:szCs w:val="22"/>
              </w:rPr>
              <w:t>FY 2018-19</w:t>
            </w:r>
          </w:p>
        </w:tc>
        <w:tc>
          <w:tcPr>
            <w:tcW w:w="4419" w:type="dxa"/>
          </w:tcPr>
          <w:p w14:paraId="7FB4F58F" w14:textId="77777777" w:rsidR="006614EE" w:rsidRPr="00ED447E" w:rsidRDefault="006614EE" w:rsidP="00D71F22">
            <w:pPr>
              <w:pStyle w:val="BodyText"/>
              <w:spacing w:line="276" w:lineRule="auto"/>
              <w:ind w:left="567"/>
              <w:jc w:val="both"/>
              <w:rPr>
                <w:rFonts w:asciiTheme="majorHAnsi" w:hAnsiTheme="majorHAnsi"/>
              </w:rPr>
            </w:pPr>
          </w:p>
        </w:tc>
      </w:tr>
    </w:tbl>
    <w:p w14:paraId="3CC6D25D" w14:textId="77777777" w:rsidR="00FF29B1" w:rsidRPr="00ED447E" w:rsidRDefault="00FF29B1" w:rsidP="00D71F22">
      <w:pPr>
        <w:pStyle w:val="BodyText"/>
        <w:spacing w:line="276" w:lineRule="auto"/>
        <w:ind w:left="567"/>
        <w:jc w:val="both"/>
        <w:rPr>
          <w:rFonts w:asciiTheme="majorHAnsi" w:hAnsiTheme="majorHAnsi"/>
          <w:sz w:val="22"/>
          <w:szCs w:val="22"/>
        </w:rPr>
      </w:pPr>
    </w:p>
    <w:p w14:paraId="32811EA4" w14:textId="77777777" w:rsidR="00FF29B1" w:rsidRPr="00ED447E" w:rsidRDefault="00FF29B1" w:rsidP="00D71F22">
      <w:pPr>
        <w:pStyle w:val="BodyText"/>
        <w:spacing w:line="276" w:lineRule="auto"/>
        <w:ind w:left="567"/>
        <w:jc w:val="both"/>
        <w:rPr>
          <w:rFonts w:asciiTheme="majorHAnsi" w:hAnsiTheme="majorHAnsi"/>
          <w:sz w:val="22"/>
          <w:szCs w:val="22"/>
        </w:rPr>
      </w:pPr>
    </w:p>
    <w:p w14:paraId="1E813FCA" w14:textId="77777777" w:rsidR="00FF29B1" w:rsidRPr="00ED447E" w:rsidRDefault="00FF29B1" w:rsidP="00D71F22">
      <w:pPr>
        <w:pStyle w:val="BodyText"/>
        <w:spacing w:line="276" w:lineRule="auto"/>
        <w:ind w:left="567"/>
        <w:jc w:val="both"/>
        <w:rPr>
          <w:rFonts w:asciiTheme="majorHAnsi" w:hAnsiTheme="majorHAnsi"/>
          <w:sz w:val="22"/>
          <w:szCs w:val="22"/>
        </w:rPr>
      </w:pPr>
    </w:p>
    <w:p w14:paraId="5F78E36D"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(Signature &amp; seal of Authorized Signatory) </w:t>
      </w:r>
      <w:r w:rsidRPr="00ED447E">
        <w:rPr>
          <w:rFonts w:asciiTheme="majorHAnsi" w:hAnsiTheme="majorHAnsi"/>
          <w:sz w:val="22"/>
          <w:szCs w:val="22"/>
        </w:rPr>
        <w:t>Name:</w:t>
      </w:r>
    </w:p>
    <w:p w14:paraId="3BB9AB88"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Designation:</w:t>
      </w:r>
    </w:p>
    <w:p w14:paraId="5CF65F90"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Date:</w:t>
      </w:r>
    </w:p>
    <w:p w14:paraId="72BD0B60"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Place:</w:t>
      </w:r>
    </w:p>
    <w:p w14:paraId="596A4993" w14:textId="77777777" w:rsidR="00FF29B1" w:rsidRPr="00ED447E" w:rsidRDefault="00FF29B1" w:rsidP="00D71F22">
      <w:pPr>
        <w:pStyle w:val="BodyText"/>
        <w:spacing w:line="276" w:lineRule="auto"/>
        <w:ind w:left="567"/>
        <w:jc w:val="both"/>
        <w:rPr>
          <w:rFonts w:asciiTheme="majorHAnsi" w:hAnsiTheme="majorHAnsi"/>
          <w:sz w:val="22"/>
          <w:szCs w:val="22"/>
        </w:rPr>
      </w:pPr>
    </w:p>
    <w:p w14:paraId="5D95753A" w14:textId="77777777" w:rsidR="00FF29B1" w:rsidRPr="00ED447E" w:rsidRDefault="00FF29B1" w:rsidP="00D71F22">
      <w:pPr>
        <w:pStyle w:val="BodyText"/>
        <w:spacing w:line="276" w:lineRule="auto"/>
        <w:ind w:left="567"/>
        <w:jc w:val="both"/>
        <w:rPr>
          <w:rFonts w:asciiTheme="majorHAnsi" w:hAnsiTheme="majorHAnsi"/>
          <w:sz w:val="22"/>
          <w:szCs w:val="22"/>
        </w:rPr>
      </w:pPr>
    </w:p>
    <w:p w14:paraId="49BF1054"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(Signature &amp; seal of Chartered Accountant) </w:t>
      </w:r>
      <w:r w:rsidRPr="00ED447E">
        <w:rPr>
          <w:rFonts w:asciiTheme="majorHAnsi" w:hAnsiTheme="majorHAnsi"/>
          <w:sz w:val="22"/>
          <w:szCs w:val="22"/>
        </w:rPr>
        <w:t>Name:</w:t>
      </w:r>
    </w:p>
    <w:p w14:paraId="41E253B0"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Date: </w:t>
      </w:r>
      <w:r w:rsidRPr="00D71F22">
        <w:rPr>
          <w:rFonts w:asciiTheme="majorHAnsi" w:hAnsiTheme="majorHAnsi"/>
          <w:sz w:val="22"/>
          <w:szCs w:val="22"/>
        </w:rPr>
        <w:t>Place:</w:t>
      </w:r>
    </w:p>
    <w:p w14:paraId="22B1535E"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Membership No.</w:t>
      </w:r>
    </w:p>
    <w:p w14:paraId="60A26BBE" w14:textId="77777777" w:rsidR="00FF29B1" w:rsidRPr="00ED447E" w:rsidRDefault="00FF29B1" w:rsidP="00AA56BB">
      <w:pPr>
        <w:pStyle w:val="BodyText"/>
        <w:spacing w:line="276" w:lineRule="auto"/>
        <w:ind w:left="567"/>
        <w:rPr>
          <w:rFonts w:asciiTheme="majorHAnsi" w:hAnsiTheme="majorHAnsi"/>
          <w:sz w:val="22"/>
          <w:szCs w:val="22"/>
        </w:rPr>
      </w:pPr>
    </w:p>
    <w:p w14:paraId="3B2942B4" w14:textId="77777777" w:rsidR="00FF29B1" w:rsidRPr="00ED447E" w:rsidRDefault="00FF29B1" w:rsidP="00AA56BB">
      <w:pPr>
        <w:spacing w:line="276" w:lineRule="auto"/>
        <w:ind w:left="567"/>
        <w:jc w:val="right"/>
        <w:rPr>
          <w:rFonts w:asciiTheme="majorHAnsi" w:hAnsiTheme="majorHAnsi"/>
        </w:rPr>
        <w:sectPr w:rsidR="00FF29B1" w:rsidRPr="00ED447E" w:rsidSect="00D71F22">
          <w:pgSz w:w="12240" w:h="15840"/>
          <w:pgMar w:top="460" w:right="1000" w:bottom="1860" w:left="1020" w:header="0" w:footer="1636" w:gutter="0"/>
          <w:pgBorders w:offsetFrom="page">
            <w:top w:val="double" w:sz="4" w:space="24" w:color="auto"/>
            <w:left w:val="double" w:sz="4" w:space="24" w:color="auto"/>
            <w:bottom w:val="double" w:sz="4" w:space="24" w:color="auto"/>
            <w:right w:val="double" w:sz="4" w:space="24" w:color="auto"/>
          </w:pgBorders>
          <w:cols w:space="720"/>
        </w:sectPr>
      </w:pPr>
    </w:p>
    <w:p w14:paraId="38F0D433" w14:textId="77777777" w:rsidR="00FF29B1" w:rsidRPr="00ED447E" w:rsidRDefault="00FF29B1" w:rsidP="00AA56BB">
      <w:pPr>
        <w:pStyle w:val="BodyText"/>
        <w:spacing w:line="276" w:lineRule="auto"/>
        <w:ind w:left="567"/>
        <w:rPr>
          <w:rFonts w:asciiTheme="majorHAnsi" w:hAnsiTheme="majorHAnsi"/>
          <w:sz w:val="22"/>
          <w:szCs w:val="22"/>
        </w:rPr>
      </w:pPr>
    </w:p>
    <w:p w14:paraId="73A9231F" w14:textId="77777777" w:rsidR="00562264" w:rsidRPr="00ED447E" w:rsidRDefault="00562264" w:rsidP="00AA56BB">
      <w:pPr>
        <w:spacing w:line="276" w:lineRule="auto"/>
        <w:ind w:left="567"/>
        <w:jc w:val="right"/>
        <w:rPr>
          <w:rFonts w:asciiTheme="majorHAnsi" w:hAnsiTheme="majorHAnsi"/>
          <w:b/>
        </w:rPr>
      </w:pPr>
    </w:p>
    <w:p w14:paraId="464029AF" w14:textId="77777777" w:rsidR="00562264" w:rsidRPr="00ED447E" w:rsidRDefault="00562264" w:rsidP="00AA56BB">
      <w:pPr>
        <w:spacing w:line="276" w:lineRule="auto"/>
        <w:ind w:left="567"/>
        <w:jc w:val="right"/>
        <w:rPr>
          <w:rFonts w:asciiTheme="majorHAnsi" w:hAnsiTheme="majorHAnsi"/>
          <w:b/>
        </w:rPr>
      </w:pPr>
    </w:p>
    <w:p w14:paraId="0A097615" w14:textId="73F8C4D6"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rPr>
        <w:t>Annexure-V</w:t>
      </w:r>
    </w:p>
    <w:p w14:paraId="320A4E51" w14:textId="77777777" w:rsidR="00ED2481" w:rsidRPr="00ED447E" w:rsidRDefault="00ED2481" w:rsidP="00AA56BB">
      <w:pPr>
        <w:pStyle w:val="BodyText"/>
        <w:spacing w:line="276" w:lineRule="auto"/>
        <w:ind w:left="567"/>
        <w:rPr>
          <w:rFonts w:asciiTheme="majorHAnsi" w:hAnsiTheme="majorHAnsi"/>
          <w:sz w:val="22"/>
          <w:szCs w:val="22"/>
        </w:rPr>
      </w:pPr>
    </w:p>
    <w:p w14:paraId="3191789C" w14:textId="77777777" w:rsidR="00FF29B1" w:rsidRPr="00D71F22" w:rsidRDefault="008D6D86" w:rsidP="00D71F22">
      <w:pPr>
        <w:pStyle w:val="Heading2"/>
        <w:spacing w:before="0" w:line="276" w:lineRule="auto"/>
        <w:ind w:left="567"/>
        <w:jc w:val="center"/>
        <w:rPr>
          <w:rFonts w:asciiTheme="majorHAnsi" w:hAnsiTheme="majorHAnsi"/>
          <w:b/>
        </w:rPr>
      </w:pPr>
      <w:r w:rsidRPr="00D71F22">
        <w:rPr>
          <w:rFonts w:asciiTheme="majorHAnsi" w:hAnsiTheme="majorHAnsi"/>
          <w:b/>
        </w:rPr>
        <w:t>BID BANK GUARANTEE (EARNEST MONEY DEPOSIT) FORMAT</w:t>
      </w:r>
    </w:p>
    <w:p w14:paraId="7DFFB785" w14:textId="432FBDBB" w:rsidR="00FF29B1" w:rsidRPr="00ED447E" w:rsidRDefault="00FF29B1" w:rsidP="00AA56BB">
      <w:pPr>
        <w:pStyle w:val="BodyText"/>
        <w:spacing w:line="276" w:lineRule="auto"/>
        <w:ind w:left="567"/>
        <w:rPr>
          <w:rFonts w:asciiTheme="majorHAnsi" w:hAnsiTheme="majorHAnsi"/>
          <w:sz w:val="22"/>
          <w:szCs w:val="22"/>
        </w:rPr>
      </w:pPr>
    </w:p>
    <w:p w14:paraId="19A8A3A9" w14:textId="7E06F241" w:rsidR="0097647D" w:rsidRPr="00ED447E" w:rsidRDefault="0097647D"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This deed of guarantee made this _______________ day of ________________ 20 __________________ by ______________________________________________ (Name of the Bank) having one of its branch at __________________________ acting through its manager (herein after called the ‘Bank’) which expression shall wherever context so required includes its successors and permitted assigns in favour of REC Transmission Projects Company Ltd. (A Govt. of India Enterprise) registered under the companies act 1956 having its office at ________________________ (hereinafter called ‘RECTPCL’) which expression shall include its successors and assigns. </w:t>
      </w:r>
    </w:p>
    <w:p w14:paraId="6B889921" w14:textId="30D5B4D8" w:rsidR="0097647D" w:rsidRPr="00ED447E" w:rsidRDefault="0097647D" w:rsidP="00D71F22">
      <w:pPr>
        <w:pStyle w:val="BodyText"/>
        <w:spacing w:line="276" w:lineRule="auto"/>
        <w:ind w:left="567"/>
        <w:jc w:val="both"/>
        <w:rPr>
          <w:rFonts w:asciiTheme="majorHAnsi" w:hAnsiTheme="majorHAnsi"/>
          <w:sz w:val="22"/>
          <w:szCs w:val="22"/>
        </w:rPr>
      </w:pPr>
    </w:p>
    <w:p w14:paraId="118795CB" w14:textId="30CF6BBE" w:rsidR="0097647D" w:rsidRPr="00ED447E" w:rsidRDefault="0097647D"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W</w:t>
      </w:r>
      <w:r w:rsidR="00271014" w:rsidRPr="00ED447E">
        <w:rPr>
          <w:rFonts w:asciiTheme="majorHAnsi" w:hAnsiTheme="majorHAnsi"/>
          <w:sz w:val="22"/>
          <w:szCs w:val="22"/>
        </w:rPr>
        <w:t>HEREAS</w:t>
      </w:r>
      <w:r w:rsidRPr="00ED447E">
        <w:rPr>
          <w:rFonts w:asciiTheme="majorHAnsi" w:hAnsiTheme="majorHAnsi"/>
          <w:sz w:val="22"/>
          <w:szCs w:val="22"/>
        </w:rPr>
        <w:t xml:space="preserve"> RECTPCL has invited tender vide their tender notice no. ____________________ dated _________________ to be opened on AND </w:t>
      </w:r>
      <w:r w:rsidR="00271014" w:rsidRPr="00ED447E">
        <w:rPr>
          <w:rFonts w:asciiTheme="majorHAnsi" w:hAnsiTheme="majorHAnsi"/>
          <w:sz w:val="22"/>
          <w:szCs w:val="22"/>
        </w:rPr>
        <w:t>WHEREAS M</w:t>
      </w:r>
      <w:r w:rsidRPr="00ED447E">
        <w:rPr>
          <w:rFonts w:asciiTheme="majorHAnsi" w:hAnsiTheme="majorHAnsi"/>
          <w:sz w:val="22"/>
          <w:szCs w:val="22"/>
        </w:rPr>
        <w:t xml:space="preserve">/s _______________________________ (Name of </w:t>
      </w:r>
      <w:r w:rsidR="00271014" w:rsidRPr="00ED447E">
        <w:rPr>
          <w:rFonts w:asciiTheme="majorHAnsi" w:hAnsiTheme="majorHAnsi"/>
          <w:sz w:val="22"/>
          <w:szCs w:val="22"/>
        </w:rPr>
        <w:t>Tenderer) having</w:t>
      </w:r>
      <w:r w:rsidRPr="00ED447E">
        <w:rPr>
          <w:rFonts w:asciiTheme="majorHAnsi" w:hAnsiTheme="majorHAnsi"/>
          <w:sz w:val="22"/>
          <w:szCs w:val="22"/>
        </w:rPr>
        <w:t xml:space="preserve"> its office at ____________________________________________ (herein after called the ‘Tenderer’) has/have in response to aforesaid tender notice offered to supply/do the job ____________________ as contained in the tender.</w:t>
      </w:r>
    </w:p>
    <w:p w14:paraId="57BE2784" w14:textId="377ED042" w:rsidR="0097647D" w:rsidRPr="00ED447E" w:rsidRDefault="0097647D" w:rsidP="00D71F22">
      <w:pPr>
        <w:pStyle w:val="BodyText"/>
        <w:spacing w:line="276" w:lineRule="auto"/>
        <w:ind w:left="567"/>
        <w:jc w:val="both"/>
        <w:rPr>
          <w:rFonts w:asciiTheme="majorHAnsi" w:hAnsiTheme="majorHAnsi"/>
          <w:sz w:val="22"/>
          <w:szCs w:val="22"/>
        </w:rPr>
      </w:pPr>
    </w:p>
    <w:p w14:paraId="17083D8F" w14:textId="7310B001" w:rsidR="0097647D" w:rsidRPr="00ED447E" w:rsidRDefault="0097647D"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AND WHEREAS the tender is required to furnish to RECTPCL a Bank Guarantee for a sum of Rs. ________________ (Rupees _____________________________ only)</w:t>
      </w:r>
      <w:r w:rsidR="00271014" w:rsidRPr="00ED447E">
        <w:rPr>
          <w:rFonts w:asciiTheme="majorHAnsi" w:hAnsiTheme="majorHAnsi"/>
          <w:sz w:val="22"/>
          <w:szCs w:val="22"/>
        </w:rPr>
        <w:t xml:space="preserve"> as earnest money for participation in the tender aforesaid.</w:t>
      </w:r>
    </w:p>
    <w:p w14:paraId="369E5803" w14:textId="77777777" w:rsidR="00271014" w:rsidRPr="00ED447E" w:rsidRDefault="00271014"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AND WHEREAS we __________________________ (Name of the bank) have at the request of the tender agreed to give RECTPCL this as hereinafter contained.</w:t>
      </w:r>
    </w:p>
    <w:p w14:paraId="1735B79D" w14:textId="77777777" w:rsidR="00271014" w:rsidRPr="00ED447E" w:rsidRDefault="00271014" w:rsidP="00D71F22">
      <w:pPr>
        <w:pStyle w:val="BodyText"/>
        <w:spacing w:line="276" w:lineRule="auto"/>
        <w:ind w:left="567"/>
        <w:jc w:val="both"/>
        <w:rPr>
          <w:rFonts w:asciiTheme="majorHAnsi" w:hAnsiTheme="majorHAnsi"/>
          <w:sz w:val="22"/>
          <w:szCs w:val="22"/>
        </w:rPr>
      </w:pPr>
    </w:p>
    <w:p w14:paraId="4D843C46" w14:textId="77777777" w:rsidR="00271014" w:rsidRPr="00D71F22" w:rsidRDefault="00271014" w:rsidP="00D71F22">
      <w:pPr>
        <w:pStyle w:val="BodyText"/>
        <w:spacing w:line="276" w:lineRule="auto"/>
        <w:ind w:left="567"/>
        <w:jc w:val="both"/>
        <w:rPr>
          <w:rFonts w:ascii="Cambria" w:hAnsi="Cambria"/>
          <w:w w:val="105"/>
          <w:sz w:val="22"/>
          <w:szCs w:val="22"/>
        </w:rPr>
      </w:pPr>
      <w:r w:rsidRPr="00D71F22">
        <w:rPr>
          <w:rFonts w:ascii="Cambria" w:hAnsi="Cambria"/>
          <w:w w:val="105"/>
          <w:sz w:val="22"/>
          <w:szCs w:val="22"/>
        </w:rPr>
        <w:t>NOW, THEREFORE, in consideration of the promises we, the undersigned, hereby covenant</w:t>
      </w:r>
      <w:r w:rsidRPr="00D71F22">
        <w:rPr>
          <w:rFonts w:ascii="Cambria" w:hAnsi="Cambria"/>
          <w:spacing w:val="-16"/>
          <w:w w:val="105"/>
          <w:sz w:val="22"/>
          <w:szCs w:val="22"/>
        </w:rPr>
        <w:t xml:space="preserve"> </w:t>
      </w:r>
      <w:r w:rsidRPr="00D71F22">
        <w:rPr>
          <w:rFonts w:ascii="Cambria" w:hAnsi="Cambria"/>
          <w:w w:val="105"/>
          <w:sz w:val="22"/>
          <w:szCs w:val="22"/>
        </w:rPr>
        <w:t>that,</w:t>
      </w:r>
      <w:r w:rsidRPr="00D71F22">
        <w:rPr>
          <w:rFonts w:ascii="Cambria" w:hAnsi="Cambria"/>
          <w:spacing w:val="-26"/>
          <w:w w:val="105"/>
          <w:sz w:val="22"/>
          <w:szCs w:val="22"/>
        </w:rPr>
        <w:t xml:space="preserve"> </w:t>
      </w:r>
      <w:r w:rsidRPr="00D71F22">
        <w:rPr>
          <w:rFonts w:ascii="Cambria" w:hAnsi="Cambria"/>
          <w:w w:val="105"/>
          <w:sz w:val="22"/>
          <w:szCs w:val="22"/>
        </w:rPr>
        <w:t>the</w:t>
      </w:r>
      <w:r w:rsidRPr="00D71F22">
        <w:rPr>
          <w:rFonts w:ascii="Cambria" w:hAnsi="Cambria"/>
          <w:spacing w:val="-27"/>
          <w:w w:val="105"/>
          <w:sz w:val="22"/>
          <w:szCs w:val="22"/>
        </w:rPr>
        <w:t xml:space="preserve"> </w:t>
      </w:r>
      <w:r w:rsidRPr="00D71F22">
        <w:rPr>
          <w:rFonts w:ascii="Cambria" w:hAnsi="Cambria"/>
          <w:w w:val="105"/>
          <w:sz w:val="22"/>
          <w:szCs w:val="22"/>
        </w:rPr>
        <w:t>aforesaid</w:t>
      </w:r>
      <w:r w:rsidRPr="00D71F22">
        <w:rPr>
          <w:rFonts w:ascii="Cambria" w:hAnsi="Cambria"/>
          <w:spacing w:val="-24"/>
          <w:w w:val="105"/>
          <w:sz w:val="22"/>
          <w:szCs w:val="22"/>
        </w:rPr>
        <w:t xml:space="preserve"> </w:t>
      </w:r>
      <w:r w:rsidRPr="00D71F22">
        <w:rPr>
          <w:rFonts w:ascii="Cambria" w:hAnsi="Cambria"/>
          <w:w w:val="105"/>
          <w:sz w:val="22"/>
          <w:szCs w:val="22"/>
        </w:rPr>
        <w:t>Tender</w:t>
      </w:r>
      <w:r w:rsidRPr="00D71F22">
        <w:rPr>
          <w:rFonts w:ascii="Cambria" w:hAnsi="Cambria"/>
          <w:spacing w:val="-18"/>
          <w:w w:val="105"/>
          <w:sz w:val="22"/>
          <w:szCs w:val="22"/>
        </w:rPr>
        <w:t xml:space="preserve"> </w:t>
      </w:r>
      <w:r w:rsidRPr="00D71F22">
        <w:rPr>
          <w:rFonts w:ascii="Cambria" w:hAnsi="Cambria"/>
          <w:w w:val="105"/>
          <w:sz w:val="22"/>
          <w:szCs w:val="22"/>
        </w:rPr>
        <w:t>shall</w:t>
      </w:r>
      <w:r w:rsidRPr="00D71F22">
        <w:rPr>
          <w:rFonts w:ascii="Cambria" w:hAnsi="Cambria"/>
          <w:spacing w:val="-23"/>
          <w:w w:val="105"/>
          <w:sz w:val="22"/>
          <w:szCs w:val="22"/>
        </w:rPr>
        <w:t xml:space="preserve"> </w:t>
      </w:r>
      <w:r w:rsidRPr="00D71F22">
        <w:rPr>
          <w:rFonts w:ascii="Cambria" w:hAnsi="Cambria"/>
          <w:w w:val="105"/>
          <w:sz w:val="22"/>
          <w:szCs w:val="22"/>
        </w:rPr>
        <w:t>remain</w:t>
      </w:r>
      <w:r w:rsidRPr="00D71F22">
        <w:rPr>
          <w:rFonts w:ascii="Cambria" w:hAnsi="Cambria"/>
          <w:spacing w:val="-21"/>
          <w:w w:val="105"/>
          <w:sz w:val="22"/>
          <w:szCs w:val="22"/>
        </w:rPr>
        <w:t xml:space="preserve"> </w:t>
      </w:r>
      <w:r w:rsidRPr="00D71F22">
        <w:rPr>
          <w:rFonts w:ascii="Cambria" w:hAnsi="Cambria"/>
          <w:w w:val="105"/>
          <w:sz w:val="22"/>
          <w:szCs w:val="22"/>
        </w:rPr>
        <w:t>open</w:t>
      </w:r>
      <w:r w:rsidRPr="00D71F22">
        <w:rPr>
          <w:rFonts w:ascii="Cambria" w:hAnsi="Cambria"/>
          <w:spacing w:val="-26"/>
          <w:w w:val="105"/>
          <w:sz w:val="22"/>
          <w:szCs w:val="22"/>
        </w:rPr>
        <w:t xml:space="preserve"> </w:t>
      </w:r>
      <w:r w:rsidRPr="00D71F22">
        <w:rPr>
          <w:rFonts w:ascii="Cambria" w:hAnsi="Cambria"/>
          <w:w w:val="105"/>
          <w:sz w:val="22"/>
          <w:szCs w:val="22"/>
        </w:rPr>
        <w:t>for</w:t>
      </w:r>
      <w:r w:rsidRPr="00D71F22">
        <w:rPr>
          <w:rFonts w:ascii="Cambria" w:hAnsi="Cambria"/>
          <w:spacing w:val="-25"/>
          <w:w w:val="105"/>
          <w:sz w:val="22"/>
          <w:szCs w:val="22"/>
        </w:rPr>
        <w:t xml:space="preserve"> </w:t>
      </w:r>
      <w:r w:rsidRPr="00D71F22">
        <w:rPr>
          <w:rFonts w:ascii="Cambria" w:hAnsi="Cambria"/>
          <w:w w:val="105"/>
          <w:sz w:val="22"/>
          <w:szCs w:val="22"/>
        </w:rPr>
        <w:t>acceptance</w:t>
      </w:r>
      <w:r w:rsidRPr="00D71F22">
        <w:rPr>
          <w:rFonts w:ascii="Cambria" w:hAnsi="Cambria"/>
          <w:spacing w:val="-10"/>
          <w:w w:val="105"/>
          <w:sz w:val="22"/>
          <w:szCs w:val="22"/>
        </w:rPr>
        <w:t xml:space="preserve"> </w:t>
      </w:r>
      <w:r w:rsidRPr="00D71F22">
        <w:rPr>
          <w:rFonts w:ascii="Cambria" w:hAnsi="Cambria"/>
          <w:w w:val="105"/>
          <w:sz w:val="22"/>
          <w:szCs w:val="22"/>
        </w:rPr>
        <w:t>by</w:t>
      </w:r>
      <w:r w:rsidRPr="00D71F22">
        <w:rPr>
          <w:rFonts w:ascii="Cambria" w:hAnsi="Cambria"/>
          <w:spacing w:val="-26"/>
          <w:w w:val="105"/>
          <w:sz w:val="22"/>
          <w:szCs w:val="22"/>
        </w:rPr>
        <w:t xml:space="preserve"> </w:t>
      </w:r>
      <w:r w:rsidRPr="00D71F22">
        <w:rPr>
          <w:rFonts w:ascii="Cambria" w:hAnsi="Cambria"/>
          <w:w w:val="105"/>
          <w:sz w:val="22"/>
          <w:szCs w:val="22"/>
        </w:rPr>
        <w:t>REC</w:t>
      </w:r>
      <w:r w:rsidRPr="00D71F22">
        <w:rPr>
          <w:rFonts w:ascii="Cambria" w:hAnsi="Cambria"/>
          <w:spacing w:val="-19"/>
          <w:w w:val="105"/>
          <w:sz w:val="22"/>
          <w:szCs w:val="22"/>
        </w:rPr>
        <w:t xml:space="preserve"> </w:t>
      </w:r>
      <w:r w:rsidRPr="00D71F22">
        <w:rPr>
          <w:rFonts w:ascii="Cambria" w:hAnsi="Cambria"/>
          <w:w w:val="105"/>
          <w:sz w:val="22"/>
          <w:szCs w:val="22"/>
        </w:rPr>
        <w:t>during</w:t>
      </w:r>
      <w:r w:rsidRPr="00D71F22">
        <w:rPr>
          <w:rFonts w:ascii="Cambria" w:hAnsi="Cambria"/>
          <w:spacing w:val="-22"/>
          <w:w w:val="105"/>
          <w:sz w:val="22"/>
          <w:szCs w:val="22"/>
        </w:rPr>
        <w:t xml:space="preserve"> </w:t>
      </w:r>
      <w:r w:rsidRPr="00D71F22">
        <w:rPr>
          <w:rFonts w:ascii="Cambria" w:hAnsi="Cambria"/>
          <w:w w:val="105"/>
          <w:sz w:val="22"/>
          <w:szCs w:val="22"/>
        </w:rPr>
        <w:t>the period of validity as mentioned in the Tender or any extension thereof as RECTPCL and the Tenderer</w:t>
      </w:r>
      <w:r w:rsidRPr="00D71F22">
        <w:rPr>
          <w:rFonts w:ascii="Cambria" w:hAnsi="Cambria"/>
          <w:spacing w:val="-8"/>
          <w:w w:val="105"/>
          <w:sz w:val="22"/>
          <w:szCs w:val="22"/>
        </w:rPr>
        <w:t xml:space="preserve"> </w:t>
      </w:r>
      <w:r w:rsidRPr="00D71F22">
        <w:rPr>
          <w:rFonts w:ascii="Cambria" w:hAnsi="Cambria"/>
          <w:w w:val="105"/>
          <w:sz w:val="22"/>
          <w:szCs w:val="22"/>
        </w:rPr>
        <w:t>may</w:t>
      </w:r>
      <w:r w:rsidRPr="00D71F22">
        <w:rPr>
          <w:rFonts w:ascii="Cambria" w:hAnsi="Cambria"/>
          <w:spacing w:val="-24"/>
          <w:w w:val="105"/>
          <w:sz w:val="22"/>
          <w:szCs w:val="22"/>
        </w:rPr>
        <w:t xml:space="preserve"> </w:t>
      </w:r>
      <w:r w:rsidRPr="00D71F22">
        <w:rPr>
          <w:rFonts w:ascii="Cambria" w:hAnsi="Cambria"/>
          <w:w w:val="105"/>
          <w:sz w:val="22"/>
          <w:szCs w:val="22"/>
        </w:rPr>
        <w:t>subsequently</w:t>
      </w:r>
      <w:r w:rsidRPr="00D71F22">
        <w:rPr>
          <w:rFonts w:ascii="Cambria" w:hAnsi="Cambria"/>
          <w:spacing w:val="1"/>
          <w:w w:val="105"/>
          <w:sz w:val="22"/>
          <w:szCs w:val="22"/>
        </w:rPr>
        <w:t xml:space="preserve"> </w:t>
      </w:r>
      <w:r w:rsidRPr="00D71F22">
        <w:rPr>
          <w:rFonts w:ascii="Cambria" w:hAnsi="Cambria"/>
          <w:w w:val="105"/>
          <w:sz w:val="22"/>
          <w:szCs w:val="22"/>
        </w:rPr>
        <w:t>agree</w:t>
      </w:r>
      <w:r w:rsidRPr="00D71F22">
        <w:rPr>
          <w:rFonts w:ascii="Cambria" w:hAnsi="Cambria"/>
          <w:spacing w:val="-14"/>
          <w:w w:val="105"/>
          <w:sz w:val="22"/>
          <w:szCs w:val="22"/>
        </w:rPr>
        <w:t xml:space="preserve"> </w:t>
      </w:r>
      <w:r w:rsidRPr="00D71F22">
        <w:rPr>
          <w:rFonts w:ascii="Cambria" w:hAnsi="Cambria"/>
          <w:w w:val="105"/>
          <w:sz w:val="22"/>
          <w:szCs w:val="22"/>
        </w:rPr>
        <w:t>and</w:t>
      </w:r>
      <w:r w:rsidRPr="00D71F22">
        <w:rPr>
          <w:rFonts w:ascii="Cambria" w:hAnsi="Cambria"/>
          <w:spacing w:val="-19"/>
          <w:w w:val="105"/>
          <w:sz w:val="22"/>
          <w:szCs w:val="22"/>
        </w:rPr>
        <w:t xml:space="preserve"> </w:t>
      </w:r>
      <w:r w:rsidRPr="00D71F22">
        <w:rPr>
          <w:rFonts w:ascii="Cambria" w:hAnsi="Cambria"/>
          <w:w w:val="105"/>
          <w:sz w:val="22"/>
          <w:szCs w:val="22"/>
        </w:rPr>
        <w:t>if</w:t>
      </w:r>
      <w:r w:rsidRPr="00D71F22">
        <w:rPr>
          <w:rFonts w:ascii="Cambria" w:hAnsi="Cambria"/>
          <w:spacing w:val="-15"/>
          <w:w w:val="105"/>
          <w:sz w:val="22"/>
          <w:szCs w:val="22"/>
        </w:rPr>
        <w:t xml:space="preserve"> </w:t>
      </w:r>
      <w:r w:rsidRPr="00D71F22">
        <w:rPr>
          <w:rFonts w:ascii="Cambria" w:hAnsi="Cambria"/>
          <w:w w:val="105"/>
          <w:sz w:val="22"/>
          <w:szCs w:val="22"/>
        </w:rPr>
        <w:t>the</w:t>
      </w:r>
      <w:r w:rsidRPr="00D71F22">
        <w:rPr>
          <w:rFonts w:ascii="Cambria" w:hAnsi="Cambria"/>
          <w:spacing w:val="-20"/>
          <w:w w:val="105"/>
          <w:sz w:val="22"/>
          <w:szCs w:val="22"/>
        </w:rPr>
        <w:t xml:space="preserve"> </w:t>
      </w:r>
      <w:r w:rsidRPr="00D71F22">
        <w:rPr>
          <w:rFonts w:ascii="Cambria" w:hAnsi="Cambria"/>
          <w:w w:val="105"/>
          <w:sz w:val="22"/>
          <w:szCs w:val="22"/>
        </w:rPr>
        <w:t>Tenderer</w:t>
      </w:r>
      <w:r w:rsidRPr="00D71F22">
        <w:rPr>
          <w:rFonts w:ascii="Cambria" w:hAnsi="Cambria"/>
          <w:spacing w:val="-7"/>
          <w:w w:val="105"/>
          <w:sz w:val="22"/>
          <w:szCs w:val="22"/>
        </w:rPr>
        <w:t xml:space="preserve"> </w:t>
      </w:r>
      <w:r w:rsidRPr="00D71F22">
        <w:rPr>
          <w:rFonts w:ascii="Cambria" w:hAnsi="Cambria"/>
          <w:w w:val="105"/>
          <w:sz w:val="22"/>
          <w:szCs w:val="22"/>
        </w:rPr>
        <w:t>for</w:t>
      </w:r>
      <w:r w:rsidRPr="00D71F22">
        <w:rPr>
          <w:rFonts w:ascii="Cambria" w:hAnsi="Cambria"/>
          <w:spacing w:val="-20"/>
          <w:w w:val="105"/>
          <w:sz w:val="22"/>
          <w:szCs w:val="22"/>
        </w:rPr>
        <w:t xml:space="preserve"> </w:t>
      </w:r>
      <w:r w:rsidRPr="00D71F22">
        <w:rPr>
          <w:rFonts w:ascii="Cambria" w:hAnsi="Cambria"/>
          <w:w w:val="105"/>
          <w:sz w:val="22"/>
          <w:szCs w:val="22"/>
        </w:rPr>
        <w:t>any</w:t>
      </w:r>
      <w:r w:rsidRPr="00D71F22">
        <w:rPr>
          <w:rFonts w:ascii="Cambria" w:hAnsi="Cambria"/>
          <w:spacing w:val="-16"/>
          <w:w w:val="105"/>
          <w:sz w:val="22"/>
          <w:szCs w:val="22"/>
        </w:rPr>
        <w:t xml:space="preserve"> </w:t>
      </w:r>
      <w:r w:rsidRPr="00D71F22">
        <w:rPr>
          <w:rFonts w:ascii="Cambria" w:hAnsi="Cambria"/>
          <w:w w:val="105"/>
          <w:sz w:val="22"/>
          <w:szCs w:val="22"/>
        </w:rPr>
        <w:t>reason</w:t>
      </w:r>
      <w:r w:rsidRPr="00D71F22">
        <w:rPr>
          <w:rFonts w:ascii="Cambria" w:hAnsi="Cambria"/>
          <w:spacing w:val="-18"/>
          <w:w w:val="105"/>
          <w:sz w:val="22"/>
          <w:szCs w:val="22"/>
        </w:rPr>
        <w:t xml:space="preserve"> </w:t>
      </w:r>
      <w:r w:rsidRPr="00D71F22">
        <w:rPr>
          <w:rFonts w:ascii="Cambria" w:hAnsi="Cambria"/>
          <w:w w:val="105"/>
          <w:sz w:val="22"/>
          <w:szCs w:val="22"/>
        </w:rPr>
        <w:t>back</w:t>
      </w:r>
      <w:r w:rsidRPr="00D71F22">
        <w:rPr>
          <w:rFonts w:ascii="Cambria" w:hAnsi="Cambria"/>
          <w:spacing w:val="-14"/>
          <w:w w:val="105"/>
          <w:sz w:val="22"/>
          <w:szCs w:val="22"/>
        </w:rPr>
        <w:t xml:space="preserve"> </w:t>
      </w:r>
      <w:r w:rsidRPr="00D71F22">
        <w:rPr>
          <w:rFonts w:ascii="Cambria" w:hAnsi="Cambria"/>
          <w:w w:val="105"/>
          <w:sz w:val="22"/>
          <w:szCs w:val="22"/>
        </w:rPr>
        <w:t>out,</w:t>
      </w:r>
      <w:r w:rsidRPr="00D71F22">
        <w:rPr>
          <w:rFonts w:ascii="Cambria" w:hAnsi="Cambria"/>
          <w:spacing w:val="-13"/>
          <w:w w:val="105"/>
          <w:sz w:val="22"/>
          <w:szCs w:val="22"/>
        </w:rPr>
        <w:t xml:space="preserve"> </w:t>
      </w:r>
      <w:r w:rsidRPr="00D71F22">
        <w:rPr>
          <w:rFonts w:ascii="Cambria" w:hAnsi="Cambria"/>
          <w:w w:val="105"/>
          <w:sz w:val="22"/>
          <w:szCs w:val="22"/>
        </w:rPr>
        <w:t>whether expressly or impliedly, from his said Tender during the period of its validity or any extension thereof as aforesaid or fail to furnish Bank Guarantee for performance as per terms</w:t>
      </w:r>
      <w:r w:rsidRPr="00D71F22">
        <w:rPr>
          <w:rFonts w:ascii="Cambria" w:hAnsi="Cambria"/>
          <w:spacing w:val="-16"/>
          <w:w w:val="105"/>
          <w:sz w:val="22"/>
          <w:szCs w:val="22"/>
        </w:rPr>
        <w:t xml:space="preserve"> </w:t>
      </w:r>
      <w:r w:rsidRPr="00D71F22">
        <w:rPr>
          <w:rFonts w:ascii="Cambria" w:hAnsi="Cambria"/>
          <w:w w:val="105"/>
          <w:sz w:val="22"/>
          <w:szCs w:val="22"/>
        </w:rPr>
        <w:t>of</w:t>
      </w:r>
      <w:r w:rsidRPr="00D71F22">
        <w:rPr>
          <w:rFonts w:ascii="Cambria" w:hAnsi="Cambria"/>
          <w:spacing w:val="-15"/>
          <w:w w:val="105"/>
          <w:sz w:val="22"/>
          <w:szCs w:val="22"/>
        </w:rPr>
        <w:t xml:space="preserve"> </w:t>
      </w:r>
      <w:r w:rsidRPr="00D71F22">
        <w:rPr>
          <w:rFonts w:ascii="Cambria" w:hAnsi="Cambria"/>
          <w:w w:val="105"/>
          <w:sz w:val="22"/>
          <w:szCs w:val="22"/>
        </w:rPr>
        <w:t>the</w:t>
      </w:r>
      <w:r w:rsidRPr="00D71F22">
        <w:rPr>
          <w:rFonts w:ascii="Cambria" w:hAnsi="Cambria"/>
          <w:spacing w:val="-11"/>
          <w:w w:val="105"/>
          <w:sz w:val="22"/>
          <w:szCs w:val="22"/>
        </w:rPr>
        <w:t xml:space="preserve"> </w:t>
      </w:r>
      <w:r w:rsidRPr="00D71F22">
        <w:rPr>
          <w:rFonts w:ascii="Cambria" w:hAnsi="Cambria"/>
          <w:w w:val="105"/>
          <w:sz w:val="22"/>
          <w:szCs w:val="22"/>
        </w:rPr>
        <w:t>aforesaid</w:t>
      </w:r>
      <w:r w:rsidRPr="00D71F22">
        <w:rPr>
          <w:rFonts w:ascii="Cambria" w:hAnsi="Cambria"/>
          <w:spacing w:val="-10"/>
          <w:w w:val="105"/>
          <w:sz w:val="22"/>
          <w:szCs w:val="22"/>
        </w:rPr>
        <w:t xml:space="preserve"> </w:t>
      </w:r>
      <w:r w:rsidRPr="00D71F22">
        <w:rPr>
          <w:rFonts w:ascii="Cambria" w:hAnsi="Cambria"/>
          <w:w w:val="105"/>
          <w:sz w:val="22"/>
          <w:szCs w:val="22"/>
        </w:rPr>
        <w:t>Tender,</w:t>
      </w:r>
      <w:r w:rsidRPr="00D71F22">
        <w:rPr>
          <w:rFonts w:ascii="Cambria" w:hAnsi="Cambria"/>
          <w:spacing w:val="-7"/>
          <w:w w:val="105"/>
          <w:sz w:val="22"/>
          <w:szCs w:val="22"/>
        </w:rPr>
        <w:t xml:space="preserve"> </w:t>
      </w:r>
      <w:r w:rsidRPr="00D71F22">
        <w:rPr>
          <w:rFonts w:ascii="Cambria" w:hAnsi="Cambria"/>
          <w:w w:val="105"/>
          <w:sz w:val="22"/>
          <w:szCs w:val="22"/>
        </w:rPr>
        <w:t>we</w:t>
      </w:r>
      <w:r w:rsidRPr="00D71F22">
        <w:rPr>
          <w:rFonts w:ascii="Cambria" w:hAnsi="Cambria"/>
          <w:spacing w:val="-14"/>
          <w:w w:val="105"/>
          <w:sz w:val="22"/>
          <w:szCs w:val="22"/>
        </w:rPr>
        <w:t xml:space="preserve"> </w:t>
      </w:r>
      <w:r w:rsidRPr="00D71F22">
        <w:rPr>
          <w:rFonts w:ascii="Cambria" w:hAnsi="Cambria"/>
          <w:w w:val="105"/>
          <w:sz w:val="22"/>
          <w:szCs w:val="22"/>
        </w:rPr>
        <w:t>hereby</w:t>
      </w:r>
      <w:r w:rsidRPr="00D71F22">
        <w:rPr>
          <w:rFonts w:ascii="Cambria" w:hAnsi="Cambria"/>
          <w:spacing w:val="-13"/>
          <w:w w:val="105"/>
          <w:sz w:val="22"/>
          <w:szCs w:val="22"/>
        </w:rPr>
        <w:t xml:space="preserve"> </w:t>
      </w:r>
      <w:r w:rsidRPr="00D71F22">
        <w:rPr>
          <w:rFonts w:ascii="Cambria" w:hAnsi="Cambria"/>
          <w:w w:val="105"/>
          <w:sz w:val="22"/>
          <w:szCs w:val="22"/>
        </w:rPr>
        <w:t>undertake</w:t>
      </w:r>
      <w:r w:rsidRPr="00D71F22">
        <w:rPr>
          <w:rFonts w:ascii="Cambria" w:hAnsi="Cambria"/>
          <w:spacing w:val="-8"/>
          <w:w w:val="105"/>
          <w:sz w:val="22"/>
          <w:szCs w:val="22"/>
        </w:rPr>
        <w:t xml:space="preserve"> </w:t>
      </w:r>
      <w:r w:rsidRPr="00D71F22">
        <w:rPr>
          <w:rFonts w:ascii="Cambria" w:hAnsi="Cambria"/>
          <w:w w:val="105"/>
          <w:sz w:val="22"/>
          <w:szCs w:val="22"/>
        </w:rPr>
        <w:t>to</w:t>
      </w:r>
      <w:r w:rsidRPr="00D71F22">
        <w:rPr>
          <w:rFonts w:ascii="Cambria" w:hAnsi="Cambria"/>
          <w:spacing w:val="-20"/>
          <w:w w:val="105"/>
          <w:sz w:val="22"/>
          <w:szCs w:val="22"/>
        </w:rPr>
        <w:t xml:space="preserve"> </w:t>
      </w:r>
      <w:r w:rsidRPr="00D71F22">
        <w:rPr>
          <w:rFonts w:ascii="Cambria" w:hAnsi="Cambria"/>
          <w:w w:val="105"/>
          <w:sz w:val="22"/>
          <w:szCs w:val="22"/>
        </w:rPr>
        <w:t>pay</w:t>
      </w:r>
      <w:r w:rsidRPr="00D71F22">
        <w:rPr>
          <w:rFonts w:ascii="Cambria" w:hAnsi="Cambria"/>
          <w:spacing w:val="-15"/>
          <w:w w:val="105"/>
          <w:sz w:val="22"/>
          <w:szCs w:val="22"/>
        </w:rPr>
        <w:t xml:space="preserve"> </w:t>
      </w:r>
      <w:r w:rsidRPr="00D71F22">
        <w:rPr>
          <w:rFonts w:ascii="Cambria" w:hAnsi="Cambria"/>
          <w:w w:val="105"/>
          <w:sz w:val="22"/>
          <w:szCs w:val="22"/>
        </w:rPr>
        <w:t>RECTPCL,</w:t>
      </w:r>
      <w:r w:rsidRPr="00D71F22">
        <w:rPr>
          <w:rFonts w:ascii="Cambria" w:hAnsi="Cambria"/>
          <w:spacing w:val="-11"/>
          <w:w w:val="105"/>
          <w:sz w:val="22"/>
          <w:szCs w:val="22"/>
        </w:rPr>
        <w:t xml:space="preserve"> </w:t>
      </w:r>
      <w:r w:rsidRPr="00D71F22">
        <w:rPr>
          <w:rFonts w:ascii="Cambria" w:hAnsi="Cambria"/>
          <w:w w:val="105"/>
          <w:sz w:val="22"/>
          <w:szCs w:val="22"/>
        </w:rPr>
        <w:t>New</w:t>
      </w:r>
      <w:r w:rsidRPr="00D71F22">
        <w:rPr>
          <w:rFonts w:ascii="Cambria" w:hAnsi="Cambria"/>
          <w:spacing w:val="-11"/>
          <w:w w:val="105"/>
          <w:sz w:val="22"/>
          <w:szCs w:val="22"/>
        </w:rPr>
        <w:t xml:space="preserve"> </w:t>
      </w:r>
      <w:r w:rsidRPr="00D71F22">
        <w:rPr>
          <w:rFonts w:ascii="Cambria" w:hAnsi="Cambria"/>
          <w:w w:val="105"/>
          <w:sz w:val="22"/>
          <w:szCs w:val="22"/>
        </w:rPr>
        <w:t>Delhi</w:t>
      </w:r>
      <w:r w:rsidRPr="00D71F22">
        <w:rPr>
          <w:rFonts w:ascii="Cambria" w:hAnsi="Cambria"/>
          <w:spacing w:val="-12"/>
          <w:w w:val="105"/>
          <w:sz w:val="22"/>
          <w:szCs w:val="22"/>
        </w:rPr>
        <w:t xml:space="preserve"> </w:t>
      </w:r>
      <w:r w:rsidRPr="00D71F22">
        <w:rPr>
          <w:rFonts w:ascii="Cambria" w:hAnsi="Cambria"/>
          <w:w w:val="105"/>
          <w:sz w:val="22"/>
          <w:szCs w:val="22"/>
        </w:rPr>
        <w:t>on</w:t>
      </w:r>
      <w:r w:rsidRPr="00D71F22">
        <w:rPr>
          <w:rFonts w:ascii="Cambria" w:hAnsi="Cambria"/>
          <w:spacing w:val="-26"/>
          <w:w w:val="105"/>
          <w:sz w:val="22"/>
          <w:szCs w:val="22"/>
        </w:rPr>
        <w:t xml:space="preserve"> </w:t>
      </w:r>
      <w:r w:rsidRPr="00D71F22">
        <w:rPr>
          <w:rFonts w:ascii="Cambria" w:hAnsi="Cambria"/>
          <w:w w:val="105"/>
          <w:sz w:val="22"/>
          <w:szCs w:val="22"/>
        </w:rPr>
        <w:t>demand without   demur   to   the  extent  of   Rs. ____________________ (Rupees______________________ only).</w:t>
      </w:r>
    </w:p>
    <w:p w14:paraId="489D976E" w14:textId="77777777" w:rsidR="00271014" w:rsidRPr="00D71F22" w:rsidRDefault="00271014" w:rsidP="00D71F22">
      <w:pPr>
        <w:pStyle w:val="BodyText"/>
        <w:spacing w:line="276" w:lineRule="auto"/>
        <w:ind w:left="567"/>
        <w:jc w:val="both"/>
        <w:rPr>
          <w:rFonts w:ascii="Cambria" w:hAnsi="Cambria"/>
          <w:w w:val="105"/>
          <w:sz w:val="22"/>
          <w:szCs w:val="22"/>
        </w:rPr>
      </w:pPr>
    </w:p>
    <w:p w14:paraId="20EF9CA2" w14:textId="2E59B7A8" w:rsidR="00271014" w:rsidRPr="00D71F22" w:rsidRDefault="00271014" w:rsidP="00D71F22">
      <w:pPr>
        <w:pStyle w:val="BodyText"/>
        <w:spacing w:line="276" w:lineRule="auto"/>
        <w:ind w:left="567"/>
        <w:jc w:val="both"/>
        <w:rPr>
          <w:rFonts w:ascii="Cambria" w:hAnsi="Cambria"/>
          <w:w w:val="105"/>
          <w:sz w:val="22"/>
          <w:szCs w:val="22"/>
        </w:rPr>
      </w:pPr>
      <w:r w:rsidRPr="00D71F22">
        <w:rPr>
          <w:rFonts w:ascii="Cambria" w:hAnsi="Cambria"/>
          <w:w w:val="105"/>
          <w:sz w:val="22"/>
          <w:szCs w:val="22"/>
        </w:rPr>
        <w:t>We further agree as follows: -</w:t>
      </w:r>
    </w:p>
    <w:p w14:paraId="00B370B9" w14:textId="77777777" w:rsidR="00271014" w:rsidRPr="00D71F22" w:rsidRDefault="00271014" w:rsidP="00D71F22">
      <w:pPr>
        <w:pStyle w:val="BodyText"/>
        <w:spacing w:line="276" w:lineRule="auto"/>
        <w:ind w:left="567"/>
        <w:jc w:val="both"/>
        <w:rPr>
          <w:rFonts w:ascii="Cambria" w:hAnsi="Cambria"/>
          <w:w w:val="105"/>
          <w:sz w:val="22"/>
          <w:szCs w:val="22"/>
        </w:rPr>
      </w:pPr>
    </w:p>
    <w:p w14:paraId="18E2B9BF" w14:textId="77777777" w:rsidR="00A51087" w:rsidRPr="00D71F22" w:rsidRDefault="00271014" w:rsidP="00D71F22">
      <w:pPr>
        <w:pStyle w:val="BodyText"/>
        <w:spacing w:line="276" w:lineRule="auto"/>
        <w:ind w:left="567"/>
        <w:jc w:val="both"/>
        <w:rPr>
          <w:rFonts w:ascii="Cambria" w:hAnsi="Cambria"/>
          <w:w w:val="105"/>
          <w:sz w:val="22"/>
          <w:szCs w:val="22"/>
        </w:rPr>
      </w:pPr>
      <w:r w:rsidRPr="00D71F22">
        <w:rPr>
          <w:rFonts w:ascii="Cambria" w:hAnsi="Cambria"/>
          <w:w w:val="105"/>
          <w:sz w:val="22"/>
          <w:szCs w:val="22"/>
        </w:rPr>
        <w:t>1. 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 and the Tenderer AND the said Bank shall not be released from its liability under these presents by an exercise by REC of its liberty with reference to the matters aforesaid or by reason of time being given to the Tenderer or any other forbearance, act or omission on the part of the REC or any indulgence by REC to the said</w:t>
      </w:r>
    </w:p>
    <w:p w14:paraId="357A25E0" w14:textId="77777777" w:rsidR="00A51087" w:rsidRPr="00D71F22" w:rsidRDefault="00A51087" w:rsidP="00D71F22">
      <w:pPr>
        <w:pStyle w:val="BodyText"/>
        <w:spacing w:line="276" w:lineRule="auto"/>
        <w:ind w:left="567"/>
        <w:jc w:val="both"/>
        <w:rPr>
          <w:rFonts w:ascii="Cambria" w:hAnsi="Cambria"/>
          <w:w w:val="105"/>
          <w:sz w:val="22"/>
          <w:szCs w:val="22"/>
        </w:rPr>
      </w:pPr>
    </w:p>
    <w:p w14:paraId="3EABA825" w14:textId="77777777" w:rsidR="00A51087" w:rsidRPr="00D71F22" w:rsidRDefault="00A51087" w:rsidP="00D71F22">
      <w:pPr>
        <w:pStyle w:val="BodyText"/>
        <w:spacing w:line="276" w:lineRule="auto"/>
        <w:ind w:left="567"/>
        <w:jc w:val="both"/>
        <w:rPr>
          <w:rFonts w:ascii="Cambria" w:hAnsi="Cambria"/>
          <w:w w:val="105"/>
          <w:sz w:val="22"/>
          <w:szCs w:val="22"/>
        </w:rPr>
      </w:pPr>
    </w:p>
    <w:p w14:paraId="27A4C6A2" w14:textId="788FC5FE" w:rsidR="00271014" w:rsidRPr="00D71F22" w:rsidRDefault="00271014" w:rsidP="00D71F22">
      <w:pPr>
        <w:pStyle w:val="BodyText"/>
        <w:spacing w:line="276" w:lineRule="auto"/>
        <w:ind w:left="567"/>
        <w:jc w:val="both"/>
        <w:rPr>
          <w:rFonts w:ascii="Cambria" w:hAnsi="Cambria"/>
          <w:w w:val="105"/>
          <w:sz w:val="22"/>
          <w:szCs w:val="22"/>
        </w:rPr>
      </w:pPr>
      <w:r w:rsidRPr="00D71F22">
        <w:rPr>
          <w:rFonts w:ascii="Cambria" w:hAnsi="Cambria"/>
          <w:w w:val="105"/>
          <w:sz w:val="22"/>
          <w:szCs w:val="22"/>
        </w:rPr>
        <w:t xml:space="preserve"> Tenderer or any other matter or thing whatsoever.</w:t>
      </w:r>
    </w:p>
    <w:p w14:paraId="17293657" w14:textId="77777777" w:rsidR="00271014" w:rsidRPr="00D71F22" w:rsidRDefault="00271014" w:rsidP="00D71F22">
      <w:pPr>
        <w:pStyle w:val="BodyText"/>
        <w:spacing w:line="276" w:lineRule="auto"/>
        <w:ind w:left="567"/>
        <w:jc w:val="both"/>
        <w:rPr>
          <w:rFonts w:ascii="Cambria" w:hAnsi="Cambria"/>
          <w:w w:val="105"/>
          <w:sz w:val="22"/>
          <w:szCs w:val="22"/>
        </w:rPr>
      </w:pPr>
    </w:p>
    <w:p w14:paraId="29E65AF7" w14:textId="77777777" w:rsidR="00271014" w:rsidRPr="00D71F22" w:rsidRDefault="00271014" w:rsidP="00D71F22">
      <w:pPr>
        <w:pStyle w:val="BodyText"/>
        <w:spacing w:line="276" w:lineRule="auto"/>
        <w:ind w:left="810" w:hanging="243"/>
        <w:jc w:val="both"/>
        <w:rPr>
          <w:rFonts w:ascii="Cambria" w:hAnsi="Cambria"/>
          <w:w w:val="105"/>
          <w:sz w:val="22"/>
          <w:szCs w:val="22"/>
        </w:rPr>
      </w:pPr>
      <w:r w:rsidRPr="00D71F22">
        <w:rPr>
          <w:rFonts w:ascii="Cambria" w:hAnsi="Cambria"/>
          <w:w w:val="105"/>
        </w:rPr>
        <w:t xml:space="preserve">2. </w:t>
      </w:r>
      <w:r w:rsidRPr="00D71F22">
        <w:rPr>
          <w:rFonts w:ascii="Cambria" w:hAnsi="Cambria"/>
          <w:w w:val="105"/>
          <w:sz w:val="22"/>
          <w:szCs w:val="22"/>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 in terms thereof.</w:t>
      </w:r>
    </w:p>
    <w:p w14:paraId="25AD3DEA" w14:textId="77777777" w:rsidR="00271014" w:rsidRPr="00D71F22" w:rsidRDefault="00271014" w:rsidP="00D71F22">
      <w:pPr>
        <w:pStyle w:val="BodyText"/>
        <w:spacing w:line="276" w:lineRule="auto"/>
        <w:ind w:left="567"/>
        <w:jc w:val="both"/>
        <w:rPr>
          <w:rFonts w:ascii="Cambria" w:hAnsi="Cambria"/>
          <w:w w:val="105"/>
          <w:sz w:val="22"/>
          <w:szCs w:val="22"/>
        </w:rPr>
      </w:pPr>
    </w:p>
    <w:p w14:paraId="0E409BE5" w14:textId="591BF972" w:rsidR="00271014" w:rsidRPr="00D71F22" w:rsidRDefault="00271014" w:rsidP="00D71F22">
      <w:pPr>
        <w:pStyle w:val="BodyText"/>
        <w:spacing w:line="276" w:lineRule="auto"/>
        <w:ind w:left="567"/>
        <w:jc w:val="both"/>
        <w:rPr>
          <w:rFonts w:ascii="Cambria" w:hAnsi="Cambria"/>
          <w:w w:val="105"/>
          <w:sz w:val="22"/>
          <w:szCs w:val="22"/>
        </w:rPr>
      </w:pPr>
      <w:r w:rsidRPr="00D71F22">
        <w:rPr>
          <w:rFonts w:ascii="Cambria" w:hAnsi="Cambria"/>
          <w:w w:val="105"/>
          <w:sz w:val="22"/>
          <w:szCs w:val="22"/>
        </w:rPr>
        <w:t xml:space="preserve">3. We the said Bank, lastly undertake not to revoke this Guarantee during its currency except with </w:t>
      </w:r>
      <w:r w:rsidR="00A51087" w:rsidRPr="00D71F22">
        <w:rPr>
          <w:rFonts w:ascii="Cambria" w:hAnsi="Cambria"/>
          <w:w w:val="105"/>
          <w:sz w:val="22"/>
          <w:szCs w:val="22"/>
        </w:rPr>
        <w:t xml:space="preserve">    </w:t>
      </w:r>
      <w:r w:rsidRPr="00D71F22">
        <w:rPr>
          <w:rFonts w:ascii="Cambria" w:hAnsi="Cambria"/>
          <w:w w:val="105"/>
          <w:sz w:val="22"/>
          <w:szCs w:val="22"/>
        </w:rPr>
        <w:t>the previous consent of REC in writing and agree that any change in the constitution, winding up, dissolution or insolvency of the Tenderer, the said Bank shall not be discharged from their liability</w:t>
      </w:r>
    </w:p>
    <w:p w14:paraId="4031D4A3" w14:textId="77777777" w:rsidR="00271014" w:rsidRPr="00D71F22" w:rsidRDefault="00271014" w:rsidP="00D71F22">
      <w:pPr>
        <w:pStyle w:val="BodyText"/>
        <w:spacing w:line="276" w:lineRule="auto"/>
        <w:ind w:left="567"/>
        <w:jc w:val="both"/>
        <w:rPr>
          <w:rFonts w:ascii="Cambria" w:hAnsi="Cambria"/>
          <w:w w:val="105"/>
          <w:sz w:val="22"/>
          <w:szCs w:val="22"/>
        </w:rPr>
      </w:pPr>
    </w:p>
    <w:p w14:paraId="3E4F3C48" w14:textId="77777777" w:rsidR="00271014" w:rsidRPr="00D71F22" w:rsidRDefault="00271014" w:rsidP="00D71F22">
      <w:pPr>
        <w:pStyle w:val="BodyText"/>
        <w:spacing w:line="276" w:lineRule="auto"/>
        <w:ind w:left="567"/>
        <w:jc w:val="both"/>
        <w:rPr>
          <w:rFonts w:ascii="Cambria" w:hAnsi="Cambria"/>
          <w:w w:val="105"/>
          <w:sz w:val="22"/>
          <w:szCs w:val="22"/>
        </w:rPr>
      </w:pPr>
      <w:r w:rsidRPr="00D71F22">
        <w:rPr>
          <w:rFonts w:ascii="Cambria" w:hAnsi="Cambria"/>
          <w:w w:val="105"/>
          <w:sz w:val="22"/>
          <w:szCs w:val="22"/>
        </w:rPr>
        <w:t xml:space="preserve">NOTWITHSTANDING anything contained above, the liability of the bank in respect of this guaranty is restricted to the said sum of Rs. _____________________________(Rupees ___________________________________________________________________Only) and this guarantee shall remain in force till____________unless a claim under this guarantee is filed with the bank within 60 (Sixty) days from this date or the extended date, Guarantee shall lapse and the Bank be discharged from all liabilities hereunder. </w:t>
      </w:r>
    </w:p>
    <w:p w14:paraId="26F9F80C" w14:textId="77777777" w:rsidR="00271014" w:rsidRPr="00D71F22" w:rsidRDefault="00271014" w:rsidP="00D71F22">
      <w:pPr>
        <w:pStyle w:val="BodyText"/>
        <w:spacing w:line="276" w:lineRule="auto"/>
        <w:ind w:left="567"/>
        <w:jc w:val="both"/>
        <w:rPr>
          <w:rFonts w:ascii="Cambria" w:hAnsi="Cambria"/>
          <w:w w:val="105"/>
          <w:sz w:val="22"/>
          <w:szCs w:val="22"/>
        </w:rPr>
      </w:pPr>
    </w:p>
    <w:p w14:paraId="623CFC1D" w14:textId="7AE52193" w:rsidR="00271014" w:rsidRPr="00D71F22" w:rsidRDefault="00271014" w:rsidP="00D71F22">
      <w:pPr>
        <w:pStyle w:val="BodyText"/>
        <w:spacing w:line="276" w:lineRule="auto"/>
        <w:ind w:left="567"/>
        <w:jc w:val="both"/>
        <w:rPr>
          <w:rFonts w:ascii="Cambria" w:hAnsi="Cambria"/>
          <w:w w:val="105"/>
          <w:sz w:val="22"/>
          <w:szCs w:val="22"/>
        </w:rPr>
      </w:pPr>
      <w:r w:rsidRPr="00D71F22">
        <w:rPr>
          <w:rFonts w:ascii="Cambria" w:hAnsi="Cambria"/>
          <w:w w:val="105"/>
          <w:sz w:val="22"/>
          <w:szCs w:val="22"/>
        </w:rPr>
        <w:t xml:space="preserve">In witness whereof the Bank has subscribed and set its name and seal here under. </w:t>
      </w:r>
    </w:p>
    <w:p w14:paraId="5FAC56E0" w14:textId="707D8259" w:rsidR="0097647D" w:rsidRPr="00D71F22" w:rsidRDefault="0097647D" w:rsidP="00AA56BB">
      <w:pPr>
        <w:pStyle w:val="BodyText"/>
        <w:spacing w:line="276" w:lineRule="auto"/>
        <w:ind w:left="567"/>
        <w:rPr>
          <w:rFonts w:ascii="Cambria" w:hAnsi="Cambria"/>
          <w:w w:val="105"/>
          <w:sz w:val="22"/>
          <w:szCs w:val="22"/>
        </w:rPr>
      </w:pPr>
    </w:p>
    <w:p w14:paraId="19FE7B42" w14:textId="73654E59" w:rsidR="0097647D" w:rsidRPr="00ED447E" w:rsidRDefault="0097647D" w:rsidP="00AA56BB">
      <w:pPr>
        <w:pStyle w:val="BodyText"/>
        <w:spacing w:line="276" w:lineRule="auto"/>
        <w:ind w:left="567"/>
        <w:rPr>
          <w:rFonts w:asciiTheme="majorHAnsi" w:hAnsiTheme="majorHAnsi"/>
          <w:sz w:val="22"/>
          <w:szCs w:val="22"/>
        </w:rPr>
      </w:pPr>
    </w:p>
    <w:p w14:paraId="107BACC3" w14:textId="0D0C9D0E" w:rsidR="0097647D" w:rsidRPr="00ED447E" w:rsidRDefault="0097647D" w:rsidP="00AA56BB">
      <w:pPr>
        <w:pStyle w:val="BodyText"/>
        <w:spacing w:line="276" w:lineRule="auto"/>
        <w:ind w:left="567"/>
        <w:rPr>
          <w:rFonts w:asciiTheme="majorHAnsi" w:hAnsiTheme="majorHAnsi"/>
          <w:sz w:val="22"/>
          <w:szCs w:val="22"/>
        </w:rPr>
      </w:pPr>
    </w:p>
    <w:p w14:paraId="37F1D796" w14:textId="54A15B90" w:rsidR="0097647D" w:rsidRPr="00ED447E" w:rsidRDefault="0097647D" w:rsidP="00AA56BB">
      <w:pPr>
        <w:pStyle w:val="BodyText"/>
        <w:spacing w:line="276" w:lineRule="auto"/>
        <w:ind w:left="567"/>
        <w:rPr>
          <w:rFonts w:asciiTheme="majorHAnsi" w:hAnsiTheme="majorHAnsi"/>
          <w:sz w:val="22"/>
          <w:szCs w:val="22"/>
        </w:rPr>
      </w:pPr>
    </w:p>
    <w:p w14:paraId="4D427BF4" w14:textId="1114D11E" w:rsidR="0097647D" w:rsidRPr="00ED447E" w:rsidRDefault="0097647D" w:rsidP="00AA56BB">
      <w:pPr>
        <w:pStyle w:val="BodyText"/>
        <w:spacing w:line="276" w:lineRule="auto"/>
        <w:ind w:left="567"/>
        <w:rPr>
          <w:rFonts w:asciiTheme="majorHAnsi" w:hAnsiTheme="majorHAnsi"/>
          <w:sz w:val="22"/>
          <w:szCs w:val="22"/>
        </w:rPr>
      </w:pPr>
    </w:p>
    <w:p w14:paraId="66A714BB" w14:textId="7CFB9839" w:rsidR="0097647D" w:rsidRPr="00ED447E" w:rsidRDefault="0097647D" w:rsidP="00AA56BB">
      <w:pPr>
        <w:pStyle w:val="BodyText"/>
        <w:spacing w:line="276" w:lineRule="auto"/>
        <w:ind w:left="567"/>
        <w:rPr>
          <w:rFonts w:asciiTheme="majorHAnsi" w:hAnsiTheme="majorHAnsi"/>
          <w:sz w:val="22"/>
          <w:szCs w:val="22"/>
        </w:rPr>
      </w:pPr>
    </w:p>
    <w:p w14:paraId="5B0BAD8E" w14:textId="56AD50C0" w:rsidR="0097647D" w:rsidRPr="00ED447E" w:rsidRDefault="0097647D" w:rsidP="00AA56BB">
      <w:pPr>
        <w:pStyle w:val="BodyText"/>
        <w:spacing w:line="276" w:lineRule="auto"/>
        <w:ind w:left="567"/>
        <w:rPr>
          <w:rFonts w:asciiTheme="majorHAnsi" w:hAnsiTheme="majorHAnsi"/>
          <w:sz w:val="22"/>
          <w:szCs w:val="22"/>
        </w:rPr>
      </w:pPr>
    </w:p>
    <w:p w14:paraId="51FFC0F9" w14:textId="35DB0529" w:rsidR="0097647D" w:rsidRPr="00ED447E" w:rsidRDefault="0097647D" w:rsidP="00AA56BB">
      <w:pPr>
        <w:pStyle w:val="BodyText"/>
        <w:spacing w:line="276" w:lineRule="auto"/>
        <w:ind w:left="567"/>
        <w:rPr>
          <w:rFonts w:asciiTheme="majorHAnsi" w:hAnsiTheme="majorHAnsi"/>
          <w:sz w:val="22"/>
          <w:szCs w:val="22"/>
        </w:rPr>
      </w:pPr>
    </w:p>
    <w:p w14:paraId="2E61BD61" w14:textId="2F3E0347" w:rsidR="0097647D" w:rsidRPr="00ED447E" w:rsidRDefault="0097647D" w:rsidP="00AA56BB">
      <w:pPr>
        <w:pStyle w:val="BodyText"/>
        <w:spacing w:line="276" w:lineRule="auto"/>
        <w:ind w:left="567"/>
        <w:rPr>
          <w:rFonts w:asciiTheme="majorHAnsi" w:hAnsiTheme="majorHAnsi"/>
          <w:sz w:val="22"/>
          <w:szCs w:val="22"/>
        </w:rPr>
      </w:pPr>
    </w:p>
    <w:p w14:paraId="79107BAD" w14:textId="3EB4A1C2" w:rsidR="0097647D" w:rsidRPr="00ED447E" w:rsidRDefault="0097647D" w:rsidP="00AA56BB">
      <w:pPr>
        <w:pStyle w:val="BodyText"/>
        <w:spacing w:line="276" w:lineRule="auto"/>
        <w:ind w:left="567"/>
        <w:rPr>
          <w:rFonts w:asciiTheme="majorHAnsi" w:hAnsiTheme="majorHAnsi"/>
          <w:sz w:val="22"/>
          <w:szCs w:val="22"/>
        </w:rPr>
      </w:pPr>
    </w:p>
    <w:p w14:paraId="32AE68F1" w14:textId="580C2B20" w:rsidR="0097647D" w:rsidRPr="00ED447E" w:rsidRDefault="0097647D" w:rsidP="00AA56BB">
      <w:pPr>
        <w:pStyle w:val="BodyText"/>
        <w:spacing w:line="276" w:lineRule="auto"/>
        <w:ind w:left="567"/>
        <w:rPr>
          <w:rFonts w:asciiTheme="majorHAnsi" w:hAnsiTheme="majorHAnsi"/>
          <w:sz w:val="22"/>
          <w:szCs w:val="22"/>
        </w:rPr>
      </w:pPr>
    </w:p>
    <w:p w14:paraId="65DF5A44" w14:textId="7D84075F" w:rsidR="0097647D" w:rsidRPr="00ED447E" w:rsidRDefault="0097647D" w:rsidP="00AA56BB">
      <w:pPr>
        <w:pStyle w:val="BodyText"/>
        <w:spacing w:line="276" w:lineRule="auto"/>
        <w:ind w:left="567"/>
        <w:rPr>
          <w:rFonts w:asciiTheme="majorHAnsi" w:hAnsiTheme="majorHAnsi"/>
          <w:sz w:val="22"/>
          <w:szCs w:val="22"/>
        </w:rPr>
      </w:pPr>
    </w:p>
    <w:p w14:paraId="4D1BC7B7" w14:textId="5123A9BC" w:rsidR="0097647D" w:rsidRPr="00ED447E" w:rsidRDefault="0097647D" w:rsidP="00AA56BB">
      <w:pPr>
        <w:pStyle w:val="BodyText"/>
        <w:spacing w:line="276" w:lineRule="auto"/>
        <w:ind w:left="567"/>
        <w:rPr>
          <w:rFonts w:asciiTheme="majorHAnsi" w:hAnsiTheme="majorHAnsi"/>
          <w:sz w:val="22"/>
          <w:szCs w:val="22"/>
        </w:rPr>
      </w:pPr>
    </w:p>
    <w:p w14:paraId="60337686" w14:textId="747C480D" w:rsidR="0097647D" w:rsidRPr="00ED447E" w:rsidRDefault="0097647D" w:rsidP="00AA56BB">
      <w:pPr>
        <w:pStyle w:val="BodyText"/>
        <w:spacing w:line="276" w:lineRule="auto"/>
        <w:ind w:left="567"/>
        <w:rPr>
          <w:rFonts w:asciiTheme="majorHAnsi" w:hAnsiTheme="majorHAnsi"/>
          <w:sz w:val="22"/>
          <w:szCs w:val="22"/>
        </w:rPr>
      </w:pPr>
    </w:p>
    <w:p w14:paraId="5EE5027F" w14:textId="19619516" w:rsidR="0097647D" w:rsidRPr="00ED447E" w:rsidRDefault="0097647D" w:rsidP="00AA56BB">
      <w:pPr>
        <w:pStyle w:val="BodyText"/>
        <w:spacing w:line="276" w:lineRule="auto"/>
        <w:ind w:left="567"/>
        <w:rPr>
          <w:rFonts w:asciiTheme="majorHAnsi" w:hAnsiTheme="majorHAnsi"/>
          <w:sz w:val="22"/>
          <w:szCs w:val="22"/>
        </w:rPr>
      </w:pPr>
    </w:p>
    <w:p w14:paraId="4FA12B68" w14:textId="20A9CCD6" w:rsidR="0097647D" w:rsidRPr="00ED447E" w:rsidRDefault="0097647D" w:rsidP="00AA56BB">
      <w:pPr>
        <w:pStyle w:val="BodyText"/>
        <w:spacing w:line="276" w:lineRule="auto"/>
        <w:ind w:left="567"/>
        <w:rPr>
          <w:rFonts w:asciiTheme="majorHAnsi" w:hAnsiTheme="majorHAnsi"/>
          <w:sz w:val="22"/>
          <w:szCs w:val="22"/>
        </w:rPr>
      </w:pPr>
    </w:p>
    <w:p w14:paraId="2D23F3F4" w14:textId="358C4848" w:rsidR="0097647D" w:rsidRPr="00ED447E" w:rsidRDefault="0097647D" w:rsidP="00AA56BB">
      <w:pPr>
        <w:pStyle w:val="BodyText"/>
        <w:spacing w:line="276" w:lineRule="auto"/>
        <w:ind w:left="567"/>
        <w:rPr>
          <w:rFonts w:asciiTheme="majorHAnsi" w:hAnsiTheme="majorHAnsi"/>
          <w:sz w:val="22"/>
          <w:szCs w:val="22"/>
        </w:rPr>
      </w:pPr>
    </w:p>
    <w:p w14:paraId="61BDCA6C" w14:textId="09D02DC9" w:rsidR="00A51087" w:rsidRPr="00ED447E" w:rsidRDefault="00A51087" w:rsidP="00AA56BB">
      <w:pPr>
        <w:pStyle w:val="BodyText"/>
        <w:spacing w:line="276" w:lineRule="auto"/>
        <w:ind w:left="567"/>
        <w:rPr>
          <w:rFonts w:asciiTheme="majorHAnsi" w:hAnsiTheme="majorHAnsi"/>
          <w:sz w:val="22"/>
          <w:szCs w:val="22"/>
        </w:rPr>
      </w:pPr>
    </w:p>
    <w:p w14:paraId="12793491" w14:textId="131D7251" w:rsidR="00A51087" w:rsidRPr="00ED447E" w:rsidRDefault="00A51087" w:rsidP="00AA56BB">
      <w:pPr>
        <w:pStyle w:val="BodyText"/>
        <w:spacing w:line="276" w:lineRule="auto"/>
        <w:ind w:left="567"/>
        <w:rPr>
          <w:rFonts w:asciiTheme="majorHAnsi" w:hAnsiTheme="majorHAnsi"/>
          <w:sz w:val="22"/>
          <w:szCs w:val="22"/>
        </w:rPr>
      </w:pPr>
    </w:p>
    <w:p w14:paraId="6BB75461" w14:textId="1932C77A" w:rsidR="00A51087" w:rsidRPr="00ED447E" w:rsidRDefault="00A51087" w:rsidP="00AA56BB">
      <w:pPr>
        <w:pStyle w:val="BodyText"/>
        <w:spacing w:line="276" w:lineRule="auto"/>
        <w:ind w:left="567"/>
        <w:rPr>
          <w:rFonts w:asciiTheme="majorHAnsi" w:hAnsiTheme="majorHAnsi"/>
          <w:sz w:val="22"/>
          <w:szCs w:val="22"/>
        </w:rPr>
      </w:pPr>
    </w:p>
    <w:p w14:paraId="4C1B6332" w14:textId="77777777" w:rsidR="00A51087" w:rsidRPr="00ED447E" w:rsidRDefault="00A51087" w:rsidP="00AA56BB">
      <w:pPr>
        <w:pStyle w:val="BodyText"/>
        <w:spacing w:line="276" w:lineRule="auto"/>
        <w:ind w:left="567"/>
        <w:rPr>
          <w:rFonts w:asciiTheme="majorHAnsi" w:hAnsiTheme="majorHAnsi"/>
          <w:sz w:val="22"/>
          <w:szCs w:val="22"/>
        </w:rPr>
      </w:pPr>
    </w:p>
    <w:p w14:paraId="17C053AD" w14:textId="77777777" w:rsidR="0097647D" w:rsidRPr="00ED447E" w:rsidRDefault="0097647D" w:rsidP="00AA56BB">
      <w:pPr>
        <w:pStyle w:val="BodyText"/>
        <w:spacing w:line="276" w:lineRule="auto"/>
        <w:ind w:left="567"/>
        <w:rPr>
          <w:rFonts w:asciiTheme="majorHAnsi" w:hAnsiTheme="majorHAnsi"/>
          <w:sz w:val="22"/>
          <w:szCs w:val="22"/>
        </w:rPr>
      </w:pPr>
    </w:p>
    <w:p w14:paraId="2BB143DF" w14:textId="77777777" w:rsidR="00562264" w:rsidRPr="00ED447E" w:rsidRDefault="00562264" w:rsidP="00AA56BB">
      <w:pPr>
        <w:spacing w:line="276" w:lineRule="auto"/>
        <w:ind w:left="567"/>
        <w:jc w:val="right"/>
        <w:rPr>
          <w:rFonts w:asciiTheme="majorHAnsi" w:hAnsiTheme="majorHAnsi"/>
        </w:rPr>
      </w:pPr>
    </w:p>
    <w:p w14:paraId="1832FB75" w14:textId="77777777" w:rsidR="00562264" w:rsidRPr="00ED447E" w:rsidRDefault="00562264" w:rsidP="00AA56BB">
      <w:pPr>
        <w:spacing w:line="276" w:lineRule="auto"/>
        <w:ind w:left="567"/>
        <w:jc w:val="right"/>
        <w:rPr>
          <w:rFonts w:asciiTheme="majorHAnsi" w:hAnsiTheme="majorHAnsi"/>
          <w:b/>
        </w:rPr>
      </w:pPr>
    </w:p>
    <w:p w14:paraId="5018E703" w14:textId="4CA75BCC"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rPr>
        <w:t>Annexure-VI</w:t>
      </w:r>
    </w:p>
    <w:p w14:paraId="66634CC2" w14:textId="77777777" w:rsidR="00FF29B1" w:rsidRPr="00ED447E" w:rsidRDefault="00FF29B1" w:rsidP="00AA56BB">
      <w:pPr>
        <w:pStyle w:val="BodyText"/>
        <w:spacing w:line="276" w:lineRule="auto"/>
        <w:ind w:left="567"/>
        <w:rPr>
          <w:rFonts w:asciiTheme="majorHAnsi" w:hAnsiTheme="majorHAnsi"/>
          <w:sz w:val="22"/>
          <w:szCs w:val="22"/>
        </w:rPr>
      </w:pPr>
    </w:p>
    <w:p w14:paraId="0A84932F" w14:textId="77777777" w:rsidR="00FF29B1" w:rsidRPr="00D71F22" w:rsidRDefault="008D6D86" w:rsidP="003D55B3">
      <w:pPr>
        <w:pStyle w:val="Heading2"/>
        <w:spacing w:before="0" w:line="276" w:lineRule="auto"/>
        <w:ind w:left="567"/>
        <w:jc w:val="center"/>
        <w:rPr>
          <w:rFonts w:asciiTheme="majorHAnsi" w:hAnsiTheme="majorHAnsi"/>
          <w:b/>
        </w:rPr>
      </w:pPr>
      <w:r w:rsidRPr="00D71F22">
        <w:rPr>
          <w:rFonts w:asciiTheme="majorHAnsi" w:hAnsiTheme="majorHAnsi"/>
          <w:b/>
        </w:rPr>
        <w:t>PERFORMANCE BANK GUARANTEE (PBG) FORMAT</w:t>
      </w:r>
    </w:p>
    <w:p w14:paraId="1D3ED1D5" w14:textId="77777777" w:rsidR="00A51B53" w:rsidRPr="00ED447E" w:rsidRDefault="00A51B53" w:rsidP="00A51B53">
      <w:pPr>
        <w:pStyle w:val="BodyText"/>
        <w:spacing w:line="276" w:lineRule="auto"/>
        <w:ind w:left="567"/>
        <w:rPr>
          <w:rFonts w:asciiTheme="majorHAnsi" w:hAnsiTheme="majorHAnsi"/>
          <w:sz w:val="22"/>
          <w:szCs w:val="22"/>
        </w:rPr>
      </w:pPr>
    </w:p>
    <w:p w14:paraId="30BCEEDF" w14:textId="30508D05" w:rsidR="00A51B53" w:rsidRPr="00ED447E" w:rsidRDefault="00A51B53" w:rsidP="00A51B53">
      <w:pPr>
        <w:pStyle w:val="BodyText"/>
        <w:spacing w:line="276" w:lineRule="auto"/>
        <w:ind w:left="567"/>
        <w:rPr>
          <w:rFonts w:asciiTheme="majorHAnsi" w:hAnsiTheme="majorHAnsi"/>
          <w:sz w:val="22"/>
          <w:szCs w:val="22"/>
        </w:rPr>
      </w:pPr>
      <w:r w:rsidRPr="00ED447E">
        <w:rPr>
          <w:rFonts w:asciiTheme="majorHAnsi" w:hAnsiTheme="majorHAnsi"/>
          <w:sz w:val="22"/>
          <w:szCs w:val="22"/>
        </w:rPr>
        <w:t>REC Transmission Projects Company Ltd.</w:t>
      </w:r>
    </w:p>
    <w:p w14:paraId="5B249C47" w14:textId="77777777" w:rsidR="00A51B53" w:rsidRPr="00ED447E" w:rsidRDefault="00A51B53" w:rsidP="00A51B53">
      <w:pPr>
        <w:pStyle w:val="BodyText"/>
        <w:spacing w:line="276" w:lineRule="auto"/>
        <w:ind w:left="567"/>
        <w:rPr>
          <w:rFonts w:asciiTheme="majorHAnsi" w:hAnsiTheme="majorHAnsi"/>
          <w:sz w:val="22"/>
          <w:szCs w:val="22"/>
        </w:rPr>
      </w:pPr>
      <w:r w:rsidRPr="00ED447E">
        <w:rPr>
          <w:rFonts w:asciiTheme="majorHAnsi" w:hAnsiTheme="majorHAnsi"/>
          <w:sz w:val="22"/>
          <w:szCs w:val="22"/>
        </w:rPr>
        <w:t>ECE House, 3rd Floor, Annexe – II,</w:t>
      </w:r>
    </w:p>
    <w:p w14:paraId="268C43A2" w14:textId="77777777" w:rsidR="00A51B53" w:rsidRPr="00ED447E" w:rsidRDefault="00A51B53" w:rsidP="00A51B53">
      <w:pPr>
        <w:pStyle w:val="Heading2"/>
        <w:spacing w:before="0" w:line="276" w:lineRule="auto"/>
        <w:ind w:left="567"/>
        <w:rPr>
          <w:rFonts w:asciiTheme="majorHAnsi" w:hAnsiTheme="majorHAnsi"/>
          <w:b/>
          <w:u w:val="none"/>
        </w:rPr>
      </w:pPr>
      <w:r w:rsidRPr="00ED447E">
        <w:rPr>
          <w:rFonts w:asciiTheme="majorHAnsi" w:hAnsiTheme="majorHAnsi"/>
          <w:u w:val="none"/>
        </w:rPr>
        <w:t>28 A, K G MARG, NEW DELHI – 110 001</w:t>
      </w:r>
    </w:p>
    <w:p w14:paraId="6E0B70A5" w14:textId="77777777" w:rsidR="00A51B53" w:rsidRPr="00ED447E" w:rsidRDefault="00A51B53" w:rsidP="00A51B53">
      <w:pPr>
        <w:spacing w:line="276" w:lineRule="auto"/>
        <w:ind w:left="567"/>
        <w:jc w:val="both"/>
        <w:rPr>
          <w:rFonts w:asciiTheme="majorHAnsi" w:hAnsiTheme="majorHAnsi"/>
        </w:rPr>
      </w:pPr>
    </w:p>
    <w:p w14:paraId="47ED5F21" w14:textId="77777777" w:rsidR="00A51B53" w:rsidRPr="00D71F22" w:rsidRDefault="00A51B53" w:rsidP="00A51B53">
      <w:pPr>
        <w:spacing w:line="276" w:lineRule="auto"/>
        <w:ind w:left="567"/>
        <w:rPr>
          <w:rFonts w:asciiTheme="majorHAnsi" w:hAnsiTheme="majorHAnsi"/>
          <w:w w:val="105"/>
        </w:rPr>
      </w:pPr>
      <w:r w:rsidRPr="00D71F22">
        <w:rPr>
          <w:rFonts w:asciiTheme="majorHAnsi" w:hAnsiTheme="majorHAnsi"/>
          <w:w w:val="105"/>
        </w:rPr>
        <w:t>(With due stamp duty if applicable)</w:t>
      </w:r>
    </w:p>
    <w:p w14:paraId="7867521F" w14:textId="77777777" w:rsidR="00A51B53" w:rsidRPr="00D71F22" w:rsidRDefault="00A51B53" w:rsidP="00A51B53">
      <w:pPr>
        <w:spacing w:line="276" w:lineRule="auto"/>
        <w:ind w:left="567"/>
        <w:rPr>
          <w:rFonts w:asciiTheme="majorHAnsi" w:hAnsiTheme="majorHAnsi"/>
          <w:w w:val="105"/>
        </w:rPr>
      </w:pPr>
      <w:r w:rsidRPr="00D71F22">
        <w:rPr>
          <w:rFonts w:asciiTheme="majorHAnsi" w:hAnsiTheme="majorHAnsi"/>
          <w:w w:val="105"/>
        </w:rPr>
        <w:t>OUR LETTER OF GUARANTEE No.:</w:t>
      </w:r>
    </w:p>
    <w:p w14:paraId="2EC66700" w14:textId="77777777" w:rsidR="00A51B53" w:rsidRPr="00D71F22" w:rsidRDefault="00A51B53" w:rsidP="00A51B53">
      <w:pPr>
        <w:spacing w:line="276" w:lineRule="auto"/>
        <w:ind w:left="567"/>
        <w:rPr>
          <w:rFonts w:asciiTheme="majorHAnsi" w:hAnsiTheme="majorHAnsi"/>
          <w:w w:val="105"/>
        </w:rPr>
      </w:pPr>
    </w:p>
    <w:p w14:paraId="5FA6EE67" w14:textId="5FBCFB33" w:rsidR="00A51B53" w:rsidRPr="00D71F22" w:rsidRDefault="00A51B53" w:rsidP="00A51B53">
      <w:pPr>
        <w:spacing w:line="276" w:lineRule="auto"/>
        <w:ind w:left="567"/>
        <w:jc w:val="both"/>
        <w:rPr>
          <w:rFonts w:asciiTheme="majorHAnsi" w:hAnsiTheme="majorHAnsi"/>
          <w:w w:val="105"/>
        </w:rPr>
      </w:pPr>
      <w:r w:rsidRPr="00D71F22">
        <w:rPr>
          <w:rFonts w:asciiTheme="majorHAnsi" w:hAnsiTheme="majorHAnsi"/>
          <w:w w:val="115"/>
        </w:rPr>
        <w:t>In consideration</w:t>
      </w:r>
      <w:r w:rsidRPr="00D71F22">
        <w:rPr>
          <w:rFonts w:asciiTheme="majorHAnsi" w:hAnsiTheme="majorHAnsi"/>
          <w:w w:val="115"/>
        </w:rPr>
        <w:tab/>
        <w:t>of REC Transmission Projects Company Ltd, having its office</w:t>
      </w:r>
      <w:r w:rsidRPr="00D71F22">
        <w:rPr>
          <w:rFonts w:asciiTheme="majorHAnsi" w:hAnsiTheme="majorHAnsi"/>
          <w:spacing w:val="35"/>
          <w:w w:val="115"/>
        </w:rPr>
        <w:t xml:space="preserve"> </w:t>
      </w:r>
      <w:r w:rsidRPr="00D71F22">
        <w:rPr>
          <w:rFonts w:asciiTheme="majorHAnsi" w:hAnsiTheme="majorHAnsi"/>
          <w:w w:val="115"/>
        </w:rPr>
        <w:t>at _________________</w:t>
      </w:r>
      <w:r w:rsidRPr="00D71F22">
        <w:rPr>
          <w:rFonts w:asciiTheme="majorHAnsi" w:hAnsiTheme="majorHAnsi"/>
          <w:w w:val="105"/>
        </w:rPr>
        <w:t xml:space="preserve"> (hereinafter referred</w:t>
      </w:r>
      <w:r w:rsidRPr="00D71F22">
        <w:rPr>
          <w:rFonts w:asciiTheme="majorHAnsi" w:hAnsiTheme="majorHAnsi"/>
          <w:spacing w:val="-20"/>
          <w:w w:val="105"/>
        </w:rPr>
        <w:t xml:space="preserve"> </w:t>
      </w:r>
      <w:r w:rsidRPr="00D71F22">
        <w:rPr>
          <w:rFonts w:asciiTheme="majorHAnsi" w:hAnsiTheme="majorHAnsi"/>
          <w:w w:val="105"/>
        </w:rPr>
        <w:t>to as</w:t>
      </w:r>
      <w:r w:rsidRPr="00D71F22">
        <w:rPr>
          <w:rFonts w:asciiTheme="majorHAnsi" w:hAnsiTheme="majorHAnsi"/>
          <w:spacing w:val="-27"/>
          <w:w w:val="105"/>
        </w:rPr>
        <w:t xml:space="preserve"> </w:t>
      </w:r>
      <w:r w:rsidRPr="00D71F22">
        <w:rPr>
          <w:rFonts w:asciiTheme="majorHAnsi" w:hAnsiTheme="majorHAnsi"/>
          <w:w w:val="105"/>
        </w:rPr>
        <w:t>"RECTPCL"</w:t>
      </w:r>
      <w:r w:rsidRPr="00D71F22">
        <w:rPr>
          <w:rFonts w:asciiTheme="majorHAnsi" w:hAnsiTheme="majorHAnsi"/>
          <w:spacing w:val="-22"/>
          <w:w w:val="105"/>
        </w:rPr>
        <w:t xml:space="preserve"> </w:t>
      </w:r>
      <w:r w:rsidRPr="00D71F22">
        <w:rPr>
          <w:rFonts w:asciiTheme="majorHAnsi" w:hAnsiTheme="majorHAnsi"/>
          <w:w w:val="105"/>
        </w:rPr>
        <w:t>which</w:t>
      </w:r>
      <w:r w:rsidRPr="00D71F22">
        <w:rPr>
          <w:rFonts w:asciiTheme="majorHAnsi" w:hAnsiTheme="majorHAnsi"/>
          <w:spacing w:val="-24"/>
          <w:w w:val="105"/>
        </w:rPr>
        <w:t xml:space="preserve"> </w:t>
      </w:r>
      <w:r w:rsidRPr="00D71F22">
        <w:rPr>
          <w:rFonts w:asciiTheme="majorHAnsi" w:hAnsiTheme="majorHAnsi"/>
          <w:w w:val="105"/>
        </w:rPr>
        <w:t>expression</w:t>
      </w:r>
      <w:r w:rsidRPr="00D71F22">
        <w:rPr>
          <w:rFonts w:asciiTheme="majorHAnsi" w:hAnsiTheme="majorHAnsi"/>
          <w:spacing w:val="-15"/>
          <w:w w:val="105"/>
        </w:rPr>
        <w:t xml:space="preserve"> </w:t>
      </w:r>
      <w:r w:rsidRPr="00D71F22">
        <w:rPr>
          <w:rFonts w:asciiTheme="majorHAnsi" w:hAnsiTheme="majorHAnsi"/>
          <w:w w:val="105"/>
        </w:rPr>
        <w:t>shall</w:t>
      </w:r>
      <w:r w:rsidRPr="00D71F22">
        <w:rPr>
          <w:rFonts w:asciiTheme="majorHAnsi" w:hAnsiTheme="majorHAnsi"/>
          <w:spacing w:val="-25"/>
          <w:w w:val="105"/>
        </w:rPr>
        <w:t xml:space="preserve"> </w:t>
      </w:r>
      <w:r w:rsidRPr="00D71F22">
        <w:rPr>
          <w:rFonts w:asciiTheme="majorHAnsi" w:hAnsiTheme="majorHAnsi"/>
          <w:w w:val="105"/>
        </w:rPr>
        <w:t>unless</w:t>
      </w:r>
      <w:r w:rsidRPr="00D71F22">
        <w:rPr>
          <w:rFonts w:asciiTheme="majorHAnsi" w:hAnsiTheme="majorHAnsi"/>
          <w:spacing w:val="-24"/>
          <w:w w:val="105"/>
        </w:rPr>
        <w:t xml:space="preserve"> </w:t>
      </w:r>
      <w:r w:rsidRPr="00D71F22">
        <w:rPr>
          <w:rFonts w:asciiTheme="majorHAnsi" w:hAnsiTheme="majorHAnsi"/>
          <w:w w:val="105"/>
        </w:rPr>
        <w:t>repugnant</w:t>
      </w:r>
      <w:r w:rsidRPr="00D71F22">
        <w:rPr>
          <w:rFonts w:asciiTheme="majorHAnsi" w:hAnsiTheme="majorHAnsi"/>
          <w:spacing w:val="-16"/>
          <w:w w:val="105"/>
        </w:rPr>
        <w:t xml:space="preserve"> </w:t>
      </w:r>
      <w:r w:rsidRPr="00D71F22">
        <w:rPr>
          <w:rFonts w:asciiTheme="majorHAnsi" w:hAnsiTheme="majorHAnsi"/>
          <w:w w:val="105"/>
        </w:rPr>
        <w:t>to</w:t>
      </w:r>
      <w:r w:rsidRPr="00D71F22">
        <w:rPr>
          <w:rFonts w:asciiTheme="majorHAnsi" w:hAnsiTheme="majorHAnsi"/>
          <w:spacing w:val="-31"/>
          <w:w w:val="105"/>
        </w:rPr>
        <w:t xml:space="preserve"> </w:t>
      </w:r>
      <w:r w:rsidRPr="00D71F22">
        <w:rPr>
          <w:rFonts w:asciiTheme="majorHAnsi" w:hAnsiTheme="majorHAnsi"/>
          <w:w w:val="105"/>
        </w:rPr>
        <w:t>the</w:t>
      </w:r>
      <w:r w:rsidRPr="00D71F22">
        <w:rPr>
          <w:rFonts w:asciiTheme="majorHAnsi" w:hAnsiTheme="majorHAnsi"/>
          <w:spacing w:val="-31"/>
          <w:w w:val="105"/>
        </w:rPr>
        <w:t xml:space="preserve"> </w:t>
      </w:r>
      <w:r w:rsidRPr="00D71F22">
        <w:rPr>
          <w:rFonts w:asciiTheme="majorHAnsi" w:hAnsiTheme="majorHAnsi"/>
          <w:w w:val="105"/>
        </w:rPr>
        <w:t>content</w:t>
      </w:r>
      <w:r w:rsidRPr="00D71F22">
        <w:rPr>
          <w:rFonts w:asciiTheme="majorHAnsi" w:hAnsiTheme="majorHAnsi"/>
          <w:spacing w:val="-26"/>
          <w:w w:val="105"/>
        </w:rPr>
        <w:t xml:space="preserve"> </w:t>
      </w:r>
      <w:r w:rsidRPr="00D71F22">
        <w:rPr>
          <w:rFonts w:asciiTheme="majorHAnsi" w:hAnsiTheme="majorHAnsi"/>
          <w:w w:val="105"/>
        </w:rPr>
        <w:t>or</w:t>
      </w:r>
      <w:r w:rsidRPr="00D71F22">
        <w:rPr>
          <w:rFonts w:asciiTheme="majorHAnsi" w:hAnsiTheme="majorHAnsi"/>
          <w:spacing w:val="-30"/>
          <w:w w:val="105"/>
        </w:rPr>
        <w:t xml:space="preserve"> </w:t>
      </w:r>
      <w:r w:rsidRPr="00D71F22">
        <w:rPr>
          <w:rFonts w:asciiTheme="majorHAnsi" w:hAnsiTheme="majorHAnsi"/>
          <w:w w:val="105"/>
        </w:rPr>
        <w:t>meaning</w:t>
      </w:r>
      <w:r w:rsidRPr="00D71F22">
        <w:rPr>
          <w:rFonts w:asciiTheme="majorHAnsi" w:hAnsiTheme="majorHAnsi"/>
          <w:spacing w:val="-24"/>
          <w:w w:val="105"/>
        </w:rPr>
        <w:t xml:space="preserve"> </w:t>
      </w:r>
      <w:r w:rsidRPr="00D71F22">
        <w:rPr>
          <w:rFonts w:asciiTheme="majorHAnsi" w:hAnsiTheme="majorHAnsi"/>
          <w:w w:val="105"/>
        </w:rPr>
        <w:t>thereof</w:t>
      </w:r>
      <w:r w:rsidRPr="00D71F22">
        <w:rPr>
          <w:rFonts w:asciiTheme="majorHAnsi" w:hAnsiTheme="majorHAnsi"/>
          <w:spacing w:val="-20"/>
          <w:w w:val="105"/>
        </w:rPr>
        <w:t xml:space="preserve"> </w:t>
      </w:r>
      <w:r w:rsidRPr="00D71F22">
        <w:rPr>
          <w:rFonts w:asciiTheme="majorHAnsi" w:hAnsiTheme="majorHAnsi"/>
          <w:w w:val="105"/>
        </w:rPr>
        <w:t>include</w:t>
      </w:r>
      <w:r w:rsidRPr="00D71F22">
        <w:rPr>
          <w:rFonts w:asciiTheme="majorHAnsi" w:hAnsiTheme="majorHAnsi"/>
          <w:spacing w:val="-26"/>
          <w:w w:val="105"/>
        </w:rPr>
        <w:t xml:space="preserve"> </w:t>
      </w:r>
      <w:r w:rsidRPr="00D71F22">
        <w:rPr>
          <w:rFonts w:asciiTheme="majorHAnsi" w:hAnsiTheme="majorHAnsi"/>
          <w:w w:val="105"/>
        </w:rPr>
        <w:t>all</w:t>
      </w:r>
      <w:r w:rsidRPr="00D71F22">
        <w:rPr>
          <w:rFonts w:asciiTheme="majorHAnsi" w:hAnsiTheme="majorHAnsi"/>
          <w:spacing w:val="-30"/>
          <w:w w:val="105"/>
        </w:rPr>
        <w:t xml:space="preserve"> </w:t>
      </w:r>
      <w:r w:rsidRPr="00D71F22">
        <w:rPr>
          <w:rFonts w:asciiTheme="majorHAnsi" w:hAnsiTheme="majorHAnsi"/>
          <w:w w:val="105"/>
        </w:rPr>
        <w:t xml:space="preserve">its successors, </w:t>
      </w:r>
      <w:r w:rsidR="00A51087" w:rsidRPr="00D71F22">
        <w:rPr>
          <w:rFonts w:asciiTheme="majorHAnsi" w:hAnsiTheme="majorHAnsi"/>
          <w:w w:val="105"/>
        </w:rPr>
        <w:t>administrators and executors</w:t>
      </w:r>
      <w:r w:rsidRPr="00D71F22">
        <w:rPr>
          <w:rFonts w:asciiTheme="majorHAnsi" w:hAnsiTheme="majorHAnsi"/>
          <w:w w:val="105"/>
        </w:rPr>
        <w:t xml:space="preserve">)  and  having  entered  into  an  agreement </w:t>
      </w:r>
      <w:r w:rsidRPr="00D71F22">
        <w:rPr>
          <w:rFonts w:asciiTheme="majorHAnsi" w:hAnsiTheme="majorHAnsi"/>
          <w:spacing w:val="46"/>
          <w:w w:val="105"/>
        </w:rPr>
        <w:t xml:space="preserve"> </w:t>
      </w:r>
      <w:r w:rsidRPr="00D71F22">
        <w:rPr>
          <w:rFonts w:asciiTheme="majorHAnsi" w:hAnsiTheme="majorHAnsi"/>
          <w:w w:val="105"/>
        </w:rPr>
        <w:t xml:space="preserve">dated </w:t>
      </w:r>
      <w:r w:rsidRPr="00D71F22">
        <w:rPr>
          <w:rFonts w:asciiTheme="majorHAnsi" w:hAnsiTheme="majorHAnsi"/>
          <w:w w:val="99"/>
          <w:u w:val="single" w:color="2A2828"/>
        </w:rPr>
        <w:t xml:space="preserve"> </w:t>
      </w:r>
      <w:r w:rsidRPr="00D71F22">
        <w:rPr>
          <w:rFonts w:asciiTheme="majorHAnsi" w:hAnsiTheme="majorHAnsi"/>
          <w:u w:val="single" w:color="2A2828"/>
        </w:rPr>
        <w:tab/>
      </w:r>
      <w:r w:rsidRPr="00D71F22">
        <w:rPr>
          <w:rFonts w:asciiTheme="majorHAnsi" w:hAnsiTheme="majorHAnsi"/>
          <w:spacing w:val="11"/>
          <w:w w:val="228"/>
        </w:rPr>
        <w:t>/</w:t>
      </w:r>
      <w:r w:rsidRPr="00D71F22">
        <w:rPr>
          <w:rFonts w:asciiTheme="majorHAnsi" w:hAnsiTheme="majorHAnsi"/>
          <w:w w:val="102"/>
        </w:rPr>
        <w:t>issued</w:t>
      </w:r>
      <w:r w:rsidRPr="00D71F22">
        <w:rPr>
          <w:rFonts w:asciiTheme="majorHAnsi" w:hAnsiTheme="majorHAnsi"/>
          <w:spacing w:val="28"/>
        </w:rPr>
        <w:t xml:space="preserve"> </w:t>
      </w:r>
      <w:r w:rsidRPr="00D71F22">
        <w:rPr>
          <w:rFonts w:asciiTheme="majorHAnsi" w:hAnsiTheme="majorHAnsi"/>
          <w:w w:val="103"/>
        </w:rPr>
        <w:t>Purchase</w:t>
      </w:r>
      <w:r w:rsidRPr="00D71F22">
        <w:rPr>
          <w:rFonts w:asciiTheme="majorHAnsi" w:hAnsiTheme="majorHAnsi"/>
        </w:rPr>
        <w:t xml:space="preserve"> </w:t>
      </w:r>
      <w:r w:rsidRPr="00D71F22">
        <w:rPr>
          <w:rFonts w:asciiTheme="majorHAnsi" w:hAnsiTheme="majorHAnsi"/>
          <w:spacing w:val="-26"/>
        </w:rPr>
        <w:t xml:space="preserve"> </w:t>
      </w:r>
      <w:r w:rsidRPr="00D71F22">
        <w:rPr>
          <w:rFonts w:asciiTheme="majorHAnsi" w:hAnsiTheme="majorHAnsi"/>
          <w:w w:val="104"/>
        </w:rPr>
        <w:t>Order</w:t>
      </w:r>
      <w:r w:rsidRPr="00D71F22">
        <w:rPr>
          <w:rFonts w:asciiTheme="majorHAnsi" w:hAnsiTheme="majorHAnsi"/>
          <w:spacing w:val="17"/>
        </w:rPr>
        <w:t xml:space="preserve"> </w:t>
      </w:r>
      <w:r w:rsidRPr="00D71F22">
        <w:rPr>
          <w:rFonts w:asciiTheme="majorHAnsi" w:hAnsiTheme="majorHAnsi"/>
          <w:w w:val="108"/>
        </w:rPr>
        <w:t>No.</w:t>
      </w:r>
      <w:r w:rsidRPr="00D71F22">
        <w:rPr>
          <w:rFonts w:asciiTheme="majorHAnsi" w:hAnsiTheme="majorHAnsi"/>
          <w:spacing w:val="17"/>
        </w:rPr>
        <w:t xml:space="preserve"> </w:t>
      </w:r>
      <w:r w:rsidRPr="00D71F22">
        <w:rPr>
          <w:rFonts w:asciiTheme="majorHAnsi" w:hAnsiTheme="majorHAnsi"/>
          <w:w w:val="99"/>
          <w:u w:val="single" w:color="2A2828"/>
        </w:rPr>
        <w:t xml:space="preserve"> </w:t>
      </w:r>
      <w:r w:rsidRPr="00D71F22">
        <w:rPr>
          <w:rFonts w:asciiTheme="majorHAnsi" w:hAnsiTheme="majorHAnsi"/>
          <w:u w:val="single" w:color="2A2828"/>
        </w:rPr>
        <w:tab/>
      </w:r>
      <w:r w:rsidRPr="00D71F22">
        <w:rPr>
          <w:rFonts w:asciiTheme="majorHAnsi" w:hAnsiTheme="majorHAnsi"/>
          <w:u w:val="single" w:color="2A2828"/>
        </w:rPr>
        <w:tab/>
      </w:r>
      <w:r w:rsidRPr="00D71F22">
        <w:rPr>
          <w:rFonts w:asciiTheme="majorHAnsi" w:hAnsiTheme="majorHAnsi"/>
          <w:spacing w:val="1"/>
        </w:rPr>
        <w:t xml:space="preserve"> </w:t>
      </w:r>
      <w:r w:rsidRPr="00D71F22">
        <w:rPr>
          <w:rFonts w:asciiTheme="majorHAnsi" w:hAnsiTheme="majorHAnsi"/>
          <w:w w:val="103"/>
        </w:rPr>
        <w:t>dated</w:t>
      </w:r>
      <w:r w:rsidRPr="00D71F22">
        <w:rPr>
          <w:rFonts w:asciiTheme="majorHAnsi" w:hAnsiTheme="majorHAnsi"/>
        </w:rPr>
        <w:t xml:space="preserve"> </w:t>
      </w:r>
      <w:r w:rsidRPr="00D71F22">
        <w:rPr>
          <w:rFonts w:asciiTheme="majorHAnsi" w:hAnsiTheme="majorHAnsi"/>
          <w:spacing w:val="-29"/>
        </w:rPr>
        <w:t xml:space="preserve"> </w:t>
      </w:r>
      <w:r w:rsidRPr="00D71F22">
        <w:rPr>
          <w:rFonts w:asciiTheme="majorHAnsi" w:hAnsiTheme="majorHAnsi"/>
          <w:w w:val="99"/>
          <w:u w:val="single" w:color="2A2828"/>
        </w:rPr>
        <w:t xml:space="preserve"> </w:t>
      </w:r>
      <w:r w:rsidRPr="00D71F22">
        <w:rPr>
          <w:rFonts w:asciiTheme="majorHAnsi" w:hAnsiTheme="majorHAnsi"/>
          <w:u w:val="single" w:color="2A2828"/>
        </w:rPr>
        <w:tab/>
      </w:r>
      <w:r w:rsidRPr="00D71F22">
        <w:rPr>
          <w:rFonts w:asciiTheme="majorHAnsi" w:hAnsiTheme="majorHAnsi"/>
          <w:spacing w:val="-6"/>
        </w:rPr>
        <w:t xml:space="preserve"> </w:t>
      </w:r>
      <w:r w:rsidRPr="00D71F22">
        <w:rPr>
          <w:rFonts w:asciiTheme="majorHAnsi" w:hAnsiTheme="majorHAnsi"/>
          <w:w w:val="103"/>
        </w:rPr>
        <w:t xml:space="preserve">with/on </w:t>
      </w:r>
      <w:r w:rsidRPr="00D71F22">
        <w:rPr>
          <w:rFonts w:asciiTheme="majorHAnsi" w:hAnsiTheme="majorHAnsi"/>
          <w:w w:val="105"/>
        </w:rPr>
        <w:t>M/s</w:t>
      </w:r>
      <w:r w:rsidRPr="00D71F22">
        <w:rPr>
          <w:rFonts w:asciiTheme="majorHAnsi" w:hAnsiTheme="majorHAnsi"/>
          <w:w w:val="105"/>
          <w:u w:val="single" w:color="2A2828"/>
        </w:rPr>
        <w:t xml:space="preserve"> </w:t>
      </w:r>
      <w:r w:rsidRPr="00D71F22">
        <w:rPr>
          <w:rFonts w:asciiTheme="majorHAnsi" w:hAnsiTheme="majorHAnsi"/>
          <w:w w:val="105"/>
          <w:u w:val="single" w:color="2A2828"/>
        </w:rPr>
        <w:tab/>
      </w:r>
      <w:r w:rsidRPr="00D71F22">
        <w:rPr>
          <w:rFonts w:asciiTheme="majorHAnsi" w:hAnsiTheme="majorHAnsi"/>
          <w:w w:val="105"/>
          <w:u w:val="single" w:color="2A2828"/>
        </w:rPr>
        <w:tab/>
      </w:r>
      <w:r w:rsidRPr="00D71F22">
        <w:rPr>
          <w:rFonts w:asciiTheme="majorHAnsi" w:hAnsiTheme="majorHAnsi"/>
          <w:w w:val="105"/>
        </w:rPr>
        <w:t>(hereinafter referred to as</w:t>
      </w:r>
      <w:r w:rsidRPr="00D71F22">
        <w:rPr>
          <w:rFonts w:asciiTheme="majorHAnsi" w:hAnsiTheme="majorHAnsi"/>
          <w:spacing w:val="54"/>
          <w:w w:val="105"/>
        </w:rPr>
        <w:t xml:space="preserve"> </w:t>
      </w:r>
      <w:r w:rsidRPr="00D71F22">
        <w:rPr>
          <w:rFonts w:asciiTheme="majorHAnsi" w:hAnsiTheme="majorHAnsi"/>
          <w:w w:val="105"/>
        </w:rPr>
        <w:t>"The Supplier"</w:t>
      </w:r>
      <w:r w:rsidRPr="00D71F22">
        <w:rPr>
          <w:rFonts w:asciiTheme="majorHAnsi" w:hAnsiTheme="majorHAnsi"/>
          <w:spacing w:val="-8"/>
          <w:w w:val="105"/>
        </w:rPr>
        <w:t xml:space="preserve"> </w:t>
      </w:r>
      <w:r w:rsidRPr="00D71F22">
        <w:rPr>
          <w:rFonts w:asciiTheme="majorHAnsi" w:hAnsiTheme="majorHAnsi"/>
          <w:w w:val="105"/>
        </w:rPr>
        <w:t>which</w:t>
      </w:r>
      <w:r w:rsidRPr="00D71F22">
        <w:rPr>
          <w:rFonts w:asciiTheme="majorHAnsi" w:hAnsiTheme="majorHAnsi"/>
          <w:spacing w:val="-16"/>
          <w:w w:val="105"/>
        </w:rPr>
        <w:t xml:space="preserve"> </w:t>
      </w:r>
      <w:r w:rsidRPr="00D71F22">
        <w:rPr>
          <w:rFonts w:asciiTheme="majorHAnsi" w:hAnsiTheme="majorHAnsi"/>
          <w:w w:val="105"/>
        </w:rPr>
        <w:t>expression</w:t>
      </w:r>
      <w:r w:rsidRPr="00D71F22">
        <w:rPr>
          <w:rFonts w:asciiTheme="majorHAnsi" w:hAnsiTheme="majorHAnsi"/>
          <w:spacing w:val="-4"/>
          <w:w w:val="105"/>
        </w:rPr>
        <w:t xml:space="preserve"> </w:t>
      </w:r>
      <w:r w:rsidRPr="00D71F22">
        <w:rPr>
          <w:rFonts w:asciiTheme="majorHAnsi" w:hAnsiTheme="majorHAnsi"/>
          <w:w w:val="105"/>
        </w:rPr>
        <w:t>unless</w:t>
      </w:r>
      <w:r w:rsidRPr="00D71F22">
        <w:rPr>
          <w:rFonts w:asciiTheme="majorHAnsi" w:hAnsiTheme="majorHAnsi"/>
          <w:spacing w:val="-4"/>
          <w:w w:val="105"/>
        </w:rPr>
        <w:t xml:space="preserve"> </w:t>
      </w:r>
      <w:r w:rsidRPr="00D71F22">
        <w:rPr>
          <w:rFonts w:asciiTheme="majorHAnsi" w:hAnsiTheme="majorHAnsi"/>
          <w:w w:val="105"/>
        </w:rPr>
        <w:t>repugnant</w:t>
      </w:r>
      <w:r w:rsidRPr="00D71F22">
        <w:rPr>
          <w:rFonts w:asciiTheme="majorHAnsi" w:hAnsiTheme="majorHAnsi"/>
          <w:spacing w:val="-3"/>
          <w:w w:val="105"/>
        </w:rPr>
        <w:t xml:space="preserve"> </w:t>
      </w:r>
      <w:r w:rsidRPr="00D71F22">
        <w:rPr>
          <w:rFonts w:asciiTheme="majorHAnsi" w:hAnsiTheme="majorHAnsi"/>
          <w:w w:val="105"/>
        </w:rPr>
        <w:t>to</w:t>
      </w:r>
      <w:r w:rsidRPr="00D71F22">
        <w:rPr>
          <w:rFonts w:asciiTheme="majorHAnsi" w:hAnsiTheme="majorHAnsi"/>
          <w:spacing w:val="-19"/>
          <w:w w:val="105"/>
        </w:rPr>
        <w:t xml:space="preserve"> </w:t>
      </w:r>
      <w:r w:rsidRPr="00D71F22">
        <w:rPr>
          <w:rFonts w:asciiTheme="majorHAnsi" w:hAnsiTheme="majorHAnsi"/>
          <w:w w:val="105"/>
        </w:rPr>
        <w:t>the</w:t>
      </w:r>
      <w:r w:rsidRPr="00D71F22">
        <w:rPr>
          <w:rFonts w:asciiTheme="majorHAnsi" w:hAnsiTheme="majorHAnsi"/>
          <w:spacing w:val="-17"/>
          <w:w w:val="105"/>
        </w:rPr>
        <w:t xml:space="preserve"> </w:t>
      </w:r>
      <w:r w:rsidRPr="00D71F22">
        <w:rPr>
          <w:rFonts w:asciiTheme="majorHAnsi" w:hAnsiTheme="majorHAnsi"/>
          <w:w w:val="105"/>
        </w:rPr>
        <w:t>content</w:t>
      </w:r>
      <w:r w:rsidRPr="00D71F22">
        <w:rPr>
          <w:rFonts w:asciiTheme="majorHAnsi" w:hAnsiTheme="majorHAnsi"/>
          <w:spacing w:val="-4"/>
          <w:w w:val="105"/>
        </w:rPr>
        <w:t xml:space="preserve"> </w:t>
      </w:r>
      <w:r w:rsidRPr="00D71F22">
        <w:rPr>
          <w:rFonts w:asciiTheme="majorHAnsi" w:hAnsiTheme="majorHAnsi"/>
          <w:w w:val="105"/>
        </w:rPr>
        <w:t>or</w:t>
      </w:r>
      <w:r w:rsidRPr="00D71F22">
        <w:rPr>
          <w:rFonts w:asciiTheme="majorHAnsi" w:hAnsiTheme="majorHAnsi"/>
          <w:spacing w:val="-12"/>
          <w:w w:val="105"/>
        </w:rPr>
        <w:t xml:space="preserve"> </w:t>
      </w:r>
      <w:r w:rsidRPr="00D71F22">
        <w:rPr>
          <w:rFonts w:asciiTheme="majorHAnsi" w:hAnsiTheme="majorHAnsi"/>
          <w:w w:val="105"/>
        </w:rPr>
        <w:t>meaning</w:t>
      </w:r>
      <w:r w:rsidRPr="00D71F22">
        <w:rPr>
          <w:rFonts w:asciiTheme="majorHAnsi" w:hAnsiTheme="majorHAnsi"/>
          <w:spacing w:val="-7"/>
          <w:w w:val="105"/>
        </w:rPr>
        <w:t xml:space="preserve"> </w:t>
      </w:r>
      <w:r w:rsidRPr="00D71F22">
        <w:rPr>
          <w:rFonts w:asciiTheme="majorHAnsi" w:hAnsiTheme="majorHAnsi"/>
          <w:w w:val="105"/>
        </w:rPr>
        <w:t>thereof,</w:t>
      </w:r>
      <w:r w:rsidRPr="00D71F22">
        <w:rPr>
          <w:rFonts w:asciiTheme="majorHAnsi" w:hAnsiTheme="majorHAnsi"/>
          <w:spacing w:val="-5"/>
          <w:w w:val="105"/>
        </w:rPr>
        <w:t xml:space="preserve"> </w:t>
      </w:r>
      <w:r w:rsidRPr="00D71F22">
        <w:rPr>
          <w:rFonts w:asciiTheme="majorHAnsi" w:hAnsiTheme="majorHAnsi"/>
          <w:w w:val="105"/>
        </w:rPr>
        <w:t>shall</w:t>
      </w:r>
      <w:r w:rsidRPr="00D71F22">
        <w:rPr>
          <w:rFonts w:asciiTheme="majorHAnsi" w:hAnsiTheme="majorHAnsi"/>
          <w:spacing w:val="-7"/>
          <w:w w:val="105"/>
        </w:rPr>
        <w:t xml:space="preserve"> </w:t>
      </w:r>
      <w:r w:rsidRPr="00D71F22">
        <w:rPr>
          <w:rFonts w:asciiTheme="majorHAnsi" w:hAnsiTheme="majorHAnsi"/>
          <w:w w:val="105"/>
        </w:rPr>
        <w:t>include</w:t>
      </w:r>
      <w:r w:rsidRPr="00D71F22">
        <w:rPr>
          <w:rFonts w:asciiTheme="majorHAnsi" w:hAnsiTheme="majorHAnsi"/>
          <w:spacing w:val="-9"/>
          <w:w w:val="105"/>
        </w:rPr>
        <w:t xml:space="preserve"> </w:t>
      </w:r>
      <w:r w:rsidRPr="00D71F22">
        <w:rPr>
          <w:rFonts w:asciiTheme="majorHAnsi" w:hAnsiTheme="majorHAnsi"/>
          <w:w w:val="105"/>
        </w:rPr>
        <w:t>all the</w:t>
      </w:r>
      <w:r w:rsidRPr="00D71F22">
        <w:rPr>
          <w:rFonts w:asciiTheme="majorHAnsi" w:hAnsiTheme="majorHAnsi"/>
          <w:spacing w:val="-35"/>
          <w:w w:val="105"/>
        </w:rPr>
        <w:t xml:space="preserve"> </w:t>
      </w:r>
      <w:r w:rsidRPr="00D71F22">
        <w:rPr>
          <w:rFonts w:asciiTheme="majorHAnsi" w:hAnsiTheme="majorHAnsi"/>
          <w:w w:val="105"/>
        </w:rPr>
        <w:t>successors,</w:t>
      </w:r>
      <w:r w:rsidRPr="00D71F22">
        <w:rPr>
          <w:rFonts w:asciiTheme="majorHAnsi" w:hAnsiTheme="majorHAnsi"/>
          <w:spacing w:val="-23"/>
          <w:w w:val="105"/>
        </w:rPr>
        <w:t xml:space="preserve"> </w:t>
      </w:r>
      <w:r w:rsidRPr="00D71F22">
        <w:rPr>
          <w:rFonts w:asciiTheme="majorHAnsi" w:hAnsiTheme="majorHAnsi"/>
          <w:w w:val="105"/>
        </w:rPr>
        <w:t>administrators,</w:t>
      </w:r>
      <w:r w:rsidRPr="00D71F22">
        <w:rPr>
          <w:rFonts w:asciiTheme="majorHAnsi" w:hAnsiTheme="majorHAnsi"/>
          <w:spacing w:val="-34"/>
          <w:w w:val="105"/>
        </w:rPr>
        <w:t xml:space="preserve"> </w:t>
      </w:r>
      <w:r w:rsidRPr="00D71F22">
        <w:rPr>
          <w:rFonts w:asciiTheme="majorHAnsi" w:hAnsiTheme="majorHAnsi"/>
          <w:w w:val="105"/>
        </w:rPr>
        <w:t>and</w:t>
      </w:r>
      <w:r w:rsidRPr="00D71F22">
        <w:rPr>
          <w:rFonts w:asciiTheme="majorHAnsi" w:hAnsiTheme="majorHAnsi"/>
          <w:spacing w:val="-35"/>
          <w:w w:val="105"/>
        </w:rPr>
        <w:t xml:space="preserve"> </w:t>
      </w:r>
      <w:r w:rsidRPr="00D71F22">
        <w:rPr>
          <w:rFonts w:asciiTheme="majorHAnsi" w:hAnsiTheme="majorHAnsi"/>
          <w:w w:val="105"/>
        </w:rPr>
        <w:t>executors).</w:t>
      </w:r>
    </w:p>
    <w:p w14:paraId="2214CDCC" w14:textId="77777777" w:rsidR="00A51B53" w:rsidRPr="00D71F22" w:rsidRDefault="00A51B53" w:rsidP="00A51B53">
      <w:pPr>
        <w:spacing w:line="276" w:lineRule="auto"/>
        <w:ind w:left="567"/>
        <w:jc w:val="both"/>
        <w:rPr>
          <w:rFonts w:asciiTheme="majorHAnsi" w:hAnsiTheme="majorHAnsi"/>
          <w:w w:val="105"/>
        </w:rPr>
      </w:pPr>
    </w:p>
    <w:p w14:paraId="3BEF5B52" w14:textId="77777777" w:rsidR="00A51B53" w:rsidRPr="00D71F22" w:rsidRDefault="00A51B53" w:rsidP="00A51B53">
      <w:pPr>
        <w:spacing w:line="276" w:lineRule="auto"/>
        <w:ind w:left="567"/>
        <w:jc w:val="both"/>
        <w:rPr>
          <w:rFonts w:asciiTheme="majorHAnsi" w:hAnsiTheme="majorHAnsi"/>
          <w:w w:val="105"/>
        </w:rPr>
      </w:pPr>
      <w:r w:rsidRPr="00D71F22">
        <w:rPr>
          <w:rFonts w:asciiTheme="majorHAnsi" w:hAnsiTheme="majorHAnsi"/>
          <w:w w:val="105"/>
        </w:rPr>
        <w:t>WHEREAS</w:t>
      </w:r>
      <w:r w:rsidRPr="00D71F22">
        <w:rPr>
          <w:rFonts w:asciiTheme="majorHAnsi" w:hAnsiTheme="majorHAnsi"/>
          <w:spacing w:val="-10"/>
          <w:w w:val="105"/>
        </w:rPr>
        <w:t xml:space="preserve"> </w:t>
      </w:r>
      <w:r w:rsidRPr="00D71F22">
        <w:rPr>
          <w:rFonts w:asciiTheme="majorHAnsi" w:hAnsiTheme="majorHAnsi"/>
          <w:w w:val="105"/>
        </w:rPr>
        <w:t>the</w:t>
      </w:r>
      <w:r w:rsidRPr="00D71F22">
        <w:rPr>
          <w:rFonts w:asciiTheme="majorHAnsi" w:hAnsiTheme="majorHAnsi"/>
          <w:spacing w:val="-18"/>
          <w:w w:val="105"/>
        </w:rPr>
        <w:t xml:space="preserve"> </w:t>
      </w:r>
      <w:r w:rsidRPr="00D71F22">
        <w:rPr>
          <w:rFonts w:asciiTheme="majorHAnsi" w:hAnsiTheme="majorHAnsi"/>
          <w:w w:val="105"/>
        </w:rPr>
        <w:t>Supplier</w:t>
      </w:r>
      <w:r w:rsidRPr="00D71F22">
        <w:rPr>
          <w:rFonts w:asciiTheme="majorHAnsi" w:hAnsiTheme="majorHAnsi"/>
          <w:spacing w:val="-11"/>
          <w:w w:val="105"/>
        </w:rPr>
        <w:t xml:space="preserve"> </w:t>
      </w:r>
      <w:r w:rsidRPr="00D71F22">
        <w:rPr>
          <w:rFonts w:asciiTheme="majorHAnsi" w:hAnsiTheme="majorHAnsi"/>
          <w:w w:val="105"/>
        </w:rPr>
        <w:t>having</w:t>
      </w:r>
      <w:r w:rsidRPr="00D71F22">
        <w:rPr>
          <w:rFonts w:asciiTheme="majorHAnsi" w:hAnsiTheme="majorHAnsi"/>
          <w:spacing w:val="-19"/>
          <w:w w:val="105"/>
        </w:rPr>
        <w:t xml:space="preserve"> </w:t>
      </w:r>
      <w:r w:rsidRPr="00D71F22">
        <w:rPr>
          <w:rFonts w:asciiTheme="majorHAnsi" w:hAnsiTheme="majorHAnsi"/>
          <w:w w:val="105"/>
        </w:rPr>
        <w:t>unequivocally</w:t>
      </w:r>
      <w:r w:rsidRPr="00D71F22">
        <w:rPr>
          <w:rFonts w:asciiTheme="majorHAnsi" w:hAnsiTheme="majorHAnsi"/>
          <w:spacing w:val="-6"/>
          <w:w w:val="105"/>
        </w:rPr>
        <w:t xml:space="preserve"> </w:t>
      </w:r>
      <w:r w:rsidRPr="00D71F22">
        <w:rPr>
          <w:rFonts w:asciiTheme="majorHAnsi" w:hAnsiTheme="majorHAnsi"/>
          <w:w w:val="105"/>
        </w:rPr>
        <w:t>accepted</w:t>
      </w:r>
      <w:r w:rsidRPr="00D71F22">
        <w:rPr>
          <w:rFonts w:asciiTheme="majorHAnsi" w:hAnsiTheme="majorHAnsi"/>
          <w:spacing w:val="-10"/>
          <w:w w:val="105"/>
        </w:rPr>
        <w:t xml:space="preserve"> </w:t>
      </w:r>
      <w:r w:rsidRPr="00D71F22">
        <w:rPr>
          <w:rFonts w:asciiTheme="majorHAnsi" w:hAnsiTheme="majorHAnsi"/>
          <w:w w:val="105"/>
        </w:rPr>
        <w:t>to</w:t>
      </w:r>
      <w:r w:rsidRPr="00D71F22">
        <w:rPr>
          <w:rFonts w:asciiTheme="majorHAnsi" w:hAnsiTheme="majorHAnsi"/>
          <w:spacing w:val="-23"/>
          <w:w w:val="105"/>
        </w:rPr>
        <w:t xml:space="preserve"> </w:t>
      </w:r>
      <w:r w:rsidRPr="00D71F22">
        <w:rPr>
          <w:rFonts w:asciiTheme="majorHAnsi" w:hAnsiTheme="majorHAnsi"/>
          <w:w w:val="105"/>
        </w:rPr>
        <w:t>supply</w:t>
      </w:r>
      <w:r w:rsidRPr="00D71F22">
        <w:rPr>
          <w:rFonts w:asciiTheme="majorHAnsi" w:hAnsiTheme="majorHAnsi"/>
          <w:spacing w:val="-14"/>
          <w:w w:val="105"/>
        </w:rPr>
        <w:t xml:space="preserve"> </w:t>
      </w:r>
      <w:r w:rsidRPr="00D71F22">
        <w:rPr>
          <w:rFonts w:asciiTheme="majorHAnsi" w:hAnsiTheme="majorHAnsi"/>
          <w:w w:val="105"/>
        </w:rPr>
        <w:t>the</w:t>
      </w:r>
      <w:r w:rsidRPr="00D71F22">
        <w:rPr>
          <w:rFonts w:asciiTheme="majorHAnsi" w:hAnsiTheme="majorHAnsi"/>
          <w:spacing w:val="-24"/>
          <w:w w:val="105"/>
        </w:rPr>
        <w:t xml:space="preserve"> </w:t>
      </w:r>
      <w:r w:rsidRPr="00D71F22">
        <w:rPr>
          <w:rFonts w:asciiTheme="majorHAnsi" w:hAnsiTheme="majorHAnsi"/>
          <w:w w:val="105"/>
        </w:rPr>
        <w:t>materials</w:t>
      </w:r>
      <w:r w:rsidRPr="00D71F22">
        <w:rPr>
          <w:rFonts w:asciiTheme="majorHAnsi" w:hAnsiTheme="majorHAnsi"/>
          <w:spacing w:val="-11"/>
          <w:w w:val="105"/>
        </w:rPr>
        <w:t xml:space="preserve"> </w:t>
      </w:r>
      <w:r w:rsidRPr="00D71F22">
        <w:rPr>
          <w:rFonts w:asciiTheme="majorHAnsi" w:hAnsiTheme="majorHAnsi"/>
          <w:w w:val="105"/>
        </w:rPr>
        <w:t>as</w:t>
      </w:r>
      <w:r w:rsidRPr="00D71F22">
        <w:rPr>
          <w:rFonts w:asciiTheme="majorHAnsi" w:hAnsiTheme="majorHAnsi"/>
          <w:spacing w:val="-19"/>
          <w:w w:val="105"/>
        </w:rPr>
        <w:t xml:space="preserve"> </w:t>
      </w:r>
      <w:r w:rsidRPr="00D71F22">
        <w:rPr>
          <w:rFonts w:asciiTheme="majorHAnsi" w:hAnsiTheme="majorHAnsi"/>
          <w:w w:val="105"/>
        </w:rPr>
        <w:t>per</w:t>
      </w:r>
      <w:r w:rsidRPr="00D71F22">
        <w:rPr>
          <w:rFonts w:asciiTheme="majorHAnsi" w:hAnsiTheme="majorHAnsi"/>
          <w:spacing w:val="-19"/>
          <w:w w:val="105"/>
        </w:rPr>
        <w:t xml:space="preserve"> </w:t>
      </w:r>
      <w:r w:rsidRPr="00D71F22">
        <w:rPr>
          <w:rFonts w:asciiTheme="majorHAnsi" w:hAnsiTheme="majorHAnsi"/>
          <w:w w:val="105"/>
        </w:rPr>
        <w:t>terms</w:t>
      </w:r>
      <w:r w:rsidRPr="00D71F22">
        <w:rPr>
          <w:rFonts w:asciiTheme="majorHAnsi" w:hAnsiTheme="majorHAnsi"/>
          <w:spacing w:val="-17"/>
          <w:w w:val="105"/>
        </w:rPr>
        <w:t xml:space="preserve"> </w:t>
      </w:r>
      <w:r w:rsidRPr="00D71F22">
        <w:rPr>
          <w:rFonts w:asciiTheme="majorHAnsi" w:hAnsiTheme="majorHAnsi"/>
          <w:w w:val="105"/>
        </w:rPr>
        <w:t>and conditions</w:t>
      </w:r>
      <w:r w:rsidRPr="00D71F22">
        <w:rPr>
          <w:rFonts w:asciiTheme="majorHAnsi" w:hAnsiTheme="majorHAnsi"/>
          <w:spacing w:val="-14"/>
          <w:w w:val="105"/>
        </w:rPr>
        <w:t xml:space="preserve"> </w:t>
      </w:r>
      <w:r w:rsidRPr="00D71F22">
        <w:rPr>
          <w:rFonts w:asciiTheme="majorHAnsi" w:hAnsiTheme="majorHAnsi"/>
          <w:w w:val="105"/>
        </w:rPr>
        <w:t>given</w:t>
      </w:r>
      <w:r w:rsidRPr="00D71F22">
        <w:rPr>
          <w:rFonts w:asciiTheme="majorHAnsi" w:hAnsiTheme="majorHAnsi"/>
          <w:spacing w:val="-25"/>
          <w:w w:val="105"/>
        </w:rPr>
        <w:t xml:space="preserve"> </w:t>
      </w:r>
      <w:r w:rsidRPr="00D71F22">
        <w:rPr>
          <w:rFonts w:asciiTheme="majorHAnsi" w:hAnsiTheme="majorHAnsi"/>
          <w:w w:val="105"/>
        </w:rPr>
        <w:t>in</w:t>
      </w:r>
      <w:r w:rsidRPr="00D71F22">
        <w:rPr>
          <w:rFonts w:asciiTheme="majorHAnsi" w:hAnsiTheme="majorHAnsi"/>
          <w:spacing w:val="-31"/>
          <w:w w:val="105"/>
        </w:rPr>
        <w:t xml:space="preserve"> </w:t>
      </w:r>
      <w:r w:rsidRPr="00D71F22">
        <w:rPr>
          <w:rFonts w:asciiTheme="majorHAnsi" w:hAnsiTheme="majorHAnsi"/>
          <w:w w:val="105"/>
        </w:rPr>
        <w:t>the</w:t>
      </w:r>
      <w:r w:rsidRPr="00D71F22">
        <w:rPr>
          <w:rFonts w:asciiTheme="majorHAnsi" w:hAnsiTheme="majorHAnsi"/>
          <w:spacing w:val="-41"/>
          <w:w w:val="105"/>
        </w:rPr>
        <w:t xml:space="preserve"> </w:t>
      </w:r>
      <w:r w:rsidRPr="00D71F22">
        <w:rPr>
          <w:rFonts w:asciiTheme="majorHAnsi" w:hAnsiTheme="majorHAnsi"/>
          <w:w w:val="105"/>
        </w:rPr>
        <w:t>Agreement</w:t>
      </w:r>
      <w:r w:rsidRPr="00D71F22">
        <w:rPr>
          <w:rFonts w:asciiTheme="majorHAnsi" w:hAnsiTheme="majorHAnsi"/>
          <w:spacing w:val="-17"/>
          <w:w w:val="105"/>
        </w:rPr>
        <w:t xml:space="preserve"> </w:t>
      </w:r>
      <w:r w:rsidRPr="00D71F22">
        <w:rPr>
          <w:rFonts w:asciiTheme="majorHAnsi" w:hAnsiTheme="majorHAnsi"/>
          <w:w w:val="105"/>
        </w:rPr>
        <w:t>dated</w:t>
      </w:r>
      <w:r w:rsidRPr="00D71F22">
        <w:rPr>
          <w:rFonts w:asciiTheme="majorHAnsi" w:hAnsiTheme="majorHAnsi"/>
          <w:w w:val="105"/>
          <w:u w:val="single" w:color="2A2828"/>
        </w:rPr>
        <w:t xml:space="preserve"> </w:t>
      </w:r>
      <w:r w:rsidRPr="00D71F22">
        <w:rPr>
          <w:rFonts w:asciiTheme="majorHAnsi" w:hAnsiTheme="majorHAnsi"/>
          <w:w w:val="105"/>
          <w:u w:val="single" w:color="2A2828"/>
        </w:rPr>
        <w:tab/>
      </w:r>
      <w:r w:rsidRPr="00D71F22">
        <w:rPr>
          <w:rFonts w:asciiTheme="majorHAnsi" w:hAnsiTheme="majorHAnsi"/>
          <w:w w:val="105"/>
        </w:rPr>
        <w:t>/Purchase</w:t>
      </w:r>
      <w:r w:rsidRPr="00D71F22">
        <w:rPr>
          <w:rFonts w:asciiTheme="majorHAnsi" w:hAnsiTheme="majorHAnsi"/>
          <w:spacing w:val="-9"/>
          <w:w w:val="105"/>
        </w:rPr>
        <w:t xml:space="preserve"> </w:t>
      </w:r>
      <w:r w:rsidRPr="00D71F22">
        <w:rPr>
          <w:rFonts w:asciiTheme="majorHAnsi" w:hAnsiTheme="majorHAnsi"/>
          <w:w w:val="105"/>
        </w:rPr>
        <w:t>Order</w:t>
      </w:r>
      <w:r w:rsidRPr="00D71F22">
        <w:rPr>
          <w:rFonts w:asciiTheme="majorHAnsi" w:hAnsiTheme="majorHAnsi"/>
          <w:spacing w:val="-25"/>
          <w:w w:val="105"/>
        </w:rPr>
        <w:t xml:space="preserve"> </w:t>
      </w:r>
      <w:r w:rsidRPr="00D71F22">
        <w:rPr>
          <w:rFonts w:asciiTheme="majorHAnsi" w:hAnsiTheme="majorHAnsi"/>
          <w:w w:val="105"/>
        </w:rPr>
        <w:t>No.</w:t>
      </w:r>
      <w:r w:rsidRPr="00D71F22">
        <w:rPr>
          <w:rFonts w:asciiTheme="majorHAnsi" w:hAnsiTheme="majorHAnsi"/>
          <w:w w:val="105"/>
          <w:u w:val="single" w:color="2A2828"/>
        </w:rPr>
        <w:t xml:space="preserve"> </w:t>
      </w:r>
      <w:r w:rsidRPr="00D71F22">
        <w:rPr>
          <w:rFonts w:asciiTheme="majorHAnsi" w:hAnsiTheme="majorHAnsi"/>
          <w:w w:val="105"/>
          <w:u w:val="single" w:color="2A2828"/>
        </w:rPr>
        <w:tab/>
      </w:r>
      <w:r w:rsidRPr="00D71F22">
        <w:rPr>
          <w:rFonts w:asciiTheme="majorHAnsi" w:hAnsiTheme="majorHAnsi"/>
          <w:w w:val="200"/>
        </w:rPr>
        <w:t xml:space="preserve">_ </w:t>
      </w:r>
      <w:r w:rsidRPr="00D71F22">
        <w:rPr>
          <w:rFonts w:asciiTheme="majorHAnsi" w:hAnsiTheme="majorHAnsi"/>
          <w:w w:val="105"/>
        </w:rPr>
        <w:t>dated</w:t>
      </w:r>
      <w:r w:rsidRPr="00D71F22">
        <w:rPr>
          <w:rFonts w:asciiTheme="majorHAnsi" w:hAnsiTheme="majorHAnsi"/>
          <w:w w:val="105"/>
          <w:u w:val="single" w:color="2A2828"/>
        </w:rPr>
        <w:t xml:space="preserve"> </w:t>
      </w:r>
      <w:r w:rsidRPr="00D71F22">
        <w:rPr>
          <w:rFonts w:asciiTheme="majorHAnsi" w:hAnsiTheme="majorHAnsi"/>
          <w:w w:val="105"/>
          <w:u w:val="single" w:color="2A2828"/>
        </w:rPr>
        <w:tab/>
      </w:r>
      <w:r w:rsidRPr="00D71F22">
        <w:rPr>
          <w:rFonts w:asciiTheme="majorHAnsi" w:hAnsiTheme="majorHAnsi"/>
          <w:w w:val="105"/>
        </w:rPr>
        <w:t>and</w:t>
      </w:r>
      <w:r w:rsidRPr="00D71F22">
        <w:rPr>
          <w:rFonts w:asciiTheme="majorHAnsi" w:hAnsiTheme="majorHAnsi"/>
          <w:spacing w:val="-31"/>
          <w:w w:val="105"/>
        </w:rPr>
        <w:t xml:space="preserve"> </w:t>
      </w:r>
      <w:r w:rsidRPr="00D71F22">
        <w:rPr>
          <w:rFonts w:asciiTheme="majorHAnsi" w:hAnsiTheme="majorHAnsi"/>
          <w:w w:val="105"/>
        </w:rPr>
        <w:t>RECTPCL</w:t>
      </w:r>
      <w:r w:rsidRPr="00D71F22">
        <w:rPr>
          <w:rFonts w:asciiTheme="majorHAnsi" w:hAnsiTheme="majorHAnsi"/>
          <w:spacing w:val="-27"/>
          <w:w w:val="105"/>
        </w:rPr>
        <w:t xml:space="preserve"> </w:t>
      </w:r>
      <w:r w:rsidRPr="00D71F22">
        <w:rPr>
          <w:rFonts w:asciiTheme="majorHAnsi" w:hAnsiTheme="majorHAnsi"/>
          <w:w w:val="105"/>
        </w:rPr>
        <w:t>having</w:t>
      </w:r>
      <w:r w:rsidRPr="00D71F22">
        <w:rPr>
          <w:rFonts w:asciiTheme="majorHAnsi" w:hAnsiTheme="majorHAnsi"/>
          <w:spacing w:val="-25"/>
          <w:w w:val="105"/>
        </w:rPr>
        <w:t xml:space="preserve"> </w:t>
      </w:r>
      <w:r w:rsidRPr="00D71F22">
        <w:rPr>
          <w:rFonts w:asciiTheme="majorHAnsi" w:hAnsiTheme="majorHAnsi"/>
          <w:w w:val="105"/>
        </w:rPr>
        <w:t>agreed</w:t>
      </w:r>
      <w:r w:rsidRPr="00D71F22">
        <w:rPr>
          <w:rFonts w:asciiTheme="majorHAnsi" w:hAnsiTheme="majorHAnsi"/>
          <w:spacing w:val="-21"/>
          <w:w w:val="105"/>
        </w:rPr>
        <w:t xml:space="preserve"> </w:t>
      </w:r>
      <w:r w:rsidRPr="00D71F22">
        <w:rPr>
          <w:rFonts w:asciiTheme="majorHAnsi" w:hAnsiTheme="majorHAnsi"/>
          <w:w w:val="105"/>
        </w:rPr>
        <w:t>that</w:t>
      </w:r>
      <w:r w:rsidRPr="00D71F22">
        <w:rPr>
          <w:rFonts w:asciiTheme="majorHAnsi" w:hAnsiTheme="majorHAnsi"/>
          <w:spacing w:val="-27"/>
          <w:w w:val="105"/>
        </w:rPr>
        <w:t xml:space="preserve"> </w:t>
      </w:r>
      <w:r w:rsidRPr="00D71F22">
        <w:rPr>
          <w:rFonts w:asciiTheme="majorHAnsi" w:hAnsiTheme="majorHAnsi"/>
          <w:w w:val="105"/>
        </w:rPr>
        <w:t>the</w:t>
      </w:r>
      <w:r w:rsidRPr="00D71F22">
        <w:rPr>
          <w:rFonts w:asciiTheme="majorHAnsi" w:hAnsiTheme="majorHAnsi"/>
          <w:spacing w:val="-32"/>
          <w:w w:val="105"/>
        </w:rPr>
        <w:t xml:space="preserve"> </w:t>
      </w:r>
      <w:r w:rsidRPr="00D71F22">
        <w:rPr>
          <w:rFonts w:asciiTheme="majorHAnsi" w:hAnsiTheme="majorHAnsi"/>
          <w:w w:val="105"/>
        </w:rPr>
        <w:t>Supplier</w:t>
      </w:r>
      <w:r w:rsidRPr="00D71F22">
        <w:rPr>
          <w:rFonts w:asciiTheme="majorHAnsi" w:hAnsiTheme="majorHAnsi"/>
          <w:spacing w:val="-22"/>
          <w:w w:val="105"/>
        </w:rPr>
        <w:t xml:space="preserve"> </w:t>
      </w:r>
      <w:r w:rsidRPr="00D71F22">
        <w:rPr>
          <w:rFonts w:asciiTheme="majorHAnsi" w:hAnsiTheme="majorHAnsi"/>
          <w:w w:val="105"/>
        </w:rPr>
        <w:t>shall</w:t>
      </w:r>
      <w:r w:rsidRPr="00D71F22">
        <w:rPr>
          <w:rFonts w:asciiTheme="majorHAnsi" w:hAnsiTheme="majorHAnsi"/>
          <w:spacing w:val="-27"/>
          <w:w w:val="105"/>
        </w:rPr>
        <w:t xml:space="preserve"> </w:t>
      </w:r>
      <w:r w:rsidRPr="00D71F22">
        <w:rPr>
          <w:rFonts w:asciiTheme="majorHAnsi" w:hAnsiTheme="majorHAnsi"/>
          <w:w w:val="105"/>
        </w:rPr>
        <w:t>furnish</w:t>
      </w:r>
      <w:r w:rsidRPr="00D71F22">
        <w:rPr>
          <w:rFonts w:asciiTheme="majorHAnsi" w:hAnsiTheme="majorHAnsi"/>
          <w:spacing w:val="-26"/>
          <w:w w:val="105"/>
        </w:rPr>
        <w:t xml:space="preserve"> </w:t>
      </w:r>
      <w:r w:rsidRPr="00D71F22">
        <w:rPr>
          <w:rFonts w:asciiTheme="majorHAnsi" w:hAnsiTheme="majorHAnsi"/>
          <w:w w:val="105"/>
        </w:rPr>
        <w:t>to</w:t>
      </w:r>
      <w:r w:rsidRPr="00D71F22">
        <w:rPr>
          <w:rFonts w:asciiTheme="majorHAnsi" w:hAnsiTheme="majorHAnsi"/>
          <w:spacing w:val="-30"/>
          <w:w w:val="105"/>
        </w:rPr>
        <w:t xml:space="preserve"> </w:t>
      </w:r>
      <w:r w:rsidRPr="00D71F22">
        <w:rPr>
          <w:rFonts w:asciiTheme="majorHAnsi" w:hAnsiTheme="majorHAnsi"/>
          <w:w w:val="105"/>
        </w:rPr>
        <w:t>RECTPCL</w:t>
      </w:r>
      <w:r w:rsidRPr="00D71F22">
        <w:rPr>
          <w:rFonts w:asciiTheme="majorHAnsi" w:hAnsiTheme="majorHAnsi"/>
          <w:spacing w:val="-26"/>
          <w:w w:val="105"/>
        </w:rPr>
        <w:t xml:space="preserve"> </w:t>
      </w:r>
      <w:r w:rsidRPr="00D71F22">
        <w:rPr>
          <w:rFonts w:asciiTheme="majorHAnsi" w:hAnsiTheme="majorHAnsi"/>
          <w:w w:val="105"/>
        </w:rPr>
        <w:t>a</w:t>
      </w:r>
      <w:r w:rsidRPr="00D71F22">
        <w:rPr>
          <w:rFonts w:asciiTheme="majorHAnsi" w:hAnsiTheme="majorHAnsi"/>
          <w:spacing w:val="-27"/>
          <w:w w:val="105"/>
        </w:rPr>
        <w:t xml:space="preserve"> </w:t>
      </w:r>
      <w:r w:rsidRPr="00D71F22">
        <w:rPr>
          <w:rFonts w:asciiTheme="majorHAnsi" w:hAnsiTheme="majorHAnsi"/>
          <w:w w:val="105"/>
        </w:rPr>
        <w:t>Performance</w:t>
      </w:r>
      <w:r w:rsidRPr="00D71F22">
        <w:rPr>
          <w:rFonts w:asciiTheme="majorHAnsi" w:hAnsiTheme="majorHAnsi"/>
          <w:w w:val="103"/>
        </w:rPr>
        <w:t xml:space="preserve"> </w:t>
      </w:r>
      <w:r w:rsidRPr="00D71F22">
        <w:rPr>
          <w:rFonts w:asciiTheme="majorHAnsi" w:hAnsiTheme="majorHAnsi"/>
          <w:w w:val="105"/>
        </w:rPr>
        <w:t>Guarantee</w:t>
      </w:r>
      <w:r w:rsidRPr="00D71F22">
        <w:rPr>
          <w:rFonts w:asciiTheme="majorHAnsi" w:hAnsiTheme="majorHAnsi"/>
          <w:spacing w:val="-10"/>
          <w:w w:val="105"/>
        </w:rPr>
        <w:t xml:space="preserve"> </w:t>
      </w:r>
      <w:r w:rsidRPr="00D71F22">
        <w:rPr>
          <w:rFonts w:asciiTheme="majorHAnsi" w:hAnsiTheme="majorHAnsi"/>
          <w:w w:val="105"/>
        </w:rPr>
        <w:t>for</w:t>
      </w:r>
      <w:r w:rsidRPr="00D71F22">
        <w:rPr>
          <w:rFonts w:asciiTheme="majorHAnsi" w:hAnsiTheme="majorHAnsi"/>
          <w:spacing w:val="-24"/>
          <w:w w:val="105"/>
        </w:rPr>
        <w:t xml:space="preserve"> </w:t>
      </w:r>
      <w:r w:rsidRPr="00D71F22">
        <w:rPr>
          <w:rFonts w:asciiTheme="majorHAnsi" w:hAnsiTheme="majorHAnsi"/>
          <w:w w:val="105"/>
        </w:rPr>
        <w:t>the</w:t>
      </w:r>
      <w:r w:rsidRPr="00D71F22">
        <w:rPr>
          <w:rFonts w:asciiTheme="majorHAnsi" w:hAnsiTheme="majorHAnsi"/>
          <w:spacing w:val="-26"/>
          <w:w w:val="105"/>
        </w:rPr>
        <w:t xml:space="preserve"> </w:t>
      </w:r>
      <w:r w:rsidRPr="00D71F22">
        <w:rPr>
          <w:rFonts w:asciiTheme="majorHAnsi" w:hAnsiTheme="majorHAnsi"/>
          <w:w w:val="105"/>
        </w:rPr>
        <w:t>faithful</w:t>
      </w:r>
      <w:r w:rsidRPr="00D71F22">
        <w:rPr>
          <w:rFonts w:asciiTheme="majorHAnsi" w:hAnsiTheme="majorHAnsi"/>
          <w:spacing w:val="-21"/>
          <w:w w:val="105"/>
        </w:rPr>
        <w:t xml:space="preserve"> </w:t>
      </w:r>
      <w:r w:rsidRPr="00D71F22">
        <w:rPr>
          <w:rFonts w:asciiTheme="majorHAnsi" w:hAnsiTheme="majorHAnsi"/>
          <w:w w:val="105"/>
        </w:rPr>
        <w:t>performance</w:t>
      </w:r>
      <w:r w:rsidRPr="00D71F22">
        <w:rPr>
          <w:rFonts w:asciiTheme="majorHAnsi" w:hAnsiTheme="majorHAnsi"/>
          <w:spacing w:val="-7"/>
          <w:w w:val="105"/>
        </w:rPr>
        <w:t xml:space="preserve"> </w:t>
      </w:r>
      <w:r w:rsidRPr="00D71F22">
        <w:rPr>
          <w:rFonts w:asciiTheme="majorHAnsi" w:hAnsiTheme="majorHAnsi"/>
          <w:w w:val="105"/>
        </w:rPr>
        <w:t>of</w:t>
      </w:r>
      <w:r w:rsidRPr="00D71F22">
        <w:rPr>
          <w:rFonts w:asciiTheme="majorHAnsi" w:hAnsiTheme="majorHAnsi"/>
          <w:spacing w:val="-14"/>
          <w:w w:val="105"/>
        </w:rPr>
        <w:t xml:space="preserve"> </w:t>
      </w:r>
      <w:r w:rsidRPr="00D71F22">
        <w:rPr>
          <w:rFonts w:asciiTheme="majorHAnsi" w:hAnsiTheme="majorHAnsi"/>
          <w:w w:val="105"/>
        </w:rPr>
        <w:t>the</w:t>
      </w:r>
      <w:r w:rsidRPr="00D71F22">
        <w:rPr>
          <w:rFonts w:asciiTheme="majorHAnsi" w:hAnsiTheme="majorHAnsi"/>
          <w:spacing w:val="-25"/>
          <w:w w:val="105"/>
        </w:rPr>
        <w:t xml:space="preserve"> </w:t>
      </w:r>
      <w:r w:rsidRPr="00D71F22">
        <w:rPr>
          <w:rFonts w:asciiTheme="majorHAnsi" w:hAnsiTheme="majorHAnsi"/>
          <w:w w:val="105"/>
        </w:rPr>
        <w:t>entire</w:t>
      </w:r>
      <w:r w:rsidRPr="00D71F22">
        <w:rPr>
          <w:rFonts w:asciiTheme="majorHAnsi" w:hAnsiTheme="majorHAnsi"/>
          <w:spacing w:val="-22"/>
          <w:w w:val="105"/>
        </w:rPr>
        <w:t xml:space="preserve"> </w:t>
      </w:r>
      <w:r w:rsidRPr="00D71F22">
        <w:rPr>
          <w:rFonts w:asciiTheme="majorHAnsi" w:hAnsiTheme="majorHAnsi"/>
          <w:w w:val="105"/>
        </w:rPr>
        <w:t>contract,</w:t>
      </w:r>
      <w:r w:rsidRPr="00D71F22">
        <w:rPr>
          <w:rFonts w:asciiTheme="majorHAnsi" w:hAnsiTheme="majorHAnsi"/>
          <w:spacing w:val="-15"/>
          <w:w w:val="105"/>
        </w:rPr>
        <w:t xml:space="preserve"> </w:t>
      </w:r>
      <w:r w:rsidRPr="00D71F22">
        <w:rPr>
          <w:rFonts w:asciiTheme="majorHAnsi" w:hAnsiTheme="majorHAnsi"/>
          <w:w w:val="105"/>
        </w:rPr>
        <w:t>to</w:t>
      </w:r>
      <w:r w:rsidRPr="00D71F22">
        <w:rPr>
          <w:rFonts w:asciiTheme="majorHAnsi" w:hAnsiTheme="majorHAnsi"/>
          <w:spacing w:val="-28"/>
          <w:w w:val="105"/>
        </w:rPr>
        <w:t xml:space="preserve"> </w:t>
      </w:r>
      <w:r w:rsidRPr="00D71F22">
        <w:rPr>
          <w:rFonts w:asciiTheme="majorHAnsi" w:hAnsiTheme="majorHAnsi"/>
          <w:w w:val="105"/>
        </w:rPr>
        <w:t>the</w:t>
      </w:r>
      <w:r w:rsidRPr="00D71F22">
        <w:rPr>
          <w:rFonts w:asciiTheme="majorHAnsi" w:hAnsiTheme="majorHAnsi"/>
          <w:spacing w:val="-26"/>
          <w:w w:val="105"/>
        </w:rPr>
        <w:t xml:space="preserve"> </w:t>
      </w:r>
      <w:r w:rsidRPr="00D71F22">
        <w:rPr>
          <w:rFonts w:asciiTheme="majorHAnsi" w:hAnsiTheme="majorHAnsi"/>
          <w:w w:val="105"/>
        </w:rPr>
        <w:t>extent</w:t>
      </w:r>
      <w:r w:rsidRPr="00D71F22">
        <w:rPr>
          <w:rFonts w:asciiTheme="majorHAnsi" w:hAnsiTheme="majorHAnsi"/>
          <w:spacing w:val="-24"/>
          <w:w w:val="105"/>
        </w:rPr>
        <w:t xml:space="preserve"> </w:t>
      </w:r>
      <w:r w:rsidRPr="00D71F22">
        <w:rPr>
          <w:rFonts w:asciiTheme="majorHAnsi" w:hAnsiTheme="majorHAnsi"/>
          <w:w w:val="105"/>
        </w:rPr>
        <w:t>of</w:t>
      </w:r>
      <w:r w:rsidRPr="00D71F22">
        <w:rPr>
          <w:rFonts w:asciiTheme="majorHAnsi" w:hAnsiTheme="majorHAnsi"/>
          <w:spacing w:val="-26"/>
          <w:w w:val="105"/>
        </w:rPr>
        <w:t xml:space="preserve"> </w:t>
      </w:r>
      <w:r w:rsidRPr="00D71F22">
        <w:rPr>
          <w:rFonts w:asciiTheme="majorHAnsi" w:hAnsiTheme="majorHAnsi"/>
          <w:w w:val="105"/>
        </w:rPr>
        <w:t>10%</w:t>
      </w:r>
      <w:r w:rsidRPr="00D71F22">
        <w:rPr>
          <w:rFonts w:asciiTheme="majorHAnsi" w:hAnsiTheme="majorHAnsi"/>
          <w:spacing w:val="-24"/>
          <w:w w:val="105"/>
        </w:rPr>
        <w:t xml:space="preserve"> </w:t>
      </w:r>
      <w:r w:rsidRPr="00D71F22">
        <w:rPr>
          <w:rFonts w:asciiTheme="majorHAnsi" w:hAnsiTheme="majorHAnsi"/>
          <w:w w:val="105"/>
        </w:rPr>
        <w:t>(ten</w:t>
      </w:r>
      <w:r w:rsidRPr="00D71F22">
        <w:rPr>
          <w:rFonts w:asciiTheme="majorHAnsi" w:hAnsiTheme="majorHAnsi"/>
          <w:spacing w:val="-27"/>
          <w:w w:val="105"/>
        </w:rPr>
        <w:t xml:space="preserve"> </w:t>
      </w:r>
      <w:r w:rsidRPr="00D71F22">
        <w:rPr>
          <w:rFonts w:asciiTheme="majorHAnsi" w:hAnsiTheme="majorHAnsi"/>
          <w:w w:val="105"/>
        </w:rPr>
        <w:t>percent)</w:t>
      </w:r>
      <w:r w:rsidRPr="00D71F22">
        <w:rPr>
          <w:rFonts w:asciiTheme="majorHAnsi" w:hAnsiTheme="majorHAnsi"/>
          <w:spacing w:val="-17"/>
          <w:w w:val="105"/>
        </w:rPr>
        <w:t xml:space="preserve"> </w:t>
      </w:r>
      <w:r w:rsidRPr="00D71F22">
        <w:rPr>
          <w:rFonts w:asciiTheme="majorHAnsi" w:hAnsiTheme="majorHAnsi"/>
          <w:w w:val="105"/>
        </w:rPr>
        <w:t xml:space="preserve">(or the percentage as per the individual case) of the value of the  Purchase  Order  i.e.  </w:t>
      </w:r>
      <w:r w:rsidRPr="00D71F22">
        <w:rPr>
          <w:rFonts w:asciiTheme="majorHAnsi" w:hAnsiTheme="majorHAnsi"/>
          <w:spacing w:val="4"/>
          <w:w w:val="105"/>
        </w:rPr>
        <w:t xml:space="preserve"> </w:t>
      </w:r>
      <w:r w:rsidRPr="00D71F22">
        <w:rPr>
          <w:rFonts w:asciiTheme="majorHAnsi" w:hAnsiTheme="majorHAnsi"/>
          <w:w w:val="105"/>
        </w:rPr>
        <w:t>for _______________</w:t>
      </w:r>
    </w:p>
    <w:p w14:paraId="2AE46720" w14:textId="77777777" w:rsidR="00A51B53" w:rsidRPr="00D71F22" w:rsidRDefault="00A51B53" w:rsidP="00A51B53">
      <w:pPr>
        <w:spacing w:line="276" w:lineRule="auto"/>
        <w:ind w:left="567"/>
        <w:jc w:val="both"/>
        <w:rPr>
          <w:rFonts w:asciiTheme="majorHAnsi" w:hAnsiTheme="majorHAnsi"/>
          <w:w w:val="105"/>
        </w:rPr>
      </w:pPr>
    </w:p>
    <w:p w14:paraId="0B5B3752" w14:textId="78B9FDC9" w:rsidR="00A51B53" w:rsidRPr="00D71F22" w:rsidRDefault="00A51B53" w:rsidP="00A51B53">
      <w:pPr>
        <w:spacing w:line="276" w:lineRule="auto"/>
        <w:ind w:left="567"/>
        <w:jc w:val="both"/>
        <w:rPr>
          <w:rFonts w:asciiTheme="majorHAnsi" w:hAnsiTheme="majorHAnsi"/>
          <w:w w:val="105"/>
        </w:rPr>
      </w:pPr>
      <w:r w:rsidRPr="00D71F22">
        <w:rPr>
          <w:rFonts w:asciiTheme="majorHAnsi" w:hAnsiTheme="majorHAnsi"/>
          <w:w w:val="105"/>
        </w:rPr>
        <w:t>We,</w:t>
      </w:r>
      <w:r w:rsidRPr="00D71F22">
        <w:rPr>
          <w:rFonts w:asciiTheme="majorHAnsi" w:hAnsiTheme="majorHAnsi"/>
          <w:w w:val="105"/>
          <w:u w:val="single" w:color="2A2828"/>
        </w:rPr>
        <w:t xml:space="preserve"> </w:t>
      </w:r>
      <w:r w:rsidRPr="00D71F22">
        <w:rPr>
          <w:rFonts w:asciiTheme="majorHAnsi" w:hAnsiTheme="majorHAnsi"/>
          <w:w w:val="105"/>
          <w:u w:val="single" w:color="2A2828"/>
        </w:rPr>
        <w:tab/>
      </w:r>
      <w:r w:rsidRPr="00D71F22">
        <w:rPr>
          <w:rFonts w:asciiTheme="majorHAnsi" w:hAnsiTheme="majorHAnsi"/>
          <w:w w:val="105"/>
          <w:u w:val="single" w:color="2A2828"/>
        </w:rPr>
        <w:tab/>
      </w:r>
      <w:r w:rsidRPr="00D71F22">
        <w:rPr>
          <w:rFonts w:asciiTheme="majorHAnsi" w:hAnsiTheme="majorHAnsi"/>
          <w:w w:val="105"/>
        </w:rPr>
        <w:t>("The</w:t>
      </w:r>
      <w:r w:rsidRPr="00D71F22">
        <w:rPr>
          <w:rFonts w:asciiTheme="majorHAnsi" w:hAnsiTheme="majorHAnsi"/>
          <w:spacing w:val="-22"/>
          <w:w w:val="105"/>
        </w:rPr>
        <w:t xml:space="preserve"> </w:t>
      </w:r>
      <w:r w:rsidRPr="00D71F22">
        <w:rPr>
          <w:rFonts w:asciiTheme="majorHAnsi" w:hAnsiTheme="majorHAnsi"/>
          <w:w w:val="105"/>
        </w:rPr>
        <w:t>Bank")</w:t>
      </w:r>
      <w:r w:rsidRPr="00D71F22">
        <w:rPr>
          <w:rFonts w:asciiTheme="majorHAnsi" w:hAnsiTheme="majorHAnsi"/>
          <w:spacing w:val="-20"/>
          <w:w w:val="105"/>
        </w:rPr>
        <w:t xml:space="preserve"> </w:t>
      </w:r>
      <w:r w:rsidRPr="00D71F22">
        <w:rPr>
          <w:rFonts w:asciiTheme="majorHAnsi" w:hAnsiTheme="majorHAnsi"/>
          <w:w w:val="105"/>
        </w:rPr>
        <w:t>which</w:t>
      </w:r>
      <w:r w:rsidRPr="00D71F22">
        <w:rPr>
          <w:rFonts w:asciiTheme="majorHAnsi" w:hAnsiTheme="majorHAnsi"/>
          <w:spacing w:val="-20"/>
          <w:w w:val="105"/>
        </w:rPr>
        <w:t xml:space="preserve"> </w:t>
      </w:r>
      <w:r w:rsidRPr="00D71F22">
        <w:rPr>
          <w:rFonts w:asciiTheme="majorHAnsi" w:hAnsiTheme="majorHAnsi"/>
          <w:w w:val="105"/>
        </w:rPr>
        <w:t>shall</w:t>
      </w:r>
      <w:r w:rsidRPr="00D71F22">
        <w:rPr>
          <w:rFonts w:asciiTheme="majorHAnsi" w:hAnsiTheme="majorHAnsi"/>
          <w:spacing w:val="-26"/>
          <w:w w:val="105"/>
        </w:rPr>
        <w:t xml:space="preserve"> </w:t>
      </w:r>
      <w:r w:rsidRPr="00D71F22">
        <w:rPr>
          <w:rFonts w:asciiTheme="majorHAnsi" w:hAnsiTheme="majorHAnsi"/>
          <w:w w:val="105"/>
        </w:rPr>
        <w:t>include</w:t>
      </w:r>
      <w:r w:rsidRPr="00D71F22">
        <w:rPr>
          <w:rFonts w:asciiTheme="majorHAnsi" w:hAnsiTheme="majorHAnsi"/>
          <w:spacing w:val="-24"/>
          <w:w w:val="105"/>
        </w:rPr>
        <w:t xml:space="preserve"> </w:t>
      </w:r>
      <w:r w:rsidRPr="00D71F22">
        <w:rPr>
          <w:rFonts w:asciiTheme="majorHAnsi" w:hAnsiTheme="majorHAnsi"/>
          <w:w w:val="105"/>
        </w:rPr>
        <w:t>OUR</w:t>
      </w:r>
      <w:r w:rsidRPr="00D71F22">
        <w:rPr>
          <w:rFonts w:asciiTheme="majorHAnsi" w:hAnsiTheme="majorHAnsi"/>
          <w:w w:val="103"/>
        </w:rPr>
        <w:t xml:space="preserve"> </w:t>
      </w:r>
      <w:r w:rsidRPr="00D71F22">
        <w:rPr>
          <w:rFonts w:asciiTheme="majorHAnsi" w:hAnsiTheme="majorHAnsi"/>
          <w:w w:val="105"/>
        </w:rPr>
        <w:t>successors,</w:t>
      </w:r>
      <w:r w:rsidRPr="00D71F22">
        <w:rPr>
          <w:rFonts w:asciiTheme="majorHAnsi" w:hAnsiTheme="majorHAnsi"/>
          <w:spacing w:val="-6"/>
          <w:w w:val="105"/>
        </w:rPr>
        <w:t xml:space="preserve"> </w:t>
      </w:r>
      <w:r w:rsidRPr="00D71F22">
        <w:rPr>
          <w:rFonts w:asciiTheme="majorHAnsi" w:hAnsiTheme="majorHAnsi"/>
          <w:w w:val="105"/>
        </w:rPr>
        <w:t>administrators</w:t>
      </w:r>
      <w:r w:rsidRPr="00D71F22">
        <w:rPr>
          <w:rFonts w:asciiTheme="majorHAnsi" w:hAnsiTheme="majorHAnsi"/>
          <w:spacing w:val="-27"/>
          <w:w w:val="105"/>
        </w:rPr>
        <w:t xml:space="preserve"> </w:t>
      </w:r>
      <w:r w:rsidRPr="00D71F22">
        <w:rPr>
          <w:rFonts w:asciiTheme="majorHAnsi" w:hAnsiTheme="majorHAnsi"/>
          <w:w w:val="105"/>
        </w:rPr>
        <w:t>and</w:t>
      </w:r>
      <w:r w:rsidRPr="00D71F22">
        <w:rPr>
          <w:rFonts w:asciiTheme="majorHAnsi" w:hAnsiTheme="majorHAnsi"/>
          <w:spacing w:val="-12"/>
          <w:w w:val="105"/>
        </w:rPr>
        <w:t xml:space="preserve"> </w:t>
      </w:r>
      <w:r w:rsidRPr="00D71F22">
        <w:rPr>
          <w:rFonts w:asciiTheme="majorHAnsi" w:hAnsiTheme="majorHAnsi"/>
          <w:w w:val="105"/>
        </w:rPr>
        <w:t>executors</w:t>
      </w:r>
      <w:r w:rsidRPr="00D71F22">
        <w:rPr>
          <w:rFonts w:asciiTheme="majorHAnsi" w:hAnsiTheme="majorHAnsi"/>
          <w:spacing w:val="-5"/>
          <w:w w:val="105"/>
        </w:rPr>
        <w:t xml:space="preserve"> </w:t>
      </w:r>
      <w:r w:rsidRPr="00D71F22">
        <w:rPr>
          <w:rFonts w:asciiTheme="majorHAnsi" w:hAnsiTheme="majorHAnsi"/>
          <w:w w:val="105"/>
        </w:rPr>
        <w:t>herewith</w:t>
      </w:r>
      <w:r w:rsidRPr="00D71F22">
        <w:rPr>
          <w:rFonts w:asciiTheme="majorHAnsi" w:hAnsiTheme="majorHAnsi"/>
          <w:spacing w:val="-5"/>
          <w:w w:val="105"/>
        </w:rPr>
        <w:t xml:space="preserve"> </w:t>
      </w:r>
      <w:r w:rsidRPr="00D71F22">
        <w:rPr>
          <w:rFonts w:asciiTheme="majorHAnsi" w:hAnsiTheme="majorHAnsi"/>
          <w:w w:val="105"/>
        </w:rPr>
        <w:t>establish</w:t>
      </w:r>
      <w:r w:rsidRPr="00D71F22">
        <w:rPr>
          <w:rFonts w:asciiTheme="majorHAnsi" w:hAnsiTheme="majorHAnsi"/>
          <w:spacing w:val="-14"/>
          <w:w w:val="105"/>
        </w:rPr>
        <w:t xml:space="preserve"> </w:t>
      </w:r>
      <w:r w:rsidRPr="00D71F22">
        <w:rPr>
          <w:rFonts w:asciiTheme="majorHAnsi" w:hAnsiTheme="majorHAnsi"/>
          <w:w w:val="105"/>
        </w:rPr>
        <w:t>an</w:t>
      </w:r>
      <w:r w:rsidRPr="00D71F22">
        <w:rPr>
          <w:rFonts w:asciiTheme="majorHAnsi" w:hAnsiTheme="majorHAnsi"/>
          <w:spacing w:val="-16"/>
          <w:w w:val="105"/>
        </w:rPr>
        <w:t xml:space="preserve"> </w:t>
      </w:r>
      <w:r w:rsidRPr="00D71F22">
        <w:rPr>
          <w:rFonts w:asciiTheme="majorHAnsi" w:hAnsiTheme="majorHAnsi"/>
          <w:w w:val="105"/>
        </w:rPr>
        <w:t>irrevocable</w:t>
      </w:r>
      <w:r w:rsidRPr="00D71F22">
        <w:rPr>
          <w:rFonts w:asciiTheme="majorHAnsi" w:hAnsiTheme="majorHAnsi"/>
          <w:spacing w:val="-3"/>
          <w:w w:val="105"/>
        </w:rPr>
        <w:t xml:space="preserve"> </w:t>
      </w:r>
      <w:r w:rsidRPr="00D71F22">
        <w:rPr>
          <w:rFonts w:asciiTheme="majorHAnsi" w:hAnsiTheme="majorHAnsi"/>
          <w:w w:val="105"/>
        </w:rPr>
        <w:t>Letter</w:t>
      </w:r>
      <w:r w:rsidRPr="00D71F22">
        <w:rPr>
          <w:rFonts w:asciiTheme="majorHAnsi" w:hAnsiTheme="majorHAnsi"/>
          <w:spacing w:val="-11"/>
          <w:w w:val="105"/>
        </w:rPr>
        <w:t xml:space="preserve"> </w:t>
      </w:r>
      <w:r w:rsidRPr="00D71F22">
        <w:rPr>
          <w:rFonts w:asciiTheme="majorHAnsi" w:hAnsiTheme="majorHAnsi"/>
          <w:w w:val="105"/>
        </w:rPr>
        <w:t>of</w:t>
      </w:r>
      <w:r w:rsidRPr="00D71F22">
        <w:rPr>
          <w:rFonts w:asciiTheme="majorHAnsi" w:hAnsiTheme="majorHAnsi"/>
          <w:spacing w:val="-14"/>
          <w:w w:val="105"/>
        </w:rPr>
        <w:t xml:space="preserve"> </w:t>
      </w:r>
      <w:r w:rsidRPr="00D71F22">
        <w:rPr>
          <w:rFonts w:asciiTheme="majorHAnsi" w:hAnsiTheme="majorHAnsi"/>
          <w:w w:val="105"/>
        </w:rPr>
        <w:t>Guarantee No.</w:t>
      </w:r>
      <w:r w:rsidRPr="00D71F22">
        <w:rPr>
          <w:rFonts w:asciiTheme="majorHAnsi" w:hAnsiTheme="majorHAnsi"/>
          <w:w w:val="105"/>
          <w:u w:val="single" w:color="2A2828"/>
        </w:rPr>
        <w:tab/>
      </w:r>
      <w:r w:rsidRPr="00D71F22">
        <w:rPr>
          <w:rFonts w:asciiTheme="majorHAnsi" w:hAnsiTheme="majorHAnsi"/>
          <w:w w:val="105"/>
        </w:rPr>
        <w:t>in your favour for</w:t>
      </w:r>
      <w:r w:rsidRPr="00D71F22">
        <w:rPr>
          <w:rFonts w:asciiTheme="majorHAnsi" w:hAnsiTheme="majorHAnsi"/>
          <w:spacing w:val="-13"/>
          <w:w w:val="105"/>
        </w:rPr>
        <w:t xml:space="preserve"> </w:t>
      </w:r>
      <w:r w:rsidRPr="00D71F22">
        <w:rPr>
          <w:rFonts w:asciiTheme="majorHAnsi" w:hAnsiTheme="majorHAnsi"/>
          <w:w w:val="105"/>
        </w:rPr>
        <w:t>account</w:t>
      </w:r>
      <w:r w:rsidRPr="00D71F22">
        <w:rPr>
          <w:rFonts w:asciiTheme="majorHAnsi" w:hAnsiTheme="majorHAnsi"/>
          <w:spacing w:val="-1"/>
          <w:w w:val="105"/>
        </w:rPr>
        <w:t xml:space="preserve"> </w:t>
      </w:r>
      <w:r w:rsidRPr="00D71F22">
        <w:rPr>
          <w:rFonts w:asciiTheme="majorHAnsi" w:hAnsiTheme="majorHAnsi"/>
          <w:w w:val="105"/>
        </w:rPr>
        <w:t>of</w:t>
      </w:r>
      <w:r w:rsidRPr="00D71F22">
        <w:rPr>
          <w:rFonts w:asciiTheme="majorHAnsi" w:hAnsiTheme="majorHAnsi"/>
          <w:w w:val="105"/>
          <w:u w:val="single" w:color="2A2828"/>
        </w:rPr>
        <w:t>________</w:t>
      </w:r>
      <w:r w:rsidRPr="00D71F22">
        <w:rPr>
          <w:rFonts w:asciiTheme="majorHAnsi" w:hAnsiTheme="majorHAnsi"/>
          <w:w w:val="105"/>
        </w:rPr>
        <w:t>(The Supplier) in</w:t>
      </w:r>
      <w:r w:rsidRPr="00D71F22">
        <w:rPr>
          <w:rFonts w:asciiTheme="majorHAnsi" w:hAnsiTheme="majorHAnsi"/>
          <w:spacing w:val="6"/>
          <w:w w:val="105"/>
        </w:rPr>
        <w:t xml:space="preserve"> </w:t>
      </w:r>
      <w:r w:rsidRPr="00D71F22">
        <w:rPr>
          <w:rFonts w:asciiTheme="majorHAnsi" w:hAnsiTheme="majorHAnsi"/>
          <w:w w:val="105"/>
        </w:rPr>
        <w:t>cover</w:t>
      </w:r>
      <w:r w:rsidRPr="00D71F22">
        <w:rPr>
          <w:rFonts w:asciiTheme="majorHAnsi" w:hAnsiTheme="majorHAnsi"/>
          <w:spacing w:val="3"/>
          <w:w w:val="105"/>
        </w:rPr>
        <w:t xml:space="preserve"> </w:t>
      </w:r>
      <w:r w:rsidRPr="00D71F22">
        <w:rPr>
          <w:rFonts w:asciiTheme="majorHAnsi" w:hAnsiTheme="majorHAnsi"/>
          <w:w w:val="105"/>
        </w:rPr>
        <w:t>of performance</w:t>
      </w:r>
      <w:r w:rsidRPr="00D71F22">
        <w:rPr>
          <w:rFonts w:asciiTheme="majorHAnsi" w:hAnsiTheme="majorHAnsi"/>
          <w:spacing w:val="-7"/>
          <w:w w:val="105"/>
        </w:rPr>
        <w:t xml:space="preserve"> </w:t>
      </w:r>
      <w:r w:rsidRPr="00D71F22">
        <w:rPr>
          <w:rFonts w:asciiTheme="majorHAnsi" w:hAnsiTheme="majorHAnsi"/>
          <w:w w:val="105"/>
        </w:rPr>
        <w:t>guarantee</w:t>
      </w:r>
      <w:r w:rsidRPr="00D71F22">
        <w:rPr>
          <w:rFonts w:asciiTheme="majorHAnsi" w:hAnsiTheme="majorHAnsi"/>
          <w:spacing w:val="-14"/>
          <w:w w:val="105"/>
        </w:rPr>
        <w:t xml:space="preserve"> </w:t>
      </w:r>
      <w:r w:rsidRPr="00D71F22">
        <w:rPr>
          <w:rFonts w:asciiTheme="majorHAnsi" w:hAnsiTheme="majorHAnsi"/>
          <w:w w:val="105"/>
        </w:rPr>
        <w:t>in</w:t>
      </w:r>
      <w:r w:rsidRPr="00D71F22">
        <w:rPr>
          <w:rFonts w:asciiTheme="majorHAnsi" w:hAnsiTheme="majorHAnsi"/>
          <w:spacing w:val="-8"/>
          <w:w w:val="105"/>
        </w:rPr>
        <w:t xml:space="preserve"> </w:t>
      </w:r>
      <w:r w:rsidRPr="00D71F22">
        <w:rPr>
          <w:rFonts w:asciiTheme="majorHAnsi" w:hAnsiTheme="majorHAnsi"/>
          <w:w w:val="105"/>
        </w:rPr>
        <w:t>accordance</w:t>
      </w:r>
      <w:r w:rsidRPr="00D71F22">
        <w:rPr>
          <w:rFonts w:asciiTheme="majorHAnsi" w:hAnsiTheme="majorHAnsi"/>
          <w:spacing w:val="-3"/>
          <w:w w:val="105"/>
        </w:rPr>
        <w:t xml:space="preserve"> </w:t>
      </w:r>
      <w:r w:rsidRPr="00D71F22">
        <w:rPr>
          <w:rFonts w:asciiTheme="majorHAnsi" w:hAnsiTheme="majorHAnsi"/>
          <w:w w:val="105"/>
        </w:rPr>
        <w:t>with</w:t>
      </w:r>
      <w:r w:rsidRPr="00D71F22">
        <w:rPr>
          <w:rFonts w:asciiTheme="majorHAnsi" w:hAnsiTheme="majorHAnsi"/>
          <w:spacing w:val="-22"/>
          <w:w w:val="105"/>
        </w:rPr>
        <w:t xml:space="preserve"> </w:t>
      </w:r>
      <w:r w:rsidRPr="00D71F22">
        <w:rPr>
          <w:rFonts w:asciiTheme="majorHAnsi" w:hAnsiTheme="majorHAnsi"/>
          <w:w w:val="105"/>
        </w:rPr>
        <w:t>the</w:t>
      </w:r>
      <w:r w:rsidRPr="00D71F22">
        <w:rPr>
          <w:rFonts w:asciiTheme="majorHAnsi" w:hAnsiTheme="majorHAnsi"/>
          <w:spacing w:val="-21"/>
          <w:w w:val="105"/>
        </w:rPr>
        <w:t xml:space="preserve"> </w:t>
      </w:r>
      <w:r w:rsidRPr="00D71F22">
        <w:rPr>
          <w:rFonts w:asciiTheme="majorHAnsi" w:hAnsiTheme="majorHAnsi"/>
          <w:w w:val="105"/>
        </w:rPr>
        <w:t>terms</w:t>
      </w:r>
      <w:r w:rsidRPr="00D71F22">
        <w:rPr>
          <w:rFonts w:asciiTheme="majorHAnsi" w:hAnsiTheme="majorHAnsi"/>
          <w:spacing w:val="-16"/>
          <w:w w:val="105"/>
        </w:rPr>
        <w:t xml:space="preserve"> </w:t>
      </w:r>
      <w:r w:rsidRPr="00D71F22">
        <w:rPr>
          <w:rFonts w:asciiTheme="majorHAnsi" w:hAnsiTheme="majorHAnsi"/>
          <w:w w:val="105"/>
        </w:rPr>
        <w:t>and</w:t>
      </w:r>
      <w:r w:rsidRPr="00D71F22">
        <w:rPr>
          <w:rFonts w:asciiTheme="majorHAnsi" w:hAnsiTheme="majorHAnsi"/>
          <w:spacing w:val="-23"/>
          <w:w w:val="105"/>
        </w:rPr>
        <w:t xml:space="preserve"> </w:t>
      </w:r>
      <w:r w:rsidRPr="00D71F22">
        <w:rPr>
          <w:rFonts w:asciiTheme="majorHAnsi" w:hAnsiTheme="majorHAnsi"/>
          <w:w w:val="105"/>
        </w:rPr>
        <w:t>conditions</w:t>
      </w:r>
      <w:r w:rsidRPr="00D71F22">
        <w:rPr>
          <w:rFonts w:asciiTheme="majorHAnsi" w:hAnsiTheme="majorHAnsi"/>
          <w:spacing w:val="-12"/>
          <w:w w:val="105"/>
        </w:rPr>
        <w:t xml:space="preserve"> </w:t>
      </w:r>
      <w:r w:rsidRPr="00D71F22">
        <w:rPr>
          <w:rFonts w:asciiTheme="majorHAnsi" w:hAnsiTheme="majorHAnsi"/>
          <w:w w:val="105"/>
        </w:rPr>
        <w:t>of</w:t>
      </w:r>
      <w:r w:rsidRPr="00D71F22">
        <w:rPr>
          <w:rFonts w:asciiTheme="majorHAnsi" w:hAnsiTheme="majorHAnsi"/>
          <w:spacing w:val="-25"/>
          <w:w w:val="105"/>
        </w:rPr>
        <w:t xml:space="preserve"> </w:t>
      </w:r>
      <w:r w:rsidRPr="00D71F22">
        <w:rPr>
          <w:rFonts w:asciiTheme="majorHAnsi" w:hAnsiTheme="majorHAnsi"/>
          <w:w w:val="105"/>
        </w:rPr>
        <w:t>the</w:t>
      </w:r>
      <w:r w:rsidRPr="00D71F22">
        <w:rPr>
          <w:rFonts w:asciiTheme="majorHAnsi" w:hAnsiTheme="majorHAnsi"/>
          <w:spacing w:val="-32"/>
          <w:w w:val="105"/>
        </w:rPr>
        <w:t xml:space="preserve"> </w:t>
      </w:r>
      <w:r w:rsidRPr="00D71F22">
        <w:rPr>
          <w:rFonts w:asciiTheme="majorHAnsi" w:hAnsiTheme="majorHAnsi"/>
          <w:w w:val="105"/>
        </w:rPr>
        <w:t xml:space="preserve">Agreement/Purchase Order. Hereby,   we   undertake   to   pay   upto   but </w:t>
      </w:r>
      <w:r w:rsidRPr="00D71F22">
        <w:rPr>
          <w:rFonts w:asciiTheme="majorHAnsi" w:hAnsiTheme="majorHAnsi"/>
          <w:spacing w:val="32"/>
          <w:w w:val="105"/>
        </w:rPr>
        <w:t xml:space="preserve"> </w:t>
      </w:r>
      <w:r w:rsidRPr="00D71F22">
        <w:rPr>
          <w:rFonts w:asciiTheme="majorHAnsi" w:hAnsiTheme="majorHAnsi"/>
          <w:w w:val="105"/>
        </w:rPr>
        <w:t xml:space="preserve">not </w:t>
      </w:r>
      <w:r w:rsidRPr="00D71F22">
        <w:rPr>
          <w:rFonts w:asciiTheme="majorHAnsi" w:hAnsiTheme="majorHAnsi"/>
          <w:spacing w:val="54"/>
          <w:w w:val="105"/>
        </w:rPr>
        <w:t xml:space="preserve"> </w:t>
      </w:r>
      <w:r w:rsidRPr="00D71F22">
        <w:rPr>
          <w:rFonts w:asciiTheme="majorHAnsi" w:hAnsiTheme="majorHAnsi"/>
          <w:w w:val="105"/>
        </w:rPr>
        <w:t>exceeding</w:t>
      </w:r>
      <w:r w:rsidRPr="00D71F22">
        <w:rPr>
          <w:rFonts w:asciiTheme="majorHAnsi" w:hAnsiTheme="majorHAnsi"/>
          <w:w w:val="105"/>
          <w:u w:val="single" w:color="2A2828"/>
        </w:rPr>
        <w:tab/>
      </w:r>
      <w:r w:rsidRPr="00D71F22">
        <w:rPr>
          <w:rFonts w:asciiTheme="majorHAnsi" w:hAnsiTheme="majorHAnsi"/>
          <w:w w:val="105"/>
        </w:rPr>
        <w:t xml:space="preserve">(say </w:t>
      </w:r>
      <w:r w:rsidRPr="00D71F22">
        <w:rPr>
          <w:rFonts w:asciiTheme="majorHAnsi" w:hAnsiTheme="majorHAnsi"/>
          <w:w w:val="99"/>
          <w:u w:val="single" w:color="2A2828"/>
        </w:rPr>
        <w:t xml:space="preserve"> </w:t>
      </w:r>
      <w:r w:rsidRPr="00D71F22">
        <w:rPr>
          <w:rFonts w:asciiTheme="majorHAnsi" w:hAnsiTheme="majorHAnsi"/>
          <w:u w:val="single" w:color="2A2828"/>
        </w:rPr>
        <w:tab/>
      </w:r>
      <w:r w:rsidRPr="00D71F22">
        <w:rPr>
          <w:rFonts w:asciiTheme="majorHAnsi" w:hAnsiTheme="majorHAnsi"/>
        </w:rPr>
        <w:t xml:space="preserve"> </w:t>
      </w:r>
      <w:r w:rsidRPr="00D71F22">
        <w:rPr>
          <w:rFonts w:asciiTheme="majorHAnsi" w:hAnsiTheme="majorHAnsi"/>
          <w:spacing w:val="-1"/>
        </w:rPr>
        <w:t xml:space="preserve"> </w:t>
      </w:r>
      <w:r w:rsidRPr="00D71F22">
        <w:rPr>
          <w:rFonts w:asciiTheme="majorHAnsi" w:hAnsiTheme="majorHAnsi"/>
          <w:w w:val="105"/>
        </w:rPr>
        <w:t xml:space="preserve">only)  upon  receipt  by  us  of  your  first </w:t>
      </w:r>
      <w:r w:rsidRPr="00D71F22">
        <w:rPr>
          <w:rFonts w:asciiTheme="majorHAnsi" w:hAnsiTheme="majorHAnsi"/>
          <w:spacing w:val="10"/>
          <w:w w:val="105"/>
        </w:rPr>
        <w:t xml:space="preserve"> </w:t>
      </w:r>
      <w:r w:rsidRPr="00D71F22">
        <w:rPr>
          <w:rFonts w:asciiTheme="majorHAnsi" w:hAnsiTheme="majorHAnsi"/>
          <w:w w:val="105"/>
        </w:rPr>
        <w:t xml:space="preserve">written </w:t>
      </w:r>
      <w:r w:rsidRPr="00D71F22">
        <w:rPr>
          <w:rFonts w:asciiTheme="majorHAnsi" w:hAnsiTheme="majorHAnsi"/>
          <w:spacing w:val="14"/>
          <w:w w:val="105"/>
        </w:rPr>
        <w:t xml:space="preserve"> </w:t>
      </w:r>
      <w:r w:rsidRPr="00D71F22">
        <w:rPr>
          <w:rFonts w:asciiTheme="majorHAnsi" w:hAnsiTheme="majorHAnsi"/>
          <w:w w:val="105"/>
        </w:rPr>
        <w:t>demand</w:t>
      </w:r>
      <w:r w:rsidRPr="00D71F22">
        <w:rPr>
          <w:rFonts w:asciiTheme="majorHAnsi" w:hAnsiTheme="majorHAnsi"/>
          <w:w w:val="102"/>
        </w:rPr>
        <w:t xml:space="preserve"> </w:t>
      </w:r>
      <w:r w:rsidRPr="00D71F22">
        <w:rPr>
          <w:rFonts w:asciiTheme="majorHAnsi" w:hAnsiTheme="majorHAnsi"/>
          <w:w w:val="105"/>
        </w:rPr>
        <w:t>accompanied</w:t>
      </w:r>
      <w:r w:rsidRPr="00D71F22">
        <w:rPr>
          <w:rFonts w:asciiTheme="majorHAnsi" w:hAnsiTheme="majorHAnsi"/>
          <w:spacing w:val="-16"/>
          <w:w w:val="105"/>
        </w:rPr>
        <w:t xml:space="preserve"> </w:t>
      </w:r>
      <w:r w:rsidRPr="00D71F22">
        <w:rPr>
          <w:rFonts w:asciiTheme="majorHAnsi" w:hAnsiTheme="majorHAnsi"/>
          <w:w w:val="105"/>
        </w:rPr>
        <w:t>by</w:t>
      </w:r>
      <w:r w:rsidRPr="00D71F22">
        <w:rPr>
          <w:rFonts w:asciiTheme="majorHAnsi" w:hAnsiTheme="majorHAnsi"/>
          <w:spacing w:val="-35"/>
          <w:w w:val="105"/>
        </w:rPr>
        <w:t xml:space="preserve"> </w:t>
      </w:r>
      <w:r w:rsidRPr="00D71F22">
        <w:rPr>
          <w:rFonts w:asciiTheme="majorHAnsi" w:hAnsiTheme="majorHAnsi"/>
          <w:w w:val="105"/>
        </w:rPr>
        <w:t>your</w:t>
      </w:r>
      <w:r w:rsidRPr="00D71F22">
        <w:rPr>
          <w:rFonts w:asciiTheme="majorHAnsi" w:hAnsiTheme="majorHAnsi"/>
          <w:spacing w:val="-30"/>
          <w:w w:val="105"/>
        </w:rPr>
        <w:t xml:space="preserve"> </w:t>
      </w:r>
      <w:r w:rsidRPr="00D71F22">
        <w:rPr>
          <w:rFonts w:asciiTheme="majorHAnsi" w:hAnsiTheme="majorHAnsi"/>
          <w:w w:val="105"/>
        </w:rPr>
        <w:t>declaration</w:t>
      </w:r>
      <w:r w:rsidRPr="00D71F22">
        <w:rPr>
          <w:rFonts w:asciiTheme="majorHAnsi" w:hAnsiTheme="majorHAnsi"/>
          <w:spacing w:val="-19"/>
          <w:w w:val="105"/>
        </w:rPr>
        <w:t xml:space="preserve"> </w:t>
      </w:r>
      <w:r w:rsidRPr="00D71F22">
        <w:rPr>
          <w:rFonts w:asciiTheme="majorHAnsi" w:hAnsiTheme="majorHAnsi"/>
          <w:w w:val="105"/>
        </w:rPr>
        <w:t>stating</w:t>
      </w:r>
      <w:r w:rsidRPr="00D71F22">
        <w:rPr>
          <w:rFonts w:asciiTheme="majorHAnsi" w:hAnsiTheme="majorHAnsi"/>
          <w:spacing w:val="-29"/>
          <w:w w:val="105"/>
        </w:rPr>
        <w:t xml:space="preserve"> </w:t>
      </w:r>
      <w:r w:rsidRPr="00D71F22">
        <w:rPr>
          <w:rFonts w:asciiTheme="majorHAnsi" w:hAnsiTheme="majorHAnsi"/>
          <w:w w:val="105"/>
        </w:rPr>
        <w:t>that</w:t>
      </w:r>
      <w:r w:rsidRPr="00D71F22">
        <w:rPr>
          <w:rFonts w:asciiTheme="majorHAnsi" w:hAnsiTheme="majorHAnsi"/>
          <w:spacing w:val="-30"/>
          <w:w w:val="105"/>
        </w:rPr>
        <w:t xml:space="preserve"> </w:t>
      </w:r>
      <w:r w:rsidRPr="00D71F22">
        <w:rPr>
          <w:rFonts w:asciiTheme="majorHAnsi" w:hAnsiTheme="majorHAnsi"/>
          <w:w w:val="105"/>
        </w:rPr>
        <w:t>the</w:t>
      </w:r>
      <w:r w:rsidRPr="00D71F22">
        <w:rPr>
          <w:rFonts w:asciiTheme="majorHAnsi" w:hAnsiTheme="majorHAnsi"/>
          <w:spacing w:val="-31"/>
          <w:w w:val="105"/>
        </w:rPr>
        <w:t xml:space="preserve"> </w:t>
      </w:r>
      <w:r w:rsidRPr="00D71F22">
        <w:rPr>
          <w:rFonts w:asciiTheme="majorHAnsi" w:hAnsiTheme="majorHAnsi"/>
          <w:w w:val="105"/>
        </w:rPr>
        <w:t>amount</w:t>
      </w:r>
      <w:r w:rsidRPr="00D71F22">
        <w:rPr>
          <w:rFonts w:asciiTheme="majorHAnsi" w:hAnsiTheme="majorHAnsi"/>
          <w:spacing w:val="-22"/>
          <w:w w:val="105"/>
        </w:rPr>
        <w:t xml:space="preserve"> </w:t>
      </w:r>
      <w:r w:rsidRPr="00D71F22">
        <w:rPr>
          <w:rFonts w:asciiTheme="majorHAnsi" w:hAnsiTheme="majorHAnsi"/>
          <w:w w:val="105"/>
        </w:rPr>
        <w:t>claimed</w:t>
      </w:r>
      <w:r w:rsidRPr="00D71F22">
        <w:rPr>
          <w:rFonts w:asciiTheme="majorHAnsi" w:hAnsiTheme="majorHAnsi"/>
          <w:spacing w:val="-20"/>
          <w:w w:val="105"/>
        </w:rPr>
        <w:t xml:space="preserve"> </w:t>
      </w:r>
      <w:r w:rsidRPr="00D71F22">
        <w:rPr>
          <w:rFonts w:asciiTheme="majorHAnsi" w:hAnsiTheme="majorHAnsi"/>
          <w:w w:val="105"/>
        </w:rPr>
        <w:t>is</w:t>
      </w:r>
      <w:r w:rsidRPr="00D71F22">
        <w:rPr>
          <w:rFonts w:asciiTheme="majorHAnsi" w:hAnsiTheme="majorHAnsi"/>
          <w:spacing w:val="-32"/>
          <w:w w:val="105"/>
        </w:rPr>
        <w:t xml:space="preserve"> </w:t>
      </w:r>
      <w:r w:rsidRPr="00D71F22">
        <w:rPr>
          <w:rFonts w:asciiTheme="majorHAnsi" w:hAnsiTheme="majorHAnsi"/>
          <w:w w:val="105"/>
        </w:rPr>
        <w:t>due</w:t>
      </w:r>
      <w:r w:rsidRPr="00D71F22">
        <w:rPr>
          <w:rFonts w:asciiTheme="majorHAnsi" w:hAnsiTheme="majorHAnsi"/>
          <w:spacing w:val="-30"/>
          <w:w w:val="105"/>
        </w:rPr>
        <w:t xml:space="preserve"> </w:t>
      </w:r>
      <w:r w:rsidRPr="00D71F22">
        <w:rPr>
          <w:rFonts w:asciiTheme="majorHAnsi" w:hAnsiTheme="majorHAnsi"/>
          <w:w w:val="105"/>
        </w:rPr>
        <w:t>by</w:t>
      </w:r>
      <w:r w:rsidRPr="00D71F22">
        <w:rPr>
          <w:rFonts w:asciiTheme="majorHAnsi" w:hAnsiTheme="majorHAnsi"/>
          <w:spacing w:val="-23"/>
          <w:w w:val="105"/>
        </w:rPr>
        <w:t xml:space="preserve"> </w:t>
      </w:r>
      <w:r w:rsidRPr="00D71F22">
        <w:rPr>
          <w:rFonts w:asciiTheme="majorHAnsi" w:hAnsiTheme="majorHAnsi"/>
          <w:w w:val="105"/>
        </w:rPr>
        <w:t>reason</w:t>
      </w:r>
      <w:r w:rsidRPr="00D71F22">
        <w:rPr>
          <w:rFonts w:asciiTheme="majorHAnsi" w:hAnsiTheme="majorHAnsi"/>
          <w:spacing w:val="-26"/>
          <w:w w:val="105"/>
        </w:rPr>
        <w:t xml:space="preserve"> </w:t>
      </w:r>
      <w:r w:rsidRPr="00D71F22">
        <w:rPr>
          <w:rFonts w:asciiTheme="majorHAnsi" w:hAnsiTheme="majorHAnsi"/>
          <w:w w:val="105"/>
        </w:rPr>
        <w:t>of</w:t>
      </w:r>
      <w:r w:rsidRPr="00D71F22">
        <w:rPr>
          <w:rFonts w:asciiTheme="majorHAnsi" w:hAnsiTheme="majorHAnsi"/>
          <w:spacing w:val="-35"/>
          <w:w w:val="105"/>
        </w:rPr>
        <w:t xml:space="preserve"> </w:t>
      </w:r>
      <w:r w:rsidRPr="00D71F22">
        <w:rPr>
          <w:rFonts w:asciiTheme="majorHAnsi" w:hAnsiTheme="majorHAnsi"/>
          <w:w w:val="105"/>
        </w:rPr>
        <w:t>the Supplier</w:t>
      </w:r>
      <w:r w:rsidRPr="00D71F22">
        <w:rPr>
          <w:rFonts w:asciiTheme="majorHAnsi" w:hAnsiTheme="majorHAnsi"/>
          <w:spacing w:val="-19"/>
          <w:w w:val="105"/>
        </w:rPr>
        <w:t xml:space="preserve"> </w:t>
      </w:r>
      <w:r w:rsidRPr="00D71F22">
        <w:rPr>
          <w:rFonts w:asciiTheme="majorHAnsi" w:hAnsiTheme="majorHAnsi"/>
          <w:w w:val="105"/>
        </w:rPr>
        <w:t>having</w:t>
      </w:r>
      <w:r w:rsidRPr="00D71F22">
        <w:rPr>
          <w:rFonts w:asciiTheme="majorHAnsi" w:hAnsiTheme="majorHAnsi"/>
          <w:spacing w:val="-28"/>
          <w:w w:val="105"/>
        </w:rPr>
        <w:t xml:space="preserve"> </w:t>
      </w:r>
      <w:r w:rsidRPr="00D71F22">
        <w:rPr>
          <w:rFonts w:asciiTheme="majorHAnsi" w:hAnsiTheme="majorHAnsi"/>
          <w:w w:val="105"/>
        </w:rPr>
        <w:t>failed</w:t>
      </w:r>
      <w:r w:rsidRPr="00D71F22">
        <w:rPr>
          <w:rFonts w:asciiTheme="majorHAnsi" w:hAnsiTheme="majorHAnsi"/>
          <w:spacing w:val="-21"/>
          <w:w w:val="105"/>
        </w:rPr>
        <w:t xml:space="preserve"> </w:t>
      </w:r>
      <w:r w:rsidRPr="00D71F22">
        <w:rPr>
          <w:rFonts w:asciiTheme="majorHAnsi" w:hAnsiTheme="majorHAnsi"/>
          <w:w w:val="105"/>
        </w:rPr>
        <w:t>to</w:t>
      </w:r>
      <w:r w:rsidRPr="00D71F22">
        <w:rPr>
          <w:rFonts w:asciiTheme="majorHAnsi" w:hAnsiTheme="majorHAnsi"/>
          <w:spacing w:val="-32"/>
          <w:w w:val="105"/>
        </w:rPr>
        <w:t xml:space="preserve"> </w:t>
      </w:r>
      <w:r w:rsidRPr="00D71F22">
        <w:rPr>
          <w:rFonts w:asciiTheme="majorHAnsi" w:hAnsiTheme="majorHAnsi"/>
          <w:w w:val="105"/>
        </w:rPr>
        <w:t>perform</w:t>
      </w:r>
      <w:r w:rsidRPr="00D71F22">
        <w:rPr>
          <w:rFonts w:asciiTheme="majorHAnsi" w:hAnsiTheme="majorHAnsi"/>
          <w:spacing w:val="-25"/>
          <w:w w:val="105"/>
        </w:rPr>
        <w:t xml:space="preserve"> </w:t>
      </w:r>
      <w:r w:rsidRPr="00D71F22">
        <w:rPr>
          <w:rFonts w:asciiTheme="majorHAnsi" w:hAnsiTheme="majorHAnsi"/>
          <w:w w:val="105"/>
        </w:rPr>
        <w:t>the</w:t>
      </w:r>
      <w:r w:rsidRPr="00D71F22">
        <w:rPr>
          <w:rFonts w:asciiTheme="majorHAnsi" w:hAnsiTheme="majorHAnsi"/>
          <w:spacing w:val="-40"/>
          <w:w w:val="105"/>
        </w:rPr>
        <w:t xml:space="preserve"> </w:t>
      </w:r>
      <w:r w:rsidRPr="00D71F22">
        <w:rPr>
          <w:rFonts w:asciiTheme="majorHAnsi" w:hAnsiTheme="majorHAnsi"/>
          <w:w w:val="105"/>
        </w:rPr>
        <w:t>Agreement</w:t>
      </w:r>
      <w:r w:rsidRPr="00D71F22">
        <w:rPr>
          <w:rFonts w:asciiTheme="majorHAnsi" w:hAnsiTheme="majorHAnsi"/>
          <w:spacing w:val="-17"/>
          <w:w w:val="105"/>
        </w:rPr>
        <w:t xml:space="preserve"> </w:t>
      </w:r>
      <w:r w:rsidRPr="00D71F22">
        <w:rPr>
          <w:rFonts w:asciiTheme="majorHAnsi" w:hAnsiTheme="majorHAnsi"/>
          <w:w w:val="105"/>
        </w:rPr>
        <w:t>and</w:t>
      </w:r>
      <w:r w:rsidRPr="00D71F22">
        <w:rPr>
          <w:rFonts w:asciiTheme="majorHAnsi" w:hAnsiTheme="majorHAnsi"/>
          <w:spacing w:val="-26"/>
          <w:w w:val="105"/>
        </w:rPr>
        <w:t xml:space="preserve"> </w:t>
      </w:r>
      <w:r w:rsidRPr="00D71F22">
        <w:rPr>
          <w:rFonts w:asciiTheme="majorHAnsi" w:hAnsiTheme="majorHAnsi"/>
          <w:w w:val="105"/>
        </w:rPr>
        <w:t>despite</w:t>
      </w:r>
      <w:r w:rsidRPr="00D71F22">
        <w:rPr>
          <w:rFonts w:asciiTheme="majorHAnsi" w:hAnsiTheme="majorHAnsi"/>
          <w:spacing w:val="-15"/>
          <w:w w:val="105"/>
        </w:rPr>
        <w:t xml:space="preserve"> </w:t>
      </w:r>
      <w:r w:rsidRPr="00D71F22">
        <w:rPr>
          <w:rFonts w:asciiTheme="majorHAnsi" w:hAnsiTheme="majorHAnsi"/>
          <w:w w:val="105"/>
        </w:rPr>
        <w:t>any</w:t>
      </w:r>
      <w:r w:rsidRPr="00D71F22">
        <w:rPr>
          <w:rFonts w:asciiTheme="majorHAnsi" w:hAnsiTheme="majorHAnsi"/>
          <w:spacing w:val="-27"/>
          <w:w w:val="105"/>
        </w:rPr>
        <w:t xml:space="preserve"> </w:t>
      </w:r>
      <w:r w:rsidRPr="00D71F22">
        <w:rPr>
          <w:rFonts w:asciiTheme="majorHAnsi" w:hAnsiTheme="majorHAnsi"/>
          <w:w w:val="105"/>
        </w:rPr>
        <w:t>contestation</w:t>
      </w:r>
      <w:r w:rsidRPr="00D71F22">
        <w:rPr>
          <w:rFonts w:asciiTheme="majorHAnsi" w:hAnsiTheme="majorHAnsi"/>
          <w:spacing w:val="-17"/>
          <w:w w:val="105"/>
        </w:rPr>
        <w:t xml:space="preserve"> </w:t>
      </w:r>
      <w:r w:rsidRPr="00D71F22">
        <w:rPr>
          <w:rFonts w:asciiTheme="majorHAnsi" w:hAnsiTheme="majorHAnsi"/>
          <w:w w:val="105"/>
        </w:rPr>
        <w:t>on</w:t>
      </w:r>
      <w:r w:rsidRPr="00D71F22">
        <w:rPr>
          <w:rFonts w:asciiTheme="majorHAnsi" w:hAnsiTheme="majorHAnsi"/>
          <w:spacing w:val="-28"/>
          <w:w w:val="105"/>
        </w:rPr>
        <w:t xml:space="preserve"> </w:t>
      </w:r>
      <w:r w:rsidRPr="00D71F22">
        <w:rPr>
          <w:rFonts w:asciiTheme="majorHAnsi" w:hAnsiTheme="majorHAnsi"/>
          <w:w w:val="105"/>
        </w:rPr>
        <w:t>the</w:t>
      </w:r>
      <w:r w:rsidRPr="00D71F22">
        <w:rPr>
          <w:rFonts w:asciiTheme="majorHAnsi" w:hAnsiTheme="majorHAnsi"/>
          <w:spacing w:val="-25"/>
          <w:w w:val="105"/>
        </w:rPr>
        <w:t xml:space="preserve"> </w:t>
      </w:r>
      <w:r w:rsidRPr="00D71F22">
        <w:rPr>
          <w:rFonts w:asciiTheme="majorHAnsi" w:hAnsiTheme="majorHAnsi"/>
          <w:w w:val="105"/>
        </w:rPr>
        <w:t>part</w:t>
      </w:r>
      <w:r w:rsidRPr="00D71F22">
        <w:rPr>
          <w:rFonts w:asciiTheme="majorHAnsi" w:hAnsiTheme="majorHAnsi"/>
          <w:spacing w:val="-31"/>
          <w:w w:val="105"/>
        </w:rPr>
        <w:t xml:space="preserve"> </w:t>
      </w:r>
      <w:r w:rsidRPr="00D71F22">
        <w:rPr>
          <w:rFonts w:asciiTheme="majorHAnsi" w:hAnsiTheme="majorHAnsi"/>
          <w:w w:val="105"/>
        </w:rPr>
        <w:t>of</w:t>
      </w:r>
      <w:r w:rsidRPr="00D71F22">
        <w:rPr>
          <w:rFonts w:asciiTheme="majorHAnsi" w:hAnsiTheme="majorHAnsi"/>
          <w:spacing w:val="-29"/>
          <w:w w:val="105"/>
        </w:rPr>
        <w:t xml:space="preserve"> </w:t>
      </w:r>
      <w:r w:rsidRPr="00D71F22">
        <w:rPr>
          <w:rFonts w:asciiTheme="majorHAnsi" w:hAnsiTheme="majorHAnsi"/>
          <w:w w:val="105"/>
        </w:rPr>
        <w:t>above named</w:t>
      </w:r>
      <w:r w:rsidRPr="00D71F22">
        <w:rPr>
          <w:rFonts w:asciiTheme="majorHAnsi" w:hAnsiTheme="majorHAnsi"/>
          <w:spacing w:val="-44"/>
          <w:w w:val="105"/>
        </w:rPr>
        <w:t xml:space="preserve"> </w:t>
      </w:r>
      <w:r w:rsidRPr="00D71F22">
        <w:rPr>
          <w:rFonts w:asciiTheme="majorHAnsi" w:hAnsiTheme="majorHAnsi"/>
          <w:w w:val="105"/>
        </w:rPr>
        <w:t>supplier.</w:t>
      </w:r>
    </w:p>
    <w:p w14:paraId="4565F0C6" w14:textId="77777777" w:rsidR="00A51B53" w:rsidRPr="00D71F22" w:rsidRDefault="00A51B53" w:rsidP="00A51B53">
      <w:pPr>
        <w:spacing w:line="276" w:lineRule="auto"/>
        <w:ind w:left="567"/>
        <w:jc w:val="both"/>
        <w:rPr>
          <w:rFonts w:asciiTheme="majorHAnsi" w:hAnsiTheme="majorHAnsi"/>
          <w:w w:val="105"/>
        </w:rPr>
      </w:pPr>
    </w:p>
    <w:p w14:paraId="16695133" w14:textId="77777777" w:rsidR="00A51B53" w:rsidRPr="00D71F22" w:rsidRDefault="00A51B53" w:rsidP="00A51B53">
      <w:pPr>
        <w:spacing w:line="276" w:lineRule="auto"/>
        <w:ind w:left="567"/>
        <w:jc w:val="both"/>
        <w:rPr>
          <w:rFonts w:asciiTheme="majorHAnsi" w:hAnsiTheme="majorHAnsi"/>
          <w:w w:val="105"/>
        </w:rPr>
      </w:pPr>
      <w:r w:rsidRPr="00D71F22">
        <w:rPr>
          <w:rFonts w:asciiTheme="majorHAnsi" w:hAnsiTheme="majorHAnsi"/>
          <w:w w:val="105"/>
        </w:rPr>
        <w:t>This</w:t>
      </w:r>
      <w:r w:rsidRPr="00D71F22">
        <w:rPr>
          <w:rFonts w:asciiTheme="majorHAnsi" w:hAnsiTheme="majorHAnsi"/>
          <w:spacing w:val="-25"/>
          <w:w w:val="105"/>
        </w:rPr>
        <w:t xml:space="preserve"> </w:t>
      </w:r>
      <w:r w:rsidRPr="00D71F22">
        <w:rPr>
          <w:rFonts w:asciiTheme="majorHAnsi" w:hAnsiTheme="majorHAnsi"/>
          <w:w w:val="105"/>
        </w:rPr>
        <w:t>Letter</w:t>
      </w:r>
      <w:r w:rsidRPr="00D71F22">
        <w:rPr>
          <w:rFonts w:asciiTheme="majorHAnsi" w:hAnsiTheme="majorHAnsi"/>
          <w:spacing w:val="-19"/>
          <w:w w:val="105"/>
        </w:rPr>
        <w:t xml:space="preserve"> </w:t>
      </w:r>
      <w:r w:rsidRPr="00D71F22">
        <w:rPr>
          <w:rFonts w:asciiTheme="majorHAnsi" w:hAnsiTheme="majorHAnsi"/>
          <w:w w:val="105"/>
        </w:rPr>
        <w:t>of</w:t>
      </w:r>
      <w:r w:rsidRPr="00D71F22">
        <w:rPr>
          <w:rFonts w:asciiTheme="majorHAnsi" w:hAnsiTheme="majorHAnsi"/>
          <w:spacing w:val="-28"/>
          <w:w w:val="105"/>
        </w:rPr>
        <w:t xml:space="preserve"> </w:t>
      </w:r>
      <w:r w:rsidRPr="00D71F22">
        <w:rPr>
          <w:rFonts w:asciiTheme="majorHAnsi" w:hAnsiTheme="majorHAnsi"/>
          <w:w w:val="105"/>
        </w:rPr>
        <w:t>Guarantee</w:t>
      </w:r>
      <w:r w:rsidRPr="00D71F22">
        <w:rPr>
          <w:rFonts w:asciiTheme="majorHAnsi" w:hAnsiTheme="majorHAnsi"/>
          <w:spacing w:val="-7"/>
          <w:w w:val="105"/>
        </w:rPr>
        <w:t xml:space="preserve"> </w:t>
      </w:r>
      <w:r w:rsidRPr="00D71F22">
        <w:rPr>
          <w:rFonts w:asciiTheme="majorHAnsi" w:hAnsiTheme="majorHAnsi"/>
          <w:w w:val="105"/>
        </w:rPr>
        <w:t>will</w:t>
      </w:r>
      <w:r w:rsidRPr="00D71F22">
        <w:rPr>
          <w:rFonts w:asciiTheme="majorHAnsi" w:hAnsiTheme="majorHAnsi"/>
          <w:spacing w:val="-28"/>
          <w:w w:val="105"/>
        </w:rPr>
        <w:t xml:space="preserve"> </w:t>
      </w:r>
      <w:r w:rsidRPr="00D71F22">
        <w:rPr>
          <w:rFonts w:asciiTheme="majorHAnsi" w:hAnsiTheme="majorHAnsi"/>
          <w:w w:val="105"/>
        </w:rPr>
        <w:t>expire</w:t>
      </w:r>
      <w:r w:rsidRPr="00D71F22">
        <w:rPr>
          <w:rFonts w:asciiTheme="majorHAnsi" w:hAnsiTheme="majorHAnsi"/>
          <w:spacing w:val="-26"/>
          <w:w w:val="105"/>
        </w:rPr>
        <w:t xml:space="preserve"> </w:t>
      </w:r>
      <w:r w:rsidRPr="00D71F22">
        <w:rPr>
          <w:rFonts w:asciiTheme="majorHAnsi" w:hAnsiTheme="majorHAnsi"/>
          <w:w w:val="105"/>
        </w:rPr>
        <w:t>on</w:t>
      </w:r>
      <w:r w:rsidRPr="00D71F22">
        <w:rPr>
          <w:rFonts w:asciiTheme="majorHAnsi" w:hAnsiTheme="majorHAnsi"/>
          <w:w w:val="105"/>
          <w:u w:val="single" w:color="2A2828"/>
        </w:rPr>
        <w:t xml:space="preserve"> </w:t>
      </w:r>
      <w:r w:rsidRPr="00D71F22">
        <w:rPr>
          <w:rFonts w:asciiTheme="majorHAnsi" w:hAnsiTheme="majorHAnsi"/>
          <w:w w:val="105"/>
          <w:u w:val="single" w:color="2A2828"/>
        </w:rPr>
        <w:tab/>
      </w:r>
      <w:r w:rsidRPr="00D71F22">
        <w:rPr>
          <w:rFonts w:asciiTheme="majorHAnsi" w:hAnsiTheme="majorHAnsi"/>
          <w:w w:val="105"/>
        </w:rPr>
        <w:t>plus</w:t>
      </w:r>
      <w:r w:rsidRPr="00D71F22">
        <w:rPr>
          <w:rFonts w:asciiTheme="majorHAnsi" w:hAnsiTheme="majorHAnsi"/>
          <w:spacing w:val="-21"/>
          <w:w w:val="105"/>
        </w:rPr>
        <w:t xml:space="preserve"> </w:t>
      </w:r>
      <w:r w:rsidRPr="00D71F22">
        <w:rPr>
          <w:rFonts w:asciiTheme="majorHAnsi" w:hAnsiTheme="majorHAnsi"/>
          <w:w w:val="105"/>
        </w:rPr>
        <w:t>60</w:t>
      </w:r>
      <w:r w:rsidRPr="00D71F22">
        <w:rPr>
          <w:rFonts w:asciiTheme="majorHAnsi" w:hAnsiTheme="majorHAnsi"/>
          <w:spacing w:val="-26"/>
          <w:w w:val="105"/>
        </w:rPr>
        <w:t xml:space="preserve"> </w:t>
      </w:r>
      <w:r w:rsidRPr="00D71F22">
        <w:rPr>
          <w:rFonts w:asciiTheme="majorHAnsi" w:hAnsiTheme="majorHAnsi"/>
          <w:w w:val="105"/>
        </w:rPr>
        <w:t>(Sixty)</w:t>
      </w:r>
      <w:r w:rsidRPr="00D71F22">
        <w:rPr>
          <w:rFonts w:asciiTheme="majorHAnsi" w:hAnsiTheme="majorHAnsi"/>
          <w:spacing w:val="-13"/>
          <w:w w:val="105"/>
        </w:rPr>
        <w:t xml:space="preserve"> </w:t>
      </w:r>
      <w:r w:rsidRPr="00D71F22">
        <w:rPr>
          <w:rFonts w:asciiTheme="majorHAnsi" w:hAnsiTheme="majorHAnsi"/>
          <w:w w:val="105"/>
        </w:rPr>
        <w:t>days</w:t>
      </w:r>
      <w:r w:rsidRPr="00D71F22">
        <w:rPr>
          <w:rFonts w:asciiTheme="majorHAnsi" w:hAnsiTheme="majorHAnsi"/>
          <w:spacing w:val="-26"/>
          <w:w w:val="105"/>
        </w:rPr>
        <w:t xml:space="preserve"> </w:t>
      </w:r>
      <w:r w:rsidRPr="00D71F22">
        <w:rPr>
          <w:rFonts w:asciiTheme="majorHAnsi" w:hAnsiTheme="majorHAnsi"/>
          <w:w w:val="105"/>
        </w:rPr>
        <w:t>of</w:t>
      </w:r>
      <w:r w:rsidRPr="00D71F22">
        <w:rPr>
          <w:rFonts w:asciiTheme="majorHAnsi" w:hAnsiTheme="majorHAnsi"/>
          <w:spacing w:val="-28"/>
          <w:w w:val="105"/>
        </w:rPr>
        <w:t xml:space="preserve"> </w:t>
      </w:r>
      <w:r w:rsidRPr="00D71F22">
        <w:rPr>
          <w:rFonts w:asciiTheme="majorHAnsi" w:hAnsiTheme="majorHAnsi"/>
          <w:w w:val="105"/>
        </w:rPr>
        <w:t>claim</w:t>
      </w:r>
      <w:r w:rsidRPr="00D71F22">
        <w:rPr>
          <w:rFonts w:asciiTheme="majorHAnsi" w:hAnsiTheme="majorHAnsi"/>
          <w:spacing w:val="-25"/>
          <w:w w:val="105"/>
        </w:rPr>
        <w:t xml:space="preserve"> </w:t>
      </w:r>
      <w:r w:rsidRPr="00D71F22">
        <w:rPr>
          <w:rFonts w:asciiTheme="majorHAnsi" w:hAnsiTheme="majorHAnsi"/>
          <w:w w:val="105"/>
        </w:rPr>
        <w:t>period</w:t>
      </w:r>
      <w:r w:rsidRPr="00D71F22">
        <w:rPr>
          <w:rFonts w:asciiTheme="majorHAnsi" w:hAnsiTheme="majorHAnsi"/>
          <w:spacing w:val="-20"/>
          <w:w w:val="105"/>
        </w:rPr>
        <w:t xml:space="preserve"> </w:t>
      </w:r>
      <w:r w:rsidRPr="00D71F22">
        <w:rPr>
          <w:rFonts w:asciiTheme="majorHAnsi" w:hAnsiTheme="majorHAnsi"/>
          <w:w w:val="105"/>
        </w:rPr>
        <w:t>and any claims made hereunder must be received by us on or before expiry date/claim period after which</w:t>
      </w:r>
      <w:r w:rsidRPr="00D71F22">
        <w:rPr>
          <w:rFonts w:asciiTheme="majorHAnsi" w:hAnsiTheme="majorHAnsi"/>
          <w:spacing w:val="-20"/>
          <w:w w:val="105"/>
        </w:rPr>
        <w:t xml:space="preserve"> </w:t>
      </w:r>
      <w:r w:rsidRPr="00D71F22">
        <w:rPr>
          <w:rFonts w:asciiTheme="majorHAnsi" w:hAnsiTheme="majorHAnsi"/>
          <w:w w:val="105"/>
        </w:rPr>
        <w:t>date</w:t>
      </w:r>
      <w:r w:rsidRPr="00D71F22">
        <w:rPr>
          <w:rFonts w:asciiTheme="majorHAnsi" w:hAnsiTheme="majorHAnsi"/>
          <w:spacing w:val="-19"/>
          <w:w w:val="105"/>
        </w:rPr>
        <w:t xml:space="preserve"> </w:t>
      </w:r>
      <w:r w:rsidRPr="00D71F22">
        <w:rPr>
          <w:rFonts w:asciiTheme="majorHAnsi" w:hAnsiTheme="majorHAnsi"/>
          <w:w w:val="105"/>
        </w:rPr>
        <w:t>this</w:t>
      </w:r>
      <w:r w:rsidRPr="00D71F22">
        <w:rPr>
          <w:rFonts w:asciiTheme="majorHAnsi" w:hAnsiTheme="majorHAnsi"/>
          <w:spacing w:val="-20"/>
          <w:w w:val="105"/>
        </w:rPr>
        <w:t xml:space="preserve"> </w:t>
      </w:r>
      <w:r w:rsidRPr="00D71F22">
        <w:rPr>
          <w:rFonts w:asciiTheme="majorHAnsi" w:hAnsiTheme="majorHAnsi"/>
          <w:w w:val="105"/>
        </w:rPr>
        <w:t>Letter</w:t>
      </w:r>
      <w:r w:rsidRPr="00D71F22">
        <w:rPr>
          <w:rFonts w:asciiTheme="majorHAnsi" w:hAnsiTheme="majorHAnsi"/>
          <w:spacing w:val="-20"/>
          <w:w w:val="105"/>
        </w:rPr>
        <w:t xml:space="preserve"> </w:t>
      </w:r>
      <w:r w:rsidRPr="00D71F22">
        <w:rPr>
          <w:rFonts w:asciiTheme="majorHAnsi" w:hAnsiTheme="majorHAnsi"/>
          <w:w w:val="105"/>
        </w:rPr>
        <w:t>of</w:t>
      </w:r>
      <w:r w:rsidRPr="00D71F22">
        <w:rPr>
          <w:rFonts w:asciiTheme="majorHAnsi" w:hAnsiTheme="majorHAnsi"/>
          <w:spacing w:val="-23"/>
          <w:w w:val="105"/>
        </w:rPr>
        <w:t xml:space="preserve"> </w:t>
      </w:r>
      <w:r w:rsidRPr="00D71F22">
        <w:rPr>
          <w:rFonts w:asciiTheme="majorHAnsi" w:hAnsiTheme="majorHAnsi"/>
          <w:w w:val="105"/>
        </w:rPr>
        <w:t>Guarantee</w:t>
      </w:r>
      <w:r w:rsidRPr="00D71F22">
        <w:rPr>
          <w:rFonts w:asciiTheme="majorHAnsi" w:hAnsiTheme="majorHAnsi"/>
          <w:spacing w:val="-12"/>
          <w:w w:val="105"/>
        </w:rPr>
        <w:t xml:space="preserve"> </w:t>
      </w:r>
      <w:r w:rsidRPr="00D71F22">
        <w:rPr>
          <w:rFonts w:asciiTheme="majorHAnsi" w:hAnsiTheme="majorHAnsi"/>
          <w:w w:val="105"/>
        </w:rPr>
        <w:t>will</w:t>
      </w:r>
      <w:r w:rsidRPr="00D71F22">
        <w:rPr>
          <w:rFonts w:asciiTheme="majorHAnsi" w:hAnsiTheme="majorHAnsi"/>
          <w:spacing w:val="-29"/>
          <w:w w:val="105"/>
        </w:rPr>
        <w:t xml:space="preserve"> </w:t>
      </w:r>
      <w:r w:rsidRPr="00D71F22">
        <w:rPr>
          <w:rFonts w:asciiTheme="majorHAnsi" w:hAnsiTheme="majorHAnsi"/>
          <w:w w:val="105"/>
        </w:rPr>
        <w:t>become</w:t>
      </w:r>
      <w:r w:rsidRPr="00D71F22">
        <w:rPr>
          <w:rFonts w:asciiTheme="majorHAnsi" w:hAnsiTheme="majorHAnsi"/>
          <w:spacing w:val="-17"/>
          <w:w w:val="105"/>
        </w:rPr>
        <w:t xml:space="preserve"> </w:t>
      </w:r>
      <w:r w:rsidRPr="00D71F22">
        <w:rPr>
          <w:rFonts w:asciiTheme="majorHAnsi" w:hAnsiTheme="majorHAnsi"/>
          <w:w w:val="105"/>
        </w:rPr>
        <w:t>of</w:t>
      </w:r>
      <w:r w:rsidRPr="00D71F22">
        <w:rPr>
          <w:rFonts w:asciiTheme="majorHAnsi" w:hAnsiTheme="majorHAnsi"/>
          <w:spacing w:val="-26"/>
          <w:w w:val="105"/>
        </w:rPr>
        <w:t xml:space="preserve"> </w:t>
      </w:r>
      <w:r w:rsidRPr="00D71F22">
        <w:rPr>
          <w:rFonts w:asciiTheme="majorHAnsi" w:hAnsiTheme="majorHAnsi"/>
          <w:w w:val="105"/>
        </w:rPr>
        <w:t>no</w:t>
      </w:r>
      <w:r w:rsidRPr="00D71F22">
        <w:rPr>
          <w:rFonts w:asciiTheme="majorHAnsi" w:hAnsiTheme="majorHAnsi"/>
          <w:spacing w:val="-27"/>
          <w:w w:val="105"/>
        </w:rPr>
        <w:t xml:space="preserve"> </w:t>
      </w:r>
      <w:r w:rsidRPr="00D71F22">
        <w:rPr>
          <w:rFonts w:asciiTheme="majorHAnsi" w:hAnsiTheme="majorHAnsi"/>
          <w:w w:val="105"/>
        </w:rPr>
        <w:t>effect</w:t>
      </w:r>
      <w:r w:rsidRPr="00D71F22">
        <w:rPr>
          <w:rFonts w:asciiTheme="majorHAnsi" w:hAnsiTheme="majorHAnsi"/>
          <w:spacing w:val="-15"/>
          <w:w w:val="105"/>
        </w:rPr>
        <w:t xml:space="preserve"> </w:t>
      </w:r>
      <w:r w:rsidRPr="00D71F22">
        <w:rPr>
          <w:rFonts w:asciiTheme="majorHAnsi" w:hAnsiTheme="majorHAnsi"/>
          <w:w w:val="105"/>
        </w:rPr>
        <w:t>whatsoever</w:t>
      </w:r>
      <w:r w:rsidRPr="00D71F22">
        <w:rPr>
          <w:rFonts w:asciiTheme="majorHAnsi" w:hAnsiTheme="majorHAnsi"/>
          <w:spacing w:val="-4"/>
          <w:w w:val="105"/>
        </w:rPr>
        <w:t xml:space="preserve"> </w:t>
      </w:r>
      <w:r w:rsidRPr="00D71F22">
        <w:rPr>
          <w:rFonts w:asciiTheme="majorHAnsi" w:hAnsiTheme="majorHAnsi"/>
          <w:w w:val="105"/>
        </w:rPr>
        <w:t>whether</w:t>
      </w:r>
      <w:r w:rsidRPr="00D71F22">
        <w:rPr>
          <w:rFonts w:asciiTheme="majorHAnsi" w:hAnsiTheme="majorHAnsi"/>
          <w:spacing w:val="-13"/>
          <w:w w:val="105"/>
        </w:rPr>
        <w:t xml:space="preserve"> </w:t>
      </w:r>
      <w:r w:rsidRPr="00D71F22">
        <w:rPr>
          <w:rFonts w:asciiTheme="majorHAnsi" w:hAnsiTheme="majorHAnsi"/>
          <w:w w:val="105"/>
        </w:rPr>
        <w:t>returned</w:t>
      </w:r>
      <w:r w:rsidRPr="00D71F22">
        <w:rPr>
          <w:rFonts w:asciiTheme="majorHAnsi" w:hAnsiTheme="majorHAnsi"/>
          <w:spacing w:val="-18"/>
          <w:w w:val="105"/>
        </w:rPr>
        <w:t xml:space="preserve"> </w:t>
      </w:r>
      <w:r w:rsidRPr="00D71F22">
        <w:rPr>
          <w:rFonts w:asciiTheme="majorHAnsi" w:hAnsiTheme="majorHAnsi"/>
          <w:w w:val="105"/>
        </w:rPr>
        <w:t>to</w:t>
      </w:r>
      <w:r w:rsidRPr="00D71F22">
        <w:rPr>
          <w:rFonts w:asciiTheme="majorHAnsi" w:hAnsiTheme="majorHAnsi"/>
          <w:spacing w:val="-28"/>
          <w:w w:val="105"/>
        </w:rPr>
        <w:t xml:space="preserve"> </w:t>
      </w:r>
      <w:r w:rsidRPr="00D71F22">
        <w:rPr>
          <w:rFonts w:asciiTheme="majorHAnsi" w:hAnsiTheme="majorHAnsi"/>
          <w:w w:val="105"/>
        </w:rPr>
        <w:t>us</w:t>
      </w:r>
      <w:r w:rsidRPr="00D71F22">
        <w:rPr>
          <w:rFonts w:asciiTheme="majorHAnsi" w:hAnsiTheme="majorHAnsi"/>
          <w:spacing w:val="-26"/>
          <w:w w:val="105"/>
        </w:rPr>
        <w:t xml:space="preserve"> </w:t>
      </w:r>
      <w:r w:rsidRPr="00D71F22">
        <w:rPr>
          <w:rFonts w:asciiTheme="majorHAnsi" w:hAnsiTheme="majorHAnsi"/>
          <w:w w:val="105"/>
        </w:rPr>
        <w:t>or not.</w:t>
      </w:r>
    </w:p>
    <w:p w14:paraId="615CE0BA" w14:textId="77777777" w:rsidR="00A51B53" w:rsidRPr="00D71F22" w:rsidRDefault="00A51B53" w:rsidP="00A51B53">
      <w:pPr>
        <w:spacing w:line="276" w:lineRule="auto"/>
        <w:ind w:left="567"/>
        <w:rPr>
          <w:rFonts w:asciiTheme="majorHAnsi" w:hAnsiTheme="majorHAnsi"/>
          <w:w w:val="105"/>
        </w:rPr>
      </w:pPr>
    </w:p>
    <w:p w14:paraId="4326192F" w14:textId="77777777" w:rsidR="00A51B53" w:rsidRPr="00D71F22" w:rsidRDefault="00A51B53" w:rsidP="00A51B53">
      <w:pPr>
        <w:spacing w:line="276" w:lineRule="auto"/>
        <w:ind w:left="567"/>
        <w:rPr>
          <w:rFonts w:asciiTheme="majorHAnsi" w:hAnsiTheme="majorHAnsi"/>
          <w:w w:val="105"/>
        </w:rPr>
      </w:pPr>
      <w:r w:rsidRPr="00D71F22">
        <w:rPr>
          <w:rFonts w:asciiTheme="majorHAnsi" w:hAnsiTheme="majorHAnsi"/>
          <w:w w:val="105"/>
        </w:rPr>
        <w:t xml:space="preserve">Authorized Signature </w:t>
      </w:r>
    </w:p>
    <w:p w14:paraId="27A10335" w14:textId="77777777" w:rsidR="00A51B53" w:rsidRPr="00D71F22" w:rsidRDefault="00A51B53" w:rsidP="00A51B53">
      <w:pPr>
        <w:spacing w:line="276" w:lineRule="auto"/>
        <w:ind w:left="567"/>
        <w:rPr>
          <w:rFonts w:asciiTheme="majorHAnsi" w:hAnsiTheme="majorHAnsi"/>
          <w:w w:val="105"/>
        </w:rPr>
      </w:pPr>
      <w:r w:rsidRPr="00D71F22">
        <w:rPr>
          <w:rFonts w:asciiTheme="majorHAnsi" w:hAnsiTheme="majorHAnsi"/>
          <w:w w:val="105"/>
        </w:rPr>
        <w:t xml:space="preserve">Chief Manager/ Manager </w:t>
      </w:r>
    </w:p>
    <w:p w14:paraId="1B0F2A59" w14:textId="6704C7A4" w:rsidR="00FF29B1" w:rsidRPr="00ED447E" w:rsidRDefault="00A51B53" w:rsidP="00A51B53">
      <w:pPr>
        <w:pStyle w:val="BodyText"/>
        <w:spacing w:line="276" w:lineRule="auto"/>
        <w:ind w:left="567"/>
        <w:rPr>
          <w:rFonts w:asciiTheme="majorHAnsi" w:hAnsiTheme="majorHAnsi"/>
          <w:sz w:val="22"/>
          <w:szCs w:val="22"/>
        </w:rPr>
      </w:pPr>
      <w:r w:rsidRPr="00D71F22">
        <w:rPr>
          <w:rFonts w:asciiTheme="majorHAnsi" w:hAnsiTheme="majorHAnsi"/>
          <w:w w:val="105"/>
          <w:sz w:val="22"/>
          <w:szCs w:val="22"/>
        </w:rPr>
        <w:t>Seal of Bank</w:t>
      </w:r>
    </w:p>
    <w:p w14:paraId="5C91CCBB" w14:textId="74B1A512" w:rsidR="00FF29B1" w:rsidRPr="00ED447E" w:rsidRDefault="00FF29B1" w:rsidP="00AA56BB">
      <w:pPr>
        <w:pStyle w:val="BodyText"/>
        <w:spacing w:line="276" w:lineRule="auto"/>
        <w:ind w:left="567"/>
        <w:rPr>
          <w:rFonts w:asciiTheme="majorHAnsi" w:hAnsiTheme="majorHAnsi"/>
          <w:sz w:val="22"/>
          <w:szCs w:val="22"/>
        </w:rPr>
      </w:pPr>
    </w:p>
    <w:p w14:paraId="5E16A0E5" w14:textId="2E5BB474" w:rsidR="00770282" w:rsidRPr="00ED447E" w:rsidRDefault="00770282" w:rsidP="00AA56BB">
      <w:pPr>
        <w:pStyle w:val="BodyText"/>
        <w:spacing w:line="276" w:lineRule="auto"/>
        <w:ind w:left="567"/>
        <w:rPr>
          <w:rFonts w:asciiTheme="majorHAnsi" w:hAnsiTheme="majorHAnsi"/>
          <w:sz w:val="22"/>
          <w:szCs w:val="22"/>
        </w:rPr>
      </w:pPr>
    </w:p>
    <w:p w14:paraId="0F2699C4" w14:textId="21BD2EC7" w:rsidR="00770282" w:rsidRPr="00ED447E" w:rsidRDefault="00770282" w:rsidP="00AA56BB">
      <w:pPr>
        <w:pStyle w:val="BodyText"/>
        <w:spacing w:line="276" w:lineRule="auto"/>
        <w:ind w:left="567"/>
        <w:rPr>
          <w:rFonts w:asciiTheme="majorHAnsi" w:hAnsiTheme="majorHAnsi"/>
          <w:sz w:val="22"/>
          <w:szCs w:val="22"/>
        </w:rPr>
      </w:pPr>
    </w:p>
    <w:p w14:paraId="7BF23AA1" w14:textId="14265E5E" w:rsidR="00770282" w:rsidRPr="00ED447E" w:rsidRDefault="00770282" w:rsidP="00D71F22">
      <w:pPr>
        <w:pStyle w:val="BodyText"/>
        <w:spacing w:line="276" w:lineRule="auto"/>
        <w:rPr>
          <w:rFonts w:asciiTheme="majorHAnsi" w:hAnsiTheme="majorHAnsi"/>
          <w:sz w:val="22"/>
          <w:szCs w:val="22"/>
        </w:rPr>
      </w:pPr>
    </w:p>
    <w:p w14:paraId="1BF15A5B" w14:textId="69C4CF28" w:rsidR="00770282" w:rsidRPr="00ED447E" w:rsidRDefault="00770282" w:rsidP="00AA56BB">
      <w:pPr>
        <w:pStyle w:val="BodyText"/>
        <w:spacing w:line="276" w:lineRule="auto"/>
        <w:ind w:left="567"/>
        <w:rPr>
          <w:rFonts w:asciiTheme="majorHAnsi" w:hAnsiTheme="majorHAnsi"/>
          <w:sz w:val="22"/>
          <w:szCs w:val="22"/>
        </w:rPr>
      </w:pPr>
    </w:p>
    <w:p w14:paraId="3E4C1C9B" w14:textId="77777777" w:rsidR="00770282" w:rsidRPr="00ED447E" w:rsidRDefault="00770282" w:rsidP="00AA56BB">
      <w:pPr>
        <w:pStyle w:val="BodyText"/>
        <w:spacing w:line="276" w:lineRule="auto"/>
        <w:ind w:left="567"/>
        <w:rPr>
          <w:rFonts w:asciiTheme="majorHAnsi" w:hAnsiTheme="majorHAnsi"/>
          <w:sz w:val="22"/>
          <w:szCs w:val="22"/>
        </w:rPr>
      </w:pPr>
    </w:p>
    <w:p w14:paraId="05E2D057" w14:textId="06FD9924" w:rsidR="00562264" w:rsidRPr="00ED447E" w:rsidRDefault="00562264" w:rsidP="00D71F22">
      <w:pPr>
        <w:spacing w:line="276" w:lineRule="auto"/>
        <w:rPr>
          <w:rFonts w:asciiTheme="majorHAnsi" w:hAnsiTheme="majorHAnsi"/>
        </w:rPr>
      </w:pPr>
    </w:p>
    <w:p w14:paraId="36A449EF" w14:textId="77777777" w:rsidR="00A51087" w:rsidRPr="00D71F22" w:rsidRDefault="008D6D86" w:rsidP="00D71F22">
      <w:pPr>
        <w:spacing w:line="276" w:lineRule="auto"/>
        <w:ind w:left="567"/>
        <w:jc w:val="right"/>
        <w:rPr>
          <w:rFonts w:asciiTheme="majorHAnsi" w:hAnsiTheme="majorHAnsi"/>
          <w:b/>
        </w:rPr>
      </w:pPr>
      <w:r w:rsidRPr="00D71F22">
        <w:rPr>
          <w:rFonts w:asciiTheme="majorHAnsi" w:hAnsiTheme="majorHAnsi"/>
          <w:b/>
        </w:rPr>
        <w:t>Annexure-</w:t>
      </w:r>
      <w:r w:rsidR="00515AF0" w:rsidRPr="00D71F22">
        <w:rPr>
          <w:rFonts w:asciiTheme="majorHAnsi" w:hAnsiTheme="majorHAnsi"/>
          <w:b/>
        </w:rPr>
        <w:t>VII</w:t>
      </w:r>
    </w:p>
    <w:p w14:paraId="106C2A05" w14:textId="77777777" w:rsidR="00FF29B1" w:rsidRPr="00D71F22" w:rsidRDefault="00FF29B1" w:rsidP="00D71F22">
      <w:pPr>
        <w:spacing w:line="276" w:lineRule="auto"/>
        <w:ind w:left="567"/>
        <w:jc w:val="right"/>
      </w:pPr>
    </w:p>
    <w:p w14:paraId="2094AF26" w14:textId="77777777" w:rsidR="00FF29B1" w:rsidRPr="00D71F22" w:rsidRDefault="008D6D86" w:rsidP="00AA56BB">
      <w:pPr>
        <w:pStyle w:val="Heading2"/>
        <w:spacing w:before="0" w:line="276" w:lineRule="auto"/>
        <w:ind w:left="567"/>
        <w:jc w:val="center"/>
        <w:rPr>
          <w:rFonts w:asciiTheme="majorHAnsi" w:hAnsiTheme="majorHAnsi"/>
          <w:b/>
          <w:u w:val="none"/>
        </w:rPr>
      </w:pPr>
      <w:r w:rsidRPr="00D71F22">
        <w:rPr>
          <w:rFonts w:asciiTheme="majorHAnsi" w:hAnsiTheme="majorHAnsi"/>
          <w:b/>
        </w:rPr>
        <w:t>POWER OF ATTTORNEY</w:t>
      </w:r>
    </w:p>
    <w:p w14:paraId="03101A87" w14:textId="77777777" w:rsidR="00FF29B1" w:rsidRPr="00ED447E" w:rsidRDefault="00FF29B1" w:rsidP="00AA56BB">
      <w:pPr>
        <w:pStyle w:val="BodyText"/>
        <w:spacing w:line="276" w:lineRule="auto"/>
        <w:ind w:left="567"/>
        <w:rPr>
          <w:rFonts w:asciiTheme="majorHAnsi" w:hAnsiTheme="majorHAnsi"/>
          <w:sz w:val="22"/>
          <w:szCs w:val="22"/>
        </w:rPr>
      </w:pPr>
    </w:p>
    <w:p w14:paraId="1BD658BB"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(To be on non-judicial stamp paper of appropriate value as per Stamp Act relevant to place of execution.)</w:t>
      </w:r>
    </w:p>
    <w:p w14:paraId="0916AD72" w14:textId="77777777" w:rsidR="00FF29B1" w:rsidRPr="00ED447E" w:rsidRDefault="00FF29B1" w:rsidP="00D71F22">
      <w:pPr>
        <w:pStyle w:val="BodyText"/>
        <w:spacing w:line="276" w:lineRule="auto"/>
        <w:ind w:left="567"/>
        <w:jc w:val="both"/>
        <w:rPr>
          <w:rFonts w:asciiTheme="majorHAnsi" w:hAnsiTheme="majorHAnsi"/>
          <w:sz w:val="22"/>
          <w:szCs w:val="22"/>
        </w:rPr>
      </w:pPr>
    </w:p>
    <w:p w14:paraId="460898AC"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(a)</w:t>
      </w:r>
      <w:r w:rsidRPr="00D71F22">
        <w:rPr>
          <w:rFonts w:asciiTheme="majorHAnsi" w:hAnsiTheme="majorHAnsi"/>
          <w:sz w:val="22"/>
          <w:szCs w:val="22"/>
        </w:rPr>
        <w:t xml:space="preserve"> </w:t>
      </w:r>
      <w:r w:rsidRPr="00ED447E">
        <w:rPr>
          <w:rFonts w:asciiTheme="majorHAnsi" w:hAnsiTheme="majorHAnsi"/>
          <w:sz w:val="22"/>
          <w:szCs w:val="22"/>
        </w:rPr>
        <w:t>Power</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Attorney</w:t>
      </w:r>
      <w:r w:rsidRPr="00D71F22">
        <w:rPr>
          <w:rFonts w:asciiTheme="majorHAnsi" w:hAnsiTheme="majorHAnsi"/>
          <w:sz w:val="22"/>
          <w:szCs w:val="22"/>
        </w:rPr>
        <w:t xml:space="preserve"> </w:t>
      </w:r>
      <w:r w:rsidRPr="00ED447E">
        <w:rPr>
          <w:rFonts w:asciiTheme="majorHAnsi" w:hAnsiTheme="majorHAnsi"/>
          <w:sz w:val="22"/>
          <w:szCs w:val="22"/>
        </w:rPr>
        <w:t>to</w:t>
      </w:r>
      <w:r w:rsidRPr="00D71F22">
        <w:rPr>
          <w:rFonts w:asciiTheme="majorHAnsi" w:hAnsiTheme="majorHAnsi"/>
          <w:sz w:val="22"/>
          <w:szCs w:val="22"/>
        </w:rPr>
        <w:t xml:space="preserve"> </w:t>
      </w:r>
      <w:r w:rsidRPr="00ED447E">
        <w:rPr>
          <w:rFonts w:asciiTheme="majorHAnsi" w:hAnsiTheme="majorHAnsi"/>
          <w:sz w:val="22"/>
          <w:szCs w:val="22"/>
        </w:rPr>
        <w:t>be</w:t>
      </w:r>
      <w:r w:rsidRPr="00D71F22">
        <w:rPr>
          <w:rFonts w:asciiTheme="majorHAnsi" w:hAnsiTheme="majorHAnsi"/>
          <w:sz w:val="22"/>
          <w:szCs w:val="22"/>
        </w:rPr>
        <w:t xml:space="preserve"> </w:t>
      </w:r>
      <w:r w:rsidRPr="00ED447E">
        <w:rPr>
          <w:rFonts w:asciiTheme="majorHAnsi" w:hAnsiTheme="majorHAnsi"/>
          <w:sz w:val="22"/>
          <w:szCs w:val="22"/>
        </w:rPr>
        <w:t>provided</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Bidding</w:t>
      </w:r>
      <w:r w:rsidRPr="00D71F22">
        <w:rPr>
          <w:rFonts w:asciiTheme="majorHAnsi" w:hAnsiTheme="majorHAnsi"/>
          <w:sz w:val="22"/>
          <w:szCs w:val="22"/>
        </w:rPr>
        <w:t xml:space="preserve"> </w:t>
      </w:r>
      <w:r w:rsidRPr="00ED447E">
        <w:rPr>
          <w:rFonts w:asciiTheme="majorHAnsi" w:hAnsiTheme="majorHAnsi"/>
          <w:sz w:val="22"/>
          <w:szCs w:val="22"/>
        </w:rPr>
        <w:t>Company</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favour</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its</w:t>
      </w:r>
      <w:r w:rsidRPr="00D71F22">
        <w:rPr>
          <w:rFonts w:asciiTheme="majorHAnsi" w:hAnsiTheme="majorHAnsi"/>
          <w:sz w:val="22"/>
          <w:szCs w:val="22"/>
        </w:rPr>
        <w:t xml:space="preserve"> </w:t>
      </w:r>
      <w:r w:rsidRPr="00ED447E">
        <w:rPr>
          <w:rFonts w:asciiTheme="majorHAnsi" w:hAnsiTheme="majorHAnsi"/>
          <w:sz w:val="22"/>
          <w:szCs w:val="22"/>
        </w:rPr>
        <w:t>representative</w:t>
      </w:r>
      <w:r w:rsidRPr="00D71F22">
        <w:rPr>
          <w:rFonts w:asciiTheme="majorHAnsi" w:hAnsiTheme="majorHAnsi"/>
          <w:sz w:val="22"/>
          <w:szCs w:val="22"/>
        </w:rPr>
        <w:t xml:space="preserve"> </w:t>
      </w:r>
      <w:r w:rsidRPr="00ED447E">
        <w:rPr>
          <w:rFonts w:asciiTheme="majorHAnsi" w:hAnsiTheme="majorHAnsi"/>
          <w:sz w:val="22"/>
          <w:szCs w:val="22"/>
        </w:rPr>
        <w:t>as</w:t>
      </w:r>
      <w:r w:rsidRPr="00D71F22">
        <w:rPr>
          <w:rFonts w:asciiTheme="majorHAnsi" w:hAnsiTheme="majorHAnsi"/>
          <w:sz w:val="22"/>
          <w:szCs w:val="22"/>
        </w:rPr>
        <w:t xml:space="preserve"> </w:t>
      </w:r>
      <w:r w:rsidRPr="00ED447E">
        <w:rPr>
          <w:rFonts w:asciiTheme="majorHAnsi" w:hAnsiTheme="majorHAnsi"/>
          <w:sz w:val="22"/>
          <w:szCs w:val="22"/>
        </w:rPr>
        <w:t>evidence of authorized signatory’s</w:t>
      </w:r>
      <w:r w:rsidRPr="00D71F22">
        <w:rPr>
          <w:rFonts w:asciiTheme="majorHAnsi" w:hAnsiTheme="majorHAnsi"/>
          <w:sz w:val="22"/>
          <w:szCs w:val="22"/>
        </w:rPr>
        <w:t xml:space="preserve"> </w:t>
      </w:r>
      <w:r w:rsidRPr="00ED447E">
        <w:rPr>
          <w:rFonts w:asciiTheme="majorHAnsi" w:hAnsiTheme="majorHAnsi"/>
          <w:sz w:val="22"/>
          <w:szCs w:val="22"/>
        </w:rPr>
        <w:t>authority.</w:t>
      </w:r>
    </w:p>
    <w:p w14:paraId="52D5E968" w14:textId="77777777" w:rsidR="00FF29B1" w:rsidRPr="00ED447E" w:rsidRDefault="00FF29B1" w:rsidP="00D71F22">
      <w:pPr>
        <w:pStyle w:val="BodyText"/>
        <w:spacing w:line="276" w:lineRule="auto"/>
        <w:ind w:left="567"/>
        <w:jc w:val="both"/>
        <w:rPr>
          <w:rFonts w:asciiTheme="majorHAnsi" w:hAnsiTheme="majorHAnsi"/>
          <w:sz w:val="22"/>
          <w:szCs w:val="22"/>
        </w:rPr>
      </w:pPr>
    </w:p>
    <w:p w14:paraId="73681C56"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Know all men by these presents, We ……………………………………………………. (name and address of the </w:t>
      </w:r>
      <w:r w:rsidRPr="00ED447E">
        <w:rPr>
          <w:rFonts w:asciiTheme="majorHAnsi" w:hAnsiTheme="majorHAnsi"/>
          <w:sz w:val="22"/>
          <w:szCs w:val="22"/>
        </w:rPr>
        <w:t>registered office of the Bidding Company as applicable) do hereby constitute, appoint and authorize Mr./Ms</w:t>
      </w:r>
      <w:r w:rsidRPr="00ED447E">
        <w:rPr>
          <w:rFonts w:asciiTheme="majorHAnsi" w:hAnsiTheme="majorHAnsi"/>
          <w:sz w:val="22"/>
          <w:szCs w:val="22"/>
        </w:rPr>
        <w:tab/>
        <w:t>(name</w:t>
      </w:r>
      <w:r w:rsidRPr="00D71F22">
        <w:rPr>
          <w:rFonts w:asciiTheme="majorHAnsi" w:hAnsiTheme="majorHAnsi"/>
          <w:sz w:val="22"/>
          <w:szCs w:val="22"/>
        </w:rPr>
        <w:t xml:space="preserve"> </w:t>
      </w:r>
      <w:r w:rsidRPr="00ED447E">
        <w:rPr>
          <w:rFonts w:asciiTheme="majorHAnsi" w:hAnsiTheme="majorHAnsi"/>
          <w:sz w:val="22"/>
          <w:szCs w:val="22"/>
        </w:rPr>
        <w:t>&amp;</w:t>
      </w:r>
      <w:r w:rsidRPr="00D71F22">
        <w:rPr>
          <w:rFonts w:asciiTheme="majorHAnsi" w:hAnsiTheme="majorHAnsi"/>
          <w:sz w:val="22"/>
          <w:szCs w:val="22"/>
        </w:rPr>
        <w:t xml:space="preserve"> </w:t>
      </w:r>
      <w:r w:rsidRPr="00ED447E">
        <w:rPr>
          <w:rFonts w:asciiTheme="majorHAnsi" w:hAnsiTheme="majorHAnsi"/>
          <w:sz w:val="22"/>
          <w:szCs w:val="22"/>
        </w:rPr>
        <w:t>residential</w:t>
      </w:r>
      <w:r w:rsidRPr="00D71F22">
        <w:rPr>
          <w:rFonts w:asciiTheme="majorHAnsi" w:hAnsiTheme="majorHAnsi"/>
          <w:sz w:val="22"/>
          <w:szCs w:val="22"/>
        </w:rPr>
        <w:t xml:space="preserve"> </w:t>
      </w:r>
      <w:r w:rsidRPr="00ED447E">
        <w:rPr>
          <w:rFonts w:asciiTheme="majorHAnsi" w:hAnsiTheme="majorHAnsi"/>
          <w:sz w:val="22"/>
          <w:szCs w:val="22"/>
        </w:rPr>
        <w:t>address)</w:t>
      </w:r>
      <w:r w:rsidRPr="00D71F22">
        <w:rPr>
          <w:rFonts w:asciiTheme="majorHAnsi" w:hAnsiTheme="majorHAnsi"/>
          <w:sz w:val="22"/>
          <w:szCs w:val="22"/>
        </w:rPr>
        <w:t xml:space="preserve"> </w:t>
      </w:r>
      <w:r w:rsidRPr="00ED447E">
        <w:rPr>
          <w:rFonts w:asciiTheme="majorHAnsi" w:hAnsiTheme="majorHAnsi"/>
          <w:sz w:val="22"/>
          <w:szCs w:val="22"/>
        </w:rPr>
        <w:t>who</w:t>
      </w:r>
      <w:r w:rsidRPr="00D71F22">
        <w:rPr>
          <w:rFonts w:asciiTheme="majorHAnsi" w:hAnsiTheme="majorHAnsi"/>
          <w:sz w:val="22"/>
          <w:szCs w:val="22"/>
        </w:rPr>
        <w:t xml:space="preserve"> </w:t>
      </w:r>
      <w:r w:rsidRPr="00ED447E">
        <w:rPr>
          <w:rFonts w:asciiTheme="majorHAnsi" w:hAnsiTheme="majorHAnsi"/>
          <w:sz w:val="22"/>
          <w:szCs w:val="22"/>
        </w:rPr>
        <w:t>is</w:t>
      </w:r>
      <w:r w:rsidRPr="00D71F22">
        <w:rPr>
          <w:rFonts w:asciiTheme="majorHAnsi" w:hAnsiTheme="majorHAnsi"/>
          <w:sz w:val="22"/>
          <w:szCs w:val="22"/>
        </w:rPr>
        <w:t xml:space="preserve"> </w:t>
      </w:r>
      <w:r w:rsidRPr="00ED447E">
        <w:rPr>
          <w:rFonts w:asciiTheme="majorHAnsi" w:hAnsiTheme="majorHAnsi"/>
          <w:sz w:val="22"/>
          <w:szCs w:val="22"/>
        </w:rPr>
        <w:t>presently</w:t>
      </w:r>
      <w:r w:rsidRPr="00D71F22">
        <w:rPr>
          <w:rFonts w:asciiTheme="majorHAnsi" w:hAnsiTheme="majorHAnsi"/>
          <w:sz w:val="22"/>
          <w:szCs w:val="22"/>
        </w:rPr>
        <w:t xml:space="preserve"> </w:t>
      </w:r>
      <w:r w:rsidRPr="00ED447E">
        <w:rPr>
          <w:rFonts w:asciiTheme="majorHAnsi" w:hAnsiTheme="majorHAnsi"/>
          <w:sz w:val="22"/>
          <w:szCs w:val="22"/>
        </w:rPr>
        <w:t>employed</w:t>
      </w:r>
      <w:r w:rsidRPr="00D71F22">
        <w:rPr>
          <w:rFonts w:asciiTheme="majorHAnsi" w:hAnsiTheme="majorHAnsi"/>
          <w:sz w:val="22"/>
          <w:szCs w:val="22"/>
        </w:rPr>
        <w:t xml:space="preserve"> </w:t>
      </w:r>
      <w:r w:rsidRPr="00ED447E">
        <w:rPr>
          <w:rFonts w:asciiTheme="majorHAnsi" w:hAnsiTheme="majorHAnsi"/>
          <w:sz w:val="22"/>
          <w:szCs w:val="22"/>
        </w:rPr>
        <w:t>with</w:t>
      </w:r>
      <w:r w:rsidRPr="00D71F22">
        <w:rPr>
          <w:rFonts w:asciiTheme="majorHAnsi" w:hAnsiTheme="majorHAnsi"/>
          <w:sz w:val="22"/>
          <w:szCs w:val="22"/>
        </w:rPr>
        <w:t xml:space="preserve"> </w:t>
      </w:r>
      <w:r w:rsidRPr="00ED447E">
        <w:rPr>
          <w:rFonts w:asciiTheme="majorHAnsi" w:hAnsiTheme="majorHAnsi"/>
          <w:sz w:val="22"/>
          <w:szCs w:val="22"/>
        </w:rPr>
        <w:t>us</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holding</w:t>
      </w:r>
    </w:p>
    <w:p w14:paraId="7C13FC1C"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position</w:t>
      </w:r>
      <w:r w:rsidRPr="00D71F22">
        <w:rPr>
          <w:rFonts w:asciiTheme="majorHAnsi" w:hAnsiTheme="majorHAnsi"/>
          <w:sz w:val="22"/>
          <w:szCs w:val="22"/>
        </w:rPr>
        <w:t xml:space="preserve"> </w:t>
      </w:r>
      <w:r w:rsidRPr="00ED447E">
        <w:rPr>
          <w:rFonts w:asciiTheme="majorHAnsi" w:hAnsiTheme="majorHAnsi"/>
          <w:sz w:val="22"/>
          <w:szCs w:val="22"/>
        </w:rPr>
        <w:t>of</w:t>
      </w:r>
      <w:r w:rsidRPr="00ED447E">
        <w:rPr>
          <w:rFonts w:asciiTheme="majorHAnsi" w:hAnsiTheme="majorHAnsi"/>
          <w:sz w:val="22"/>
          <w:szCs w:val="22"/>
        </w:rPr>
        <w:tab/>
        <w:t>as our true and lawful attorney, to do in our name and on</w:t>
      </w:r>
      <w:r w:rsidRPr="00D71F22">
        <w:rPr>
          <w:rFonts w:asciiTheme="majorHAnsi" w:hAnsiTheme="majorHAnsi"/>
          <w:sz w:val="22"/>
          <w:szCs w:val="22"/>
        </w:rPr>
        <w:t xml:space="preserve"> </w:t>
      </w:r>
      <w:r w:rsidRPr="00ED447E">
        <w:rPr>
          <w:rFonts w:asciiTheme="majorHAnsi" w:hAnsiTheme="majorHAnsi"/>
          <w:sz w:val="22"/>
          <w:szCs w:val="22"/>
        </w:rPr>
        <w:t>our</w:t>
      </w:r>
    </w:p>
    <w:p w14:paraId="25BBBB87" w14:textId="3C980903"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behalf,</w:t>
      </w:r>
      <w:r w:rsidRPr="00D71F22">
        <w:rPr>
          <w:rFonts w:asciiTheme="majorHAnsi" w:hAnsiTheme="majorHAnsi"/>
          <w:sz w:val="22"/>
          <w:szCs w:val="22"/>
        </w:rPr>
        <w:t xml:space="preserve"> </w:t>
      </w:r>
      <w:r w:rsidRPr="00ED447E">
        <w:rPr>
          <w:rFonts w:asciiTheme="majorHAnsi" w:hAnsiTheme="majorHAnsi"/>
          <w:sz w:val="22"/>
          <w:szCs w:val="22"/>
        </w:rPr>
        <w:t>all</w:t>
      </w:r>
      <w:r w:rsidRPr="00D71F22">
        <w:rPr>
          <w:rFonts w:asciiTheme="majorHAnsi" w:hAnsiTheme="majorHAnsi"/>
          <w:sz w:val="22"/>
          <w:szCs w:val="22"/>
        </w:rPr>
        <w:t xml:space="preserve"> </w:t>
      </w:r>
      <w:r w:rsidRPr="00ED447E">
        <w:rPr>
          <w:rFonts w:asciiTheme="majorHAnsi" w:hAnsiTheme="majorHAnsi"/>
          <w:sz w:val="22"/>
          <w:szCs w:val="22"/>
        </w:rPr>
        <w:t>such</w:t>
      </w:r>
      <w:r w:rsidRPr="00D71F22">
        <w:rPr>
          <w:rFonts w:asciiTheme="majorHAnsi" w:hAnsiTheme="majorHAnsi"/>
          <w:sz w:val="22"/>
          <w:szCs w:val="22"/>
        </w:rPr>
        <w:t xml:space="preserve"> </w:t>
      </w:r>
      <w:r w:rsidRPr="00ED447E">
        <w:rPr>
          <w:rFonts w:asciiTheme="majorHAnsi" w:hAnsiTheme="majorHAnsi"/>
          <w:sz w:val="22"/>
          <w:szCs w:val="22"/>
        </w:rPr>
        <w:t>acts,</w:t>
      </w:r>
      <w:r w:rsidRPr="00D71F22">
        <w:rPr>
          <w:rFonts w:asciiTheme="majorHAnsi" w:hAnsiTheme="majorHAnsi"/>
          <w:sz w:val="22"/>
          <w:szCs w:val="22"/>
        </w:rPr>
        <w:t xml:space="preserve"> </w:t>
      </w:r>
      <w:r w:rsidRPr="00ED447E">
        <w:rPr>
          <w:rFonts w:asciiTheme="majorHAnsi" w:hAnsiTheme="majorHAnsi"/>
          <w:sz w:val="22"/>
          <w:szCs w:val="22"/>
        </w:rPr>
        <w:t>deeds</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things</w:t>
      </w:r>
      <w:r w:rsidRPr="00D71F22">
        <w:rPr>
          <w:rFonts w:asciiTheme="majorHAnsi" w:hAnsiTheme="majorHAnsi"/>
          <w:sz w:val="22"/>
          <w:szCs w:val="22"/>
        </w:rPr>
        <w:t xml:space="preserve"> </w:t>
      </w:r>
      <w:r w:rsidRPr="00ED447E">
        <w:rPr>
          <w:rFonts w:asciiTheme="majorHAnsi" w:hAnsiTheme="majorHAnsi"/>
          <w:sz w:val="22"/>
          <w:szCs w:val="22"/>
        </w:rPr>
        <w:t>necessary</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connection</w:t>
      </w:r>
      <w:r w:rsidRPr="00D71F22">
        <w:rPr>
          <w:rFonts w:asciiTheme="majorHAnsi" w:hAnsiTheme="majorHAnsi"/>
          <w:sz w:val="22"/>
          <w:szCs w:val="22"/>
        </w:rPr>
        <w:t xml:space="preserve"> </w:t>
      </w:r>
      <w:r w:rsidRPr="00ED447E">
        <w:rPr>
          <w:rFonts w:asciiTheme="majorHAnsi" w:hAnsiTheme="majorHAnsi"/>
          <w:sz w:val="22"/>
          <w:szCs w:val="22"/>
        </w:rPr>
        <w:t>with</w:t>
      </w:r>
      <w:r w:rsidRPr="00D71F22">
        <w:rPr>
          <w:rFonts w:asciiTheme="majorHAnsi" w:hAnsiTheme="majorHAnsi"/>
          <w:sz w:val="22"/>
          <w:szCs w:val="22"/>
        </w:rPr>
        <w:t xml:space="preserve"> </w:t>
      </w:r>
      <w:r w:rsidRPr="00ED447E">
        <w:rPr>
          <w:rFonts w:asciiTheme="majorHAnsi" w:hAnsiTheme="majorHAnsi"/>
          <w:sz w:val="22"/>
          <w:szCs w:val="22"/>
        </w:rPr>
        <w:t>or</w:t>
      </w:r>
      <w:r w:rsidRPr="00D71F22">
        <w:rPr>
          <w:rFonts w:asciiTheme="majorHAnsi" w:hAnsiTheme="majorHAnsi"/>
          <w:sz w:val="22"/>
          <w:szCs w:val="22"/>
        </w:rPr>
        <w:t xml:space="preserve"> </w:t>
      </w:r>
      <w:r w:rsidRPr="00ED447E">
        <w:rPr>
          <w:rFonts w:asciiTheme="majorHAnsi" w:hAnsiTheme="majorHAnsi"/>
          <w:sz w:val="22"/>
          <w:szCs w:val="22"/>
        </w:rPr>
        <w:t>incidental</w:t>
      </w:r>
      <w:r w:rsidRPr="00D71F22">
        <w:rPr>
          <w:rFonts w:asciiTheme="majorHAnsi" w:hAnsiTheme="majorHAnsi"/>
          <w:sz w:val="22"/>
          <w:szCs w:val="22"/>
        </w:rPr>
        <w:t xml:space="preserve"> to </w:t>
      </w:r>
      <w:r w:rsidRPr="00ED447E">
        <w:rPr>
          <w:rFonts w:asciiTheme="majorHAnsi" w:hAnsiTheme="majorHAnsi"/>
          <w:sz w:val="22"/>
          <w:szCs w:val="22"/>
        </w:rPr>
        <w:t>submission</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our</w:t>
      </w:r>
      <w:r w:rsidRPr="00D71F22">
        <w:rPr>
          <w:rFonts w:asciiTheme="majorHAnsi" w:hAnsiTheme="majorHAnsi"/>
          <w:sz w:val="22"/>
          <w:szCs w:val="22"/>
        </w:rPr>
        <w:t xml:space="preserve"> </w:t>
      </w:r>
      <w:r w:rsidRPr="00ED447E">
        <w:rPr>
          <w:rFonts w:asciiTheme="majorHAnsi" w:hAnsiTheme="majorHAnsi"/>
          <w:sz w:val="22"/>
          <w:szCs w:val="22"/>
        </w:rPr>
        <w:t xml:space="preserve">Bid </w:t>
      </w:r>
      <w:r w:rsidRPr="00D71F22">
        <w:rPr>
          <w:rFonts w:asciiTheme="majorHAnsi" w:hAnsiTheme="majorHAnsi"/>
          <w:sz w:val="22"/>
          <w:szCs w:val="22"/>
        </w:rPr>
        <w:t>for</w:t>
      </w:r>
      <w:r w:rsidRPr="00ED447E">
        <w:rPr>
          <w:rFonts w:asciiTheme="majorHAnsi" w:hAnsiTheme="majorHAnsi"/>
          <w:sz w:val="22"/>
          <w:szCs w:val="22"/>
        </w:rPr>
        <w:t xml:space="preserve"> </w:t>
      </w:r>
      <w:r w:rsidRPr="00D71F22">
        <w:rPr>
          <w:rFonts w:asciiTheme="majorHAnsi" w:hAnsiTheme="majorHAnsi"/>
          <w:sz w:val="22"/>
          <w:szCs w:val="22"/>
        </w:rPr>
        <w:t xml:space="preserve"> Supply  of  Steel  Tubular  Poles  in  Tripura  for  electrification  works  under  SAUBHAGYA/DDUGJY</w:t>
      </w:r>
      <w:r w:rsidRPr="00ED447E">
        <w:rPr>
          <w:rFonts w:asciiTheme="majorHAnsi" w:hAnsiTheme="majorHAnsi"/>
          <w:sz w:val="22"/>
          <w:szCs w:val="22"/>
        </w:rPr>
        <w:t xml:space="preserve"> </w:t>
      </w:r>
      <w:r w:rsidRPr="00D71F22">
        <w:rPr>
          <w:rFonts w:asciiTheme="majorHAnsi" w:hAnsiTheme="majorHAnsi"/>
          <w:sz w:val="22"/>
          <w:szCs w:val="22"/>
        </w:rPr>
        <w:t xml:space="preserve"> in response to the NIT No. …………………………………………. dated</w:t>
      </w:r>
      <w:r w:rsidRPr="00D71F22">
        <w:rPr>
          <w:rFonts w:asciiTheme="majorHAnsi" w:hAnsiTheme="majorHAnsi"/>
          <w:sz w:val="22"/>
          <w:szCs w:val="22"/>
        </w:rPr>
        <w:tab/>
      </w:r>
      <w:r w:rsidRPr="00ED447E">
        <w:rPr>
          <w:rFonts w:asciiTheme="majorHAnsi" w:hAnsiTheme="majorHAnsi"/>
          <w:sz w:val="22"/>
          <w:szCs w:val="22"/>
        </w:rPr>
        <w:t>issued</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REC</w:t>
      </w:r>
      <w:r w:rsidRPr="00D71F22">
        <w:rPr>
          <w:rFonts w:asciiTheme="majorHAnsi" w:hAnsiTheme="majorHAnsi"/>
          <w:sz w:val="22"/>
          <w:szCs w:val="22"/>
        </w:rPr>
        <w:t xml:space="preserve"> </w:t>
      </w:r>
      <w:r w:rsidR="004833E0" w:rsidRPr="00ED447E">
        <w:rPr>
          <w:rFonts w:asciiTheme="majorHAnsi" w:hAnsiTheme="majorHAnsi"/>
          <w:sz w:val="22"/>
          <w:szCs w:val="22"/>
        </w:rPr>
        <w:t>Transmission Projects</w:t>
      </w:r>
    </w:p>
    <w:p w14:paraId="2F9E8531" w14:textId="77777777" w:rsidR="00932456" w:rsidRPr="00ED447E" w:rsidRDefault="00932456" w:rsidP="00D71F22">
      <w:pPr>
        <w:pStyle w:val="BodyText"/>
        <w:spacing w:line="276" w:lineRule="auto"/>
        <w:ind w:left="567"/>
        <w:jc w:val="both"/>
        <w:rPr>
          <w:rFonts w:asciiTheme="majorHAnsi" w:hAnsiTheme="majorHAnsi"/>
          <w:sz w:val="22"/>
          <w:szCs w:val="22"/>
        </w:rPr>
      </w:pPr>
    </w:p>
    <w:p w14:paraId="2E15FF8A" w14:textId="12A048E8" w:rsidR="00FF29B1" w:rsidRPr="00ED447E" w:rsidRDefault="008D6D86">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Company</w:t>
      </w:r>
      <w:r w:rsidRPr="00D71F22">
        <w:rPr>
          <w:rFonts w:asciiTheme="majorHAnsi" w:hAnsiTheme="majorHAnsi"/>
          <w:sz w:val="22"/>
          <w:szCs w:val="22"/>
        </w:rPr>
        <w:t xml:space="preserve"> </w:t>
      </w:r>
      <w:r w:rsidRPr="00ED447E">
        <w:rPr>
          <w:rFonts w:asciiTheme="majorHAnsi" w:hAnsiTheme="majorHAnsi"/>
          <w:sz w:val="22"/>
          <w:szCs w:val="22"/>
        </w:rPr>
        <w:t>Ltd.</w:t>
      </w:r>
      <w:r w:rsidRPr="00D71F22">
        <w:rPr>
          <w:rFonts w:asciiTheme="majorHAnsi" w:hAnsiTheme="majorHAnsi"/>
          <w:sz w:val="22"/>
          <w:szCs w:val="22"/>
        </w:rPr>
        <w:t xml:space="preserve"> </w:t>
      </w:r>
      <w:r w:rsidRPr="00ED447E">
        <w:rPr>
          <w:rFonts w:asciiTheme="majorHAnsi" w:hAnsiTheme="majorHAnsi"/>
          <w:sz w:val="22"/>
          <w:szCs w:val="22"/>
        </w:rPr>
        <w:t>(</w:t>
      </w:r>
      <w:r w:rsidR="00E701CC" w:rsidRPr="00ED447E">
        <w:rPr>
          <w:rFonts w:asciiTheme="majorHAnsi" w:hAnsiTheme="majorHAnsi"/>
          <w:sz w:val="22"/>
          <w:szCs w:val="22"/>
        </w:rPr>
        <w:t>RECTPCL</w:t>
      </w:r>
      <w:r w:rsidRPr="00ED447E">
        <w:rPr>
          <w:rFonts w:asciiTheme="majorHAnsi" w:hAnsiTheme="majorHAnsi"/>
          <w:sz w:val="22"/>
          <w:szCs w:val="22"/>
        </w:rPr>
        <w:t>),</w:t>
      </w:r>
      <w:r w:rsidRPr="00D71F22">
        <w:rPr>
          <w:rFonts w:asciiTheme="majorHAnsi" w:hAnsiTheme="majorHAnsi"/>
          <w:sz w:val="22"/>
          <w:szCs w:val="22"/>
        </w:rPr>
        <w:t xml:space="preserve"> </w:t>
      </w:r>
      <w:r w:rsidR="007856E8" w:rsidRPr="00ED447E">
        <w:rPr>
          <w:rFonts w:asciiTheme="majorHAnsi" w:hAnsiTheme="majorHAnsi"/>
          <w:sz w:val="22"/>
          <w:szCs w:val="22"/>
        </w:rPr>
        <w:t>New Delhi</w:t>
      </w:r>
      <w:r w:rsidR="007856E8" w:rsidRPr="00D71F22">
        <w:rPr>
          <w:rFonts w:asciiTheme="majorHAnsi" w:hAnsiTheme="majorHAnsi"/>
          <w:sz w:val="22"/>
          <w:szCs w:val="22"/>
        </w:rPr>
        <w:t xml:space="preserve"> </w:t>
      </w:r>
      <w:r w:rsidRPr="00ED447E">
        <w:rPr>
          <w:rFonts w:asciiTheme="majorHAnsi" w:hAnsiTheme="majorHAnsi"/>
          <w:sz w:val="22"/>
          <w:szCs w:val="22"/>
        </w:rPr>
        <w:t>including</w:t>
      </w:r>
      <w:r w:rsidRPr="00D71F22">
        <w:rPr>
          <w:rFonts w:asciiTheme="majorHAnsi" w:hAnsiTheme="majorHAnsi"/>
          <w:sz w:val="22"/>
          <w:szCs w:val="22"/>
        </w:rPr>
        <w:t xml:space="preserve"> </w:t>
      </w:r>
      <w:r w:rsidRPr="00ED447E">
        <w:rPr>
          <w:rFonts w:asciiTheme="majorHAnsi" w:hAnsiTheme="majorHAnsi"/>
          <w:sz w:val="22"/>
          <w:szCs w:val="22"/>
        </w:rPr>
        <w:t>signing</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submission</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Bid</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all</w:t>
      </w:r>
      <w:r w:rsidRPr="00D71F22">
        <w:rPr>
          <w:rFonts w:asciiTheme="majorHAnsi" w:hAnsiTheme="majorHAnsi"/>
          <w:sz w:val="22"/>
          <w:szCs w:val="22"/>
        </w:rPr>
        <w:t xml:space="preserve"> </w:t>
      </w:r>
      <w:r w:rsidRPr="00ED447E">
        <w:rPr>
          <w:rFonts w:asciiTheme="majorHAnsi" w:hAnsiTheme="majorHAnsi"/>
          <w:sz w:val="22"/>
          <w:szCs w:val="22"/>
        </w:rPr>
        <w:t>other</w:t>
      </w:r>
      <w:r w:rsidRPr="00D71F22">
        <w:rPr>
          <w:rFonts w:asciiTheme="majorHAnsi" w:hAnsiTheme="majorHAnsi"/>
          <w:sz w:val="22"/>
          <w:szCs w:val="22"/>
        </w:rPr>
        <w:t xml:space="preserve"> </w:t>
      </w:r>
      <w:r w:rsidRPr="00ED447E">
        <w:rPr>
          <w:rFonts w:asciiTheme="majorHAnsi" w:hAnsiTheme="majorHAnsi"/>
          <w:sz w:val="22"/>
          <w:szCs w:val="22"/>
        </w:rPr>
        <w:t xml:space="preserve">documents related to the Bid, including but not limited to undertakings, letters, certificates, acceptances, </w:t>
      </w:r>
      <w:r w:rsidRPr="00D71F22">
        <w:rPr>
          <w:rFonts w:asciiTheme="majorHAnsi" w:hAnsiTheme="majorHAnsi"/>
          <w:sz w:val="22"/>
          <w:szCs w:val="22"/>
        </w:rPr>
        <w:t xml:space="preserve">clarifications, guarantees or any other document which </w:t>
      </w:r>
      <w:r w:rsidR="00E701CC" w:rsidRPr="00D71F22">
        <w:rPr>
          <w:rFonts w:asciiTheme="majorHAnsi" w:hAnsiTheme="majorHAnsi"/>
          <w:sz w:val="22"/>
          <w:szCs w:val="22"/>
        </w:rPr>
        <w:t>RECTPCL</w:t>
      </w:r>
      <w:r w:rsidRPr="00D71F22">
        <w:rPr>
          <w:rFonts w:asciiTheme="majorHAnsi" w:hAnsiTheme="majorHAnsi"/>
          <w:sz w:val="22"/>
          <w:szCs w:val="22"/>
        </w:rPr>
        <w:t xml:space="preserve"> may require us to submit. The aforesaid </w:t>
      </w:r>
      <w:r w:rsidRPr="00ED447E">
        <w:rPr>
          <w:rFonts w:asciiTheme="majorHAnsi" w:hAnsiTheme="majorHAnsi"/>
          <w:sz w:val="22"/>
          <w:szCs w:val="22"/>
        </w:rPr>
        <w:t>Attorney</w:t>
      </w:r>
      <w:r w:rsidRPr="00D71F22">
        <w:rPr>
          <w:rFonts w:asciiTheme="majorHAnsi" w:hAnsiTheme="majorHAnsi"/>
          <w:sz w:val="22"/>
          <w:szCs w:val="22"/>
        </w:rPr>
        <w:t xml:space="preserve"> </w:t>
      </w:r>
      <w:r w:rsidRPr="00ED447E">
        <w:rPr>
          <w:rFonts w:asciiTheme="majorHAnsi" w:hAnsiTheme="majorHAnsi"/>
          <w:sz w:val="22"/>
          <w:szCs w:val="22"/>
        </w:rPr>
        <w:t>is</w:t>
      </w:r>
      <w:r w:rsidRPr="00D71F22">
        <w:rPr>
          <w:rFonts w:asciiTheme="majorHAnsi" w:hAnsiTheme="majorHAnsi"/>
          <w:sz w:val="22"/>
          <w:szCs w:val="22"/>
        </w:rPr>
        <w:t xml:space="preserve"> </w:t>
      </w:r>
      <w:r w:rsidRPr="00ED447E">
        <w:rPr>
          <w:rFonts w:asciiTheme="majorHAnsi" w:hAnsiTheme="majorHAnsi"/>
          <w:sz w:val="22"/>
          <w:szCs w:val="22"/>
        </w:rPr>
        <w:t>further</w:t>
      </w:r>
      <w:r w:rsidRPr="00D71F22">
        <w:rPr>
          <w:rFonts w:asciiTheme="majorHAnsi" w:hAnsiTheme="majorHAnsi"/>
          <w:sz w:val="22"/>
          <w:szCs w:val="22"/>
        </w:rPr>
        <w:t xml:space="preserve"> </w:t>
      </w:r>
      <w:r w:rsidRPr="00ED447E">
        <w:rPr>
          <w:rFonts w:asciiTheme="majorHAnsi" w:hAnsiTheme="majorHAnsi"/>
          <w:sz w:val="22"/>
          <w:szCs w:val="22"/>
        </w:rPr>
        <w:t>authorized</w:t>
      </w:r>
      <w:r w:rsidRPr="00D71F22">
        <w:rPr>
          <w:rFonts w:asciiTheme="majorHAnsi" w:hAnsiTheme="majorHAnsi"/>
          <w:sz w:val="22"/>
          <w:szCs w:val="22"/>
        </w:rPr>
        <w:t xml:space="preserve"> </w:t>
      </w:r>
      <w:r w:rsidRPr="00ED447E">
        <w:rPr>
          <w:rFonts w:asciiTheme="majorHAnsi" w:hAnsiTheme="majorHAnsi"/>
          <w:sz w:val="22"/>
          <w:szCs w:val="22"/>
        </w:rPr>
        <w:t>for</w:t>
      </w:r>
      <w:r w:rsidRPr="00D71F22">
        <w:rPr>
          <w:rFonts w:asciiTheme="majorHAnsi" w:hAnsiTheme="majorHAnsi"/>
          <w:sz w:val="22"/>
          <w:szCs w:val="22"/>
        </w:rPr>
        <w:t xml:space="preserve"> </w:t>
      </w:r>
      <w:r w:rsidRPr="00ED447E">
        <w:rPr>
          <w:rFonts w:asciiTheme="majorHAnsi" w:hAnsiTheme="majorHAnsi"/>
          <w:sz w:val="22"/>
          <w:szCs w:val="22"/>
        </w:rPr>
        <w:t>making</w:t>
      </w:r>
      <w:r w:rsidRPr="00D71F22">
        <w:rPr>
          <w:rFonts w:asciiTheme="majorHAnsi" w:hAnsiTheme="majorHAnsi"/>
          <w:sz w:val="22"/>
          <w:szCs w:val="22"/>
        </w:rPr>
        <w:t xml:space="preserve"> </w:t>
      </w:r>
      <w:r w:rsidRPr="00ED447E">
        <w:rPr>
          <w:rFonts w:asciiTheme="majorHAnsi" w:hAnsiTheme="majorHAnsi"/>
          <w:sz w:val="22"/>
          <w:szCs w:val="22"/>
        </w:rPr>
        <w:t>representations</w:t>
      </w:r>
      <w:r w:rsidRPr="00D71F22">
        <w:rPr>
          <w:rFonts w:asciiTheme="majorHAnsi" w:hAnsiTheme="majorHAnsi"/>
          <w:sz w:val="22"/>
          <w:szCs w:val="22"/>
        </w:rPr>
        <w:t xml:space="preserve"> </w:t>
      </w:r>
      <w:r w:rsidRPr="00ED447E">
        <w:rPr>
          <w:rFonts w:asciiTheme="majorHAnsi" w:hAnsiTheme="majorHAnsi"/>
          <w:sz w:val="22"/>
          <w:szCs w:val="22"/>
        </w:rPr>
        <w:t>to</w:t>
      </w:r>
      <w:r w:rsidRPr="00D71F22">
        <w:rPr>
          <w:rFonts w:asciiTheme="majorHAnsi" w:hAnsiTheme="majorHAnsi"/>
          <w:sz w:val="22"/>
          <w:szCs w:val="22"/>
        </w:rPr>
        <w:t xml:space="preserve"> </w:t>
      </w:r>
      <w:r w:rsidRPr="00ED447E">
        <w:rPr>
          <w:rFonts w:asciiTheme="majorHAnsi" w:hAnsiTheme="majorHAnsi"/>
          <w:sz w:val="22"/>
          <w:szCs w:val="22"/>
        </w:rPr>
        <w:t>REC</w:t>
      </w:r>
      <w:r w:rsidRPr="00D71F22">
        <w:rPr>
          <w:rFonts w:asciiTheme="majorHAnsi" w:hAnsiTheme="majorHAnsi"/>
          <w:sz w:val="22"/>
          <w:szCs w:val="22"/>
        </w:rPr>
        <w:t xml:space="preserve"> </w:t>
      </w:r>
      <w:r w:rsidR="00175DEB" w:rsidRPr="00ED447E">
        <w:rPr>
          <w:rFonts w:asciiTheme="majorHAnsi" w:hAnsiTheme="majorHAnsi"/>
          <w:sz w:val="22"/>
          <w:szCs w:val="22"/>
        </w:rPr>
        <w:t>Transmission Projects Company Ltd.</w:t>
      </w:r>
      <w:r w:rsidRPr="00ED447E">
        <w:rPr>
          <w:rFonts w:asciiTheme="majorHAnsi" w:hAnsiTheme="majorHAnsi"/>
          <w:sz w:val="22"/>
          <w:szCs w:val="22"/>
        </w:rPr>
        <w:t>,</w:t>
      </w:r>
      <w:r w:rsidRPr="00D71F22">
        <w:rPr>
          <w:rFonts w:asciiTheme="majorHAnsi" w:hAnsiTheme="majorHAnsi"/>
          <w:sz w:val="22"/>
          <w:szCs w:val="22"/>
        </w:rPr>
        <w:t xml:space="preserve"> </w:t>
      </w:r>
      <w:r w:rsidR="007856E8" w:rsidRPr="00ED447E">
        <w:rPr>
          <w:rFonts w:asciiTheme="majorHAnsi" w:hAnsiTheme="majorHAnsi"/>
          <w:sz w:val="22"/>
          <w:szCs w:val="22"/>
        </w:rPr>
        <w:t xml:space="preserve">New Delhi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providing</w:t>
      </w:r>
      <w:r w:rsidRPr="00D71F22">
        <w:rPr>
          <w:rFonts w:asciiTheme="majorHAnsi" w:hAnsiTheme="majorHAnsi"/>
          <w:sz w:val="22"/>
          <w:szCs w:val="22"/>
        </w:rPr>
        <w:t xml:space="preserve"> </w:t>
      </w:r>
      <w:r w:rsidRPr="00ED447E">
        <w:rPr>
          <w:rFonts w:asciiTheme="majorHAnsi" w:hAnsiTheme="majorHAnsi"/>
          <w:sz w:val="22"/>
          <w:szCs w:val="22"/>
        </w:rPr>
        <w:t>information/responses</w:t>
      </w:r>
      <w:r w:rsidRPr="00D71F22">
        <w:rPr>
          <w:rFonts w:asciiTheme="majorHAnsi" w:hAnsiTheme="majorHAnsi"/>
          <w:sz w:val="22"/>
          <w:szCs w:val="22"/>
        </w:rPr>
        <w:t xml:space="preserve"> </w:t>
      </w:r>
      <w:r w:rsidRPr="00ED447E">
        <w:rPr>
          <w:rFonts w:asciiTheme="majorHAnsi" w:hAnsiTheme="majorHAnsi"/>
          <w:sz w:val="22"/>
          <w:szCs w:val="22"/>
        </w:rPr>
        <w:t>to</w:t>
      </w:r>
      <w:r w:rsidRPr="00D71F22">
        <w:rPr>
          <w:rFonts w:asciiTheme="majorHAnsi" w:hAnsiTheme="majorHAnsi"/>
          <w:sz w:val="22"/>
          <w:szCs w:val="22"/>
        </w:rPr>
        <w:t xml:space="preserve"> </w:t>
      </w:r>
      <w:r w:rsidR="00E701CC" w:rsidRPr="00ED447E">
        <w:rPr>
          <w:rFonts w:asciiTheme="majorHAnsi" w:hAnsiTheme="majorHAnsi"/>
          <w:sz w:val="22"/>
          <w:szCs w:val="22"/>
        </w:rPr>
        <w:t>RECTPCL</w:t>
      </w:r>
      <w:r w:rsidRPr="00D71F22">
        <w:rPr>
          <w:rFonts w:asciiTheme="majorHAnsi" w:hAnsiTheme="majorHAnsi"/>
          <w:sz w:val="22"/>
          <w:szCs w:val="22"/>
        </w:rPr>
        <w:t xml:space="preserve"> </w:t>
      </w:r>
      <w:r w:rsidRPr="00ED447E">
        <w:rPr>
          <w:rFonts w:asciiTheme="majorHAnsi" w:hAnsiTheme="majorHAnsi"/>
          <w:sz w:val="22"/>
          <w:szCs w:val="22"/>
        </w:rPr>
        <w:t>representing</w:t>
      </w:r>
      <w:r w:rsidRPr="00D71F22">
        <w:rPr>
          <w:rFonts w:asciiTheme="majorHAnsi" w:hAnsiTheme="majorHAnsi"/>
          <w:sz w:val="22"/>
          <w:szCs w:val="22"/>
        </w:rPr>
        <w:t xml:space="preserve"> </w:t>
      </w:r>
      <w:r w:rsidRPr="00ED447E">
        <w:rPr>
          <w:rFonts w:asciiTheme="majorHAnsi" w:hAnsiTheme="majorHAnsi"/>
          <w:sz w:val="22"/>
          <w:szCs w:val="22"/>
        </w:rPr>
        <w:t>us</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all</w:t>
      </w:r>
      <w:r w:rsidRPr="00D71F22">
        <w:rPr>
          <w:rFonts w:asciiTheme="majorHAnsi" w:hAnsiTheme="majorHAnsi"/>
          <w:sz w:val="22"/>
          <w:szCs w:val="22"/>
        </w:rPr>
        <w:t xml:space="preserve"> </w:t>
      </w:r>
      <w:r w:rsidRPr="00ED447E">
        <w:rPr>
          <w:rFonts w:asciiTheme="majorHAnsi" w:hAnsiTheme="majorHAnsi"/>
          <w:sz w:val="22"/>
          <w:szCs w:val="22"/>
        </w:rPr>
        <w:t>matters</w:t>
      </w:r>
      <w:r w:rsidRPr="00D71F22">
        <w:rPr>
          <w:rFonts w:asciiTheme="majorHAnsi" w:hAnsiTheme="majorHAnsi"/>
          <w:sz w:val="22"/>
          <w:szCs w:val="22"/>
        </w:rPr>
        <w:t xml:space="preserve"> </w:t>
      </w:r>
      <w:r w:rsidRPr="00ED447E">
        <w:rPr>
          <w:rFonts w:asciiTheme="majorHAnsi" w:hAnsiTheme="majorHAnsi"/>
          <w:sz w:val="22"/>
          <w:szCs w:val="22"/>
        </w:rPr>
        <w:t>before</w:t>
      </w:r>
      <w:r w:rsidRPr="00D71F22">
        <w:rPr>
          <w:rFonts w:asciiTheme="majorHAnsi" w:hAnsiTheme="majorHAnsi"/>
          <w:sz w:val="22"/>
          <w:szCs w:val="22"/>
        </w:rPr>
        <w:t xml:space="preserve"> </w:t>
      </w:r>
      <w:r w:rsidR="00E701CC" w:rsidRPr="00ED447E">
        <w:rPr>
          <w:rFonts w:asciiTheme="majorHAnsi" w:hAnsiTheme="majorHAnsi"/>
          <w:sz w:val="22"/>
          <w:szCs w:val="22"/>
        </w:rPr>
        <w:t>RECTPCL</w:t>
      </w:r>
      <w:r w:rsidRPr="00D71F22">
        <w:rPr>
          <w:rFonts w:asciiTheme="majorHAnsi" w:hAnsiTheme="majorHAnsi"/>
          <w:sz w:val="22"/>
          <w:szCs w:val="22"/>
        </w:rPr>
        <w:t xml:space="preserve"> </w:t>
      </w:r>
      <w:r w:rsidRPr="00ED447E">
        <w:rPr>
          <w:rFonts w:asciiTheme="majorHAnsi" w:hAnsiTheme="majorHAnsi"/>
          <w:sz w:val="22"/>
          <w:szCs w:val="22"/>
        </w:rPr>
        <w:t>and generally</w:t>
      </w:r>
      <w:r w:rsidRPr="00D71F22">
        <w:rPr>
          <w:rFonts w:asciiTheme="majorHAnsi" w:hAnsiTheme="majorHAnsi"/>
          <w:sz w:val="22"/>
          <w:szCs w:val="22"/>
        </w:rPr>
        <w:t xml:space="preserve"> </w:t>
      </w:r>
      <w:r w:rsidRPr="00ED447E">
        <w:rPr>
          <w:rFonts w:asciiTheme="majorHAnsi" w:hAnsiTheme="majorHAnsi"/>
          <w:sz w:val="22"/>
          <w:szCs w:val="22"/>
        </w:rPr>
        <w:t>dealing</w:t>
      </w:r>
      <w:r w:rsidRPr="00D71F22">
        <w:rPr>
          <w:rFonts w:asciiTheme="majorHAnsi" w:hAnsiTheme="majorHAnsi"/>
          <w:sz w:val="22"/>
          <w:szCs w:val="22"/>
        </w:rPr>
        <w:t xml:space="preserve"> </w:t>
      </w:r>
      <w:r w:rsidRPr="00ED447E">
        <w:rPr>
          <w:rFonts w:asciiTheme="majorHAnsi" w:hAnsiTheme="majorHAnsi"/>
          <w:sz w:val="22"/>
          <w:szCs w:val="22"/>
        </w:rPr>
        <w:t>with</w:t>
      </w:r>
      <w:r w:rsidRPr="00D71F22">
        <w:rPr>
          <w:rFonts w:asciiTheme="majorHAnsi" w:hAnsiTheme="majorHAnsi"/>
          <w:sz w:val="22"/>
          <w:szCs w:val="22"/>
        </w:rPr>
        <w:t xml:space="preserve"> </w:t>
      </w:r>
      <w:r w:rsidR="00E701CC" w:rsidRPr="00ED447E">
        <w:rPr>
          <w:rFonts w:asciiTheme="majorHAnsi" w:hAnsiTheme="majorHAnsi"/>
          <w:sz w:val="22"/>
          <w:szCs w:val="22"/>
        </w:rPr>
        <w:t>RECTPCL</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all</w:t>
      </w:r>
      <w:r w:rsidRPr="00D71F22">
        <w:rPr>
          <w:rFonts w:asciiTheme="majorHAnsi" w:hAnsiTheme="majorHAnsi"/>
          <w:sz w:val="22"/>
          <w:szCs w:val="22"/>
        </w:rPr>
        <w:t xml:space="preserve"> </w:t>
      </w:r>
      <w:r w:rsidRPr="00ED447E">
        <w:rPr>
          <w:rFonts w:asciiTheme="majorHAnsi" w:hAnsiTheme="majorHAnsi"/>
          <w:sz w:val="22"/>
          <w:szCs w:val="22"/>
        </w:rPr>
        <w:t>matters</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connection</w:t>
      </w:r>
      <w:r w:rsidRPr="00D71F22">
        <w:rPr>
          <w:rFonts w:asciiTheme="majorHAnsi" w:hAnsiTheme="majorHAnsi"/>
          <w:sz w:val="22"/>
          <w:szCs w:val="22"/>
        </w:rPr>
        <w:t xml:space="preserve"> </w:t>
      </w:r>
      <w:r w:rsidRPr="00ED447E">
        <w:rPr>
          <w:rFonts w:asciiTheme="majorHAnsi" w:hAnsiTheme="majorHAnsi"/>
          <w:sz w:val="22"/>
          <w:szCs w:val="22"/>
        </w:rPr>
        <w:t>with</w:t>
      </w:r>
      <w:r w:rsidRPr="00D71F22">
        <w:rPr>
          <w:rFonts w:asciiTheme="majorHAnsi" w:hAnsiTheme="majorHAnsi"/>
          <w:sz w:val="22"/>
          <w:szCs w:val="22"/>
        </w:rPr>
        <w:t xml:space="preserve"> </w:t>
      </w:r>
      <w:r w:rsidRPr="00ED447E">
        <w:rPr>
          <w:rFonts w:asciiTheme="majorHAnsi" w:hAnsiTheme="majorHAnsi"/>
          <w:sz w:val="22"/>
          <w:szCs w:val="22"/>
        </w:rPr>
        <w:t>Bid</w:t>
      </w:r>
      <w:r w:rsidRPr="00D71F22">
        <w:rPr>
          <w:rFonts w:asciiTheme="majorHAnsi" w:hAnsiTheme="majorHAnsi"/>
          <w:sz w:val="22"/>
          <w:szCs w:val="22"/>
        </w:rPr>
        <w:t xml:space="preserve"> </w:t>
      </w:r>
      <w:r w:rsidRPr="00ED447E">
        <w:rPr>
          <w:rFonts w:asciiTheme="majorHAnsi" w:hAnsiTheme="majorHAnsi"/>
          <w:sz w:val="22"/>
          <w:szCs w:val="22"/>
        </w:rPr>
        <w:t>till</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completion</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bidding process</w:t>
      </w:r>
      <w:r w:rsidRPr="00D71F22">
        <w:rPr>
          <w:rFonts w:asciiTheme="majorHAnsi" w:hAnsiTheme="majorHAnsi"/>
          <w:sz w:val="22"/>
          <w:szCs w:val="22"/>
        </w:rPr>
        <w:t xml:space="preserve"> </w:t>
      </w:r>
      <w:r w:rsidRPr="00ED447E">
        <w:rPr>
          <w:rFonts w:asciiTheme="majorHAnsi" w:hAnsiTheme="majorHAnsi"/>
          <w:sz w:val="22"/>
          <w:szCs w:val="22"/>
        </w:rPr>
        <w:t>as</w:t>
      </w:r>
      <w:r w:rsidRPr="00D71F22">
        <w:rPr>
          <w:rFonts w:asciiTheme="majorHAnsi" w:hAnsiTheme="majorHAnsi"/>
          <w:sz w:val="22"/>
          <w:szCs w:val="22"/>
        </w:rPr>
        <w:t xml:space="preserve"> </w:t>
      </w:r>
      <w:r w:rsidRPr="00ED447E">
        <w:rPr>
          <w:rFonts w:asciiTheme="majorHAnsi" w:hAnsiTheme="majorHAnsi"/>
          <w:sz w:val="22"/>
          <w:szCs w:val="22"/>
        </w:rPr>
        <w:t>per</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terms</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above</w:t>
      </w:r>
      <w:r w:rsidRPr="00D71F22">
        <w:rPr>
          <w:rFonts w:asciiTheme="majorHAnsi" w:hAnsiTheme="majorHAnsi"/>
          <w:sz w:val="22"/>
          <w:szCs w:val="22"/>
        </w:rPr>
        <w:t xml:space="preserve"> </w:t>
      </w:r>
      <w:r w:rsidRPr="00ED447E">
        <w:rPr>
          <w:rFonts w:asciiTheme="majorHAnsi" w:hAnsiTheme="majorHAnsi"/>
          <w:sz w:val="22"/>
          <w:szCs w:val="22"/>
        </w:rPr>
        <w:t>mentioned</w:t>
      </w:r>
      <w:r w:rsidRPr="00D71F22">
        <w:rPr>
          <w:rFonts w:asciiTheme="majorHAnsi" w:hAnsiTheme="majorHAnsi"/>
          <w:sz w:val="22"/>
          <w:szCs w:val="22"/>
        </w:rPr>
        <w:t xml:space="preserve"> </w:t>
      </w:r>
      <w:r w:rsidRPr="00ED447E">
        <w:rPr>
          <w:rFonts w:asciiTheme="majorHAnsi" w:hAnsiTheme="majorHAnsi"/>
          <w:sz w:val="22"/>
          <w:szCs w:val="22"/>
        </w:rPr>
        <w:t>NIT.</w:t>
      </w:r>
    </w:p>
    <w:p w14:paraId="1CF90E47" w14:textId="77777777" w:rsidR="00FF29B1" w:rsidRPr="00D71F22" w:rsidRDefault="00FF29B1" w:rsidP="00D71F22">
      <w:pPr>
        <w:pStyle w:val="BodyText"/>
        <w:spacing w:line="276" w:lineRule="auto"/>
        <w:ind w:left="567"/>
        <w:jc w:val="both"/>
        <w:rPr>
          <w:rFonts w:asciiTheme="majorHAnsi" w:hAnsiTheme="majorHAnsi"/>
          <w:sz w:val="16"/>
          <w:szCs w:val="22"/>
        </w:rPr>
      </w:pPr>
    </w:p>
    <w:p w14:paraId="19A575AA" w14:textId="77777777" w:rsidR="00FF29B1" w:rsidRPr="00ED447E" w:rsidRDefault="008D6D86">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We</w:t>
      </w:r>
      <w:r w:rsidRPr="00D71F22">
        <w:rPr>
          <w:rFonts w:asciiTheme="majorHAnsi" w:hAnsiTheme="majorHAnsi"/>
          <w:sz w:val="22"/>
          <w:szCs w:val="22"/>
        </w:rPr>
        <w:t xml:space="preserve"> </w:t>
      </w:r>
      <w:r w:rsidRPr="00ED447E">
        <w:rPr>
          <w:rFonts w:asciiTheme="majorHAnsi" w:hAnsiTheme="majorHAnsi"/>
          <w:sz w:val="22"/>
          <w:szCs w:val="22"/>
        </w:rPr>
        <w:t>hereby</w:t>
      </w:r>
      <w:r w:rsidRPr="00D71F22">
        <w:rPr>
          <w:rFonts w:asciiTheme="majorHAnsi" w:hAnsiTheme="majorHAnsi"/>
          <w:sz w:val="22"/>
          <w:szCs w:val="22"/>
        </w:rPr>
        <w:t xml:space="preserve"> </w:t>
      </w:r>
      <w:r w:rsidRPr="00ED447E">
        <w:rPr>
          <w:rFonts w:asciiTheme="majorHAnsi" w:hAnsiTheme="majorHAnsi"/>
          <w:sz w:val="22"/>
          <w:szCs w:val="22"/>
        </w:rPr>
        <w:t>agree</w:t>
      </w:r>
      <w:r w:rsidRPr="00D71F22">
        <w:rPr>
          <w:rFonts w:asciiTheme="majorHAnsi" w:hAnsiTheme="majorHAnsi"/>
          <w:sz w:val="22"/>
          <w:szCs w:val="22"/>
        </w:rPr>
        <w:t xml:space="preserve"> </w:t>
      </w:r>
      <w:r w:rsidRPr="00ED447E">
        <w:rPr>
          <w:rFonts w:asciiTheme="majorHAnsi" w:hAnsiTheme="majorHAnsi"/>
          <w:sz w:val="22"/>
          <w:szCs w:val="22"/>
        </w:rPr>
        <w:t>to</w:t>
      </w:r>
      <w:r w:rsidRPr="00D71F22">
        <w:rPr>
          <w:rFonts w:asciiTheme="majorHAnsi" w:hAnsiTheme="majorHAnsi"/>
          <w:sz w:val="22"/>
          <w:szCs w:val="22"/>
        </w:rPr>
        <w:t xml:space="preserve"> </w:t>
      </w:r>
      <w:r w:rsidRPr="00ED447E">
        <w:rPr>
          <w:rFonts w:asciiTheme="majorHAnsi" w:hAnsiTheme="majorHAnsi"/>
          <w:sz w:val="22"/>
          <w:szCs w:val="22"/>
        </w:rPr>
        <w:t>ratify</w:t>
      </w:r>
      <w:r w:rsidRPr="00D71F22">
        <w:rPr>
          <w:rFonts w:asciiTheme="majorHAnsi" w:hAnsiTheme="majorHAnsi"/>
          <w:sz w:val="22"/>
          <w:szCs w:val="22"/>
        </w:rPr>
        <w:t xml:space="preserve"> </w:t>
      </w:r>
      <w:r w:rsidRPr="00ED447E">
        <w:rPr>
          <w:rFonts w:asciiTheme="majorHAnsi" w:hAnsiTheme="majorHAnsi"/>
          <w:sz w:val="22"/>
          <w:szCs w:val="22"/>
        </w:rPr>
        <w:t>all</w:t>
      </w:r>
      <w:r w:rsidRPr="00D71F22">
        <w:rPr>
          <w:rFonts w:asciiTheme="majorHAnsi" w:hAnsiTheme="majorHAnsi"/>
          <w:sz w:val="22"/>
          <w:szCs w:val="22"/>
        </w:rPr>
        <w:t xml:space="preserve"> </w:t>
      </w:r>
      <w:r w:rsidRPr="00ED447E">
        <w:rPr>
          <w:rFonts w:asciiTheme="majorHAnsi" w:hAnsiTheme="majorHAnsi"/>
          <w:sz w:val="22"/>
          <w:szCs w:val="22"/>
        </w:rPr>
        <w:t>acts,</w:t>
      </w:r>
      <w:r w:rsidRPr="00D71F22">
        <w:rPr>
          <w:rFonts w:asciiTheme="majorHAnsi" w:hAnsiTheme="majorHAnsi"/>
          <w:sz w:val="22"/>
          <w:szCs w:val="22"/>
        </w:rPr>
        <w:t xml:space="preserve"> </w:t>
      </w:r>
      <w:r w:rsidRPr="00ED447E">
        <w:rPr>
          <w:rFonts w:asciiTheme="majorHAnsi" w:hAnsiTheme="majorHAnsi"/>
          <w:sz w:val="22"/>
          <w:szCs w:val="22"/>
        </w:rPr>
        <w:t>deeds</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things</w:t>
      </w:r>
      <w:r w:rsidRPr="00D71F22">
        <w:rPr>
          <w:rFonts w:asciiTheme="majorHAnsi" w:hAnsiTheme="majorHAnsi"/>
          <w:sz w:val="22"/>
          <w:szCs w:val="22"/>
        </w:rPr>
        <w:t xml:space="preserve"> </w:t>
      </w:r>
      <w:r w:rsidRPr="00ED447E">
        <w:rPr>
          <w:rFonts w:asciiTheme="majorHAnsi" w:hAnsiTheme="majorHAnsi"/>
          <w:sz w:val="22"/>
          <w:szCs w:val="22"/>
        </w:rPr>
        <w:t>done</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our</w:t>
      </w:r>
      <w:r w:rsidRPr="00D71F22">
        <w:rPr>
          <w:rFonts w:asciiTheme="majorHAnsi" w:hAnsiTheme="majorHAnsi"/>
          <w:sz w:val="22"/>
          <w:szCs w:val="22"/>
        </w:rPr>
        <w:t xml:space="preserve"> </w:t>
      </w:r>
      <w:r w:rsidRPr="00ED447E">
        <w:rPr>
          <w:rFonts w:asciiTheme="majorHAnsi" w:hAnsiTheme="majorHAnsi"/>
          <w:sz w:val="22"/>
          <w:szCs w:val="22"/>
        </w:rPr>
        <w:t>said</w:t>
      </w:r>
      <w:r w:rsidRPr="00D71F22">
        <w:rPr>
          <w:rFonts w:asciiTheme="majorHAnsi" w:hAnsiTheme="majorHAnsi"/>
          <w:sz w:val="22"/>
          <w:szCs w:val="22"/>
        </w:rPr>
        <w:t xml:space="preserve"> </w:t>
      </w:r>
      <w:r w:rsidRPr="00ED447E">
        <w:rPr>
          <w:rFonts w:asciiTheme="majorHAnsi" w:hAnsiTheme="majorHAnsi"/>
          <w:sz w:val="22"/>
          <w:szCs w:val="22"/>
        </w:rPr>
        <w:t>attorney</w:t>
      </w:r>
      <w:r w:rsidRPr="00D71F22">
        <w:rPr>
          <w:rFonts w:asciiTheme="majorHAnsi" w:hAnsiTheme="majorHAnsi"/>
          <w:sz w:val="22"/>
          <w:szCs w:val="22"/>
        </w:rPr>
        <w:t xml:space="preserve"> </w:t>
      </w:r>
      <w:r w:rsidRPr="00ED447E">
        <w:rPr>
          <w:rFonts w:asciiTheme="majorHAnsi" w:hAnsiTheme="majorHAnsi"/>
          <w:sz w:val="22"/>
          <w:szCs w:val="22"/>
        </w:rPr>
        <w:t>pursuant</w:t>
      </w:r>
      <w:r w:rsidRPr="00D71F22">
        <w:rPr>
          <w:rFonts w:asciiTheme="majorHAnsi" w:hAnsiTheme="majorHAnsi"/>
          <w:sz w:val="22"/>
          <w:szCs w:val="22"/>
        </w:rPr>
        <w:t xml:space="preserve"> </w:t>
      </w:r>
      <w:r w:rsidRPr="00ED447E">
        <w:rPr>
          <w:rFonts w:asciiTheme="majorHAnsi" w:hAnsiTheme="majorHAnsi"/>
          <w:sz w:val="22"/>
          <w:szCs w:val="22"/>
        </w:rPr>
        <w:t>to</w:t>
      </w:r>
      <w:r w:rsidRPr="00D71F22">
        <w:rPr>
          <w:rFonts w:asciiTheme="majorHAnsi" w:hAnsiTheme="majorHAnsi"/>
          <w:sz w:val="22"/>
          <w:szCs w:val="22"/>
        </w:rPr>
        <w:t xml:space="preserve"> </w:t>
      </w:r>
      <w:r w:rsidRPr="00ED447E">
        <w:rPr>
          <w:rFonts w:asciiTheme="majorHAnsi" w:hAnsiTheme="majorHAnsi"/>
          <w:sz w:val="22"/>
          <w:szCs w:val="22"/>
        </w:rPr>
        <w:t>this</w:t>
      </w:r>
      <w:r w:rsidRPr="00D71F22">
        <w:rPr>
          <w:rFonts w:asciiTheme="majorHAnsi" w:hAnsiTheme="majorHAnsi"/>
          <w:sz w:val="22"/>
          <w:szCs w:val="22"/>
        </w:rPr>
        <w:t xml:space="preserve"> </w:t>
      </w:r>
      <w:r w:rsidRPr="00ED447E">
        <w:rPr>
          <w:rFonts w:asciiTheme="majorHAnsi" w:hAnsiTheme="majorHAnsi"/>
          <w:sz w:val="22"/>
          <w:szCs w:val="22"/>
        </w:rPr>
        <w:t>Power</w:t>
      </w:r>
      <w:r w:rsidRPr="00D71F22">
        <w:rPr>
          <w:rFonts w:asciiTheme="majorHAnsi" w:hAnsiTheme="majorHAnsi"/>
          <w:sz w:val="22"/>
          <w:szCs w:val="22"/>
        </w:rPr>
        <w:t xml:space="preserve"> </w:t>
      </w:r>
      <w:r w:rsidRPr="00ED447E">
        <w:rPr>
          <w:rFonts w:asciiTheme="majorHAnsi" w:hAnsiTheme="majorHAnsi"/>
          <w:sz w:val="22"/>
          <w:szCs w:val="22"/>
        </w:rPr>
        <w:t>of Attorney</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that</w:t>
      </w:r>
      <w:r w:rsidRPr="00D71F22">
        <w:rPr>
          <w:rFonts w:asciiTheme="majorHAnsi" w:hAnsiTheme="majorHAnsi"/>
          <w:sz w:val="22"/>
          <w:szCs w:val="22"/>
        </w:rPr>
        <w:t xml:space="preserve"> </w:t>
      </w:r>
      <w:r w:rsidRPr="00ED447E">
        <w:rPr>
          <w:rFonts w:asciiTheme="majorHAnsi" w:hAnsiTheme="majorHAnsi"/>
          <w:sz w:val="22"/>
          <w:szCs w:val="22"/>
        </w:rPr>
        <w:t>all</w:t>
      </w:r>
      <w:r w:rsidRPr="00D71F22">
        <w:rPr>
          <w:rFonts w:asciiTheme="majorHAnsi" w:hAnsiTheme="majorHAnsi"/>
          <w:sz w:val="22"/>
          <w:szCs w:val="22"/>
        </w:rPr>
        <w:t xml:space="preserve"> </w:t>
      </w:r>
      <w:r w:rsidRPr="00ED447E">
        <w:rPr>
          <w:rFonts w:asciiTheme="majorHAnsi" w:hAnsiTheme="majorHAnsi"/>
          <w:sz w:val="22"/>
          <w:szCs w:val="22"/>
        </w:rPr>
        <w:t>acts,</w:t>
      </w:r>
      <w:r w:rsidRPr="00D71F22">
        <w:rPr>
          <w:rFonts w:asciiTheme="majorHAnsi" w:hAnsiTheme="majorHAnsi"/>
          <w:sz w:val="22"/>
          <w:szCs w:val="22"/>
        </w:rPr>
        <w:t xml:space="preserve"> </w:t>
      </w:r>
      <w:r w:rsidRPr="00ED447E">
        <w:rPr>
          <w:rFonts w:asciiTheme="majorHAnsi" w:hAnsiTheme="majorHAnsi"/>
          <w:sz w:val="22"/>
          <w:szCs w:val="22"/>
        </w:rPr>
        <w:t>deeds</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things</w:t>
      </w:r>
      <w:r w:rsidRPr="00D71F22">
        <w:rPr>
          <w:rFonts w:asciiTheme="majorHAnsi" w:hAnsiTheme="majorHAnsi"/>
          <w:sz w:val="22"/>
          <w:szCs w:val="22"/>
        </w:rPr>
        <w:t xml:space="preserve"> </w:t>
      </w:r>
      <w:r w:rsidRPr="00ED447E">
        <w:rPr>
          <w:rFonts w:asciiTheme="majorHAnsi" w:hAnsiTheme="majorHAnsi"/>
          <w:sz w:val="22"/>
          <w:szCs w:val="22"/>
        </w:rPr>
        <w:t>done</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our</w:t>
      </w:r>
      <w:r w:rsidRPr="00D71F22">
        <w:rPr>
          <w:rFonts w:asciiTheme="majorHAnsi" w:hAnsiTheme="majorHAnsi"/>
          <w:sz w:val="22"/>
          <w:szCs w:val="22"/>
        </w:rPr>
        <w:t xml:space="preserve"> </w:t>
      </w:r>
      <w:r w:rsidRPr="00ED447E">
        <w:rPr>
          <w:rFonts w:asciiTheme="majorHAnsi" w:hAnsiTheme="majorHAnsi"/>
          <w:sz w:val="22"/>
          <w:szCs w:val="22"/>
        </w:rPr>
        <w:t>aforesaid</w:t>
      </w:r>
      <w:r w:rsidRPr="00D71F22">
        <w:rPr>
          <w:rFonts w:asciiTheme="majorHAnsi" w:hAnsiTheme="majorHAnsi"/>
          <w:sz w:val="22"/>
          <w:szCs w:val="22"/>
        </w:rPr>
        <w:t xml:space="preserve"> </w:t>
      </w:r>
      <w:r w:rsidRPr="00ED447E">
        <w:rPr>
          <w:rFonts w:asciiTheme="majorHAnsi" w:hAnsiTheme="majorHAnsi"/>
          <w:sz w:val="22"/>
          <w:szCs w:val="22"/>
        </w:rPr>
        <w:t>attorney</w:t>
      </w:r>
      <w:r w:rsidRPr="00D71F22">
        <w:rPr>
          <w:rFonts w:asciiTheme="majorHAnsi" w:hAnsiTheme="majorHAnsi"/>
          <w:sz w:val="22"/>
          <w:szCs w:val="22"/>
        </w:rPr>
        <w:t xml:space="preserve"> </w:t>
      </w:r>
      <w:r w:rsidRPr="00ED447E">
        <w:rPr>
          <w:rFonts w:asciiTheme="majorHAnsi" w:hAnsiTheme="majorHAnsi"/>
          <w:sz w:val="22"/>
          <w:szCs w:val="22"/>
        </w:rPr>
        <w:t>shall</w:t>
      </w:r>
      <w:r w:rsidRPr="00D71F22">
        <w:rPr>
          <w:rFonts w:asciiTheme="majorHAnsi" w:hAnsiTheme="majorHAnsi"/>
          <w:sz w:val="22"/>
          <w:szCs w:val="22"/>
        </w:rPr>
        <w:t xml:space="preserve"> </w:t>
      </w:r>
      <w:r w:rsidRPr="00ED447E">
        <w:rPr>
          <w:rFonts w:asciiTheme="majorHAnsi" w:hAnsiTheme="majorHAnsi"/>
          <w:sz w:val="22"/>
          <w:szCs w:val="22"/>
        </w:rPr>
        <w:t>be</w:t>
      </w:r>
      <w:r w:rsidRPr="00D71F22">
        <w:rPr>
          <w:rFonts w:asciiTheme="majorHAnsi" w:hAnsiTheme="majorHAnsi"/>
          <w:sz w:val="22"/>
          <w:szCs w:val="22"/>
        </w:rPr>
        <w:t xml:space="preserve"> </w:t>
      </w:r>
      <w:r w:rsidRPr="00ED447E">
        <w:rPr>
          <w:rFonts w:asciiTheme="majorHAnsi" w:hAnsiTheme="majorHAnsi"/>
          <w:sz w:val="22"/>
          <w:szCs w:val="22"/>
        </w:rPr>
        <w:t>binding</w:t>
      </w:r>
      <w:r w:rsidRPr="00D71F22">
        <w:rPr>
          <w:rFonts w:asciiTheme="majorHAnsi" w:hAnsiTheme="majorHAnsi"/>
          <w:sz w:val="22"/>
          <w:szCs w:val="22"/>
        </w:rPr>
        <w:t xml:space="preserve"> </w:t>
      </w:r>
      <w:r w:rsidRPr="00ED447E">
        <w:rPr>
          <w:rFonts w:asciiTheme="majorHAnsi" w:hAnsiTheme="majorHAnsi"/>
          <w:sz w:val="22"/>
          <w:szCs w:val="22"/>
        </w:rPr>
        <w:t>on</w:t>
      </w:r>
      <w:r w:rsidRPr="00D71F22">
        <w:rPr>
          <w:rFonts w:asciiTheme="majorHAnsi" w:hAnsiTheme="majorHAnsi"/>
          <w:sz w:val="22"/>
          <w:szCs w:val="22"/>
        </w:rPr>
        <w:t xml:space="preserve"> </w:t>
      </w:r>
      <w:r w:rsidRPr="00ED447E">
        <w:rPr>
          <w:rFonts w:asciiTheme="majorHAnsi" w:hAnsiTheme="majorHAnsi"/>
          <w:sz w:val="22"/>
          <w:szCs w:val="22"/>
        </w:rPr>
        <w:t>us</w:t>
      </w:r>
      <w:r w:rsidRPr="00D71F22">
        <w:rPr>
          <w:rFonts w:asciiTheme="majorHAnsi" w:hAnsiTheme="majorHAnsi"/>
          <w:sz w:val="22"/>
          <w:szCs w:val="22"/>
        </w:rPr>
        <w:t xml:space="preserve"> </w:t>
      </w:r>
      <w:r w:rsidRPr="00ED447E">
        <w:rPr>
          <w:rFonts w:asciiTheme="majorHAnsi" w:hAnsiTheme="majorHAnsi"/>
          <w:sz w:val="22"/>
          <w:szCs w:val="22"/>
        </w:rPr>
        <w:t>and shall</w:t>
      </w:r>
      <w:r w:rsidRPr="00D71F22">
        <w:rPr>
          <w:rFonts w:asciiTheme="majorHAnsi" w:hAnsiTheme="majorHAnsi"/>
          <w:sz w:val="22"/>
          <w:szCs w:val="22"/>
        </w:rPr>
        <w:t xml:space="preserve"> </w:t>
      </w:r>
      <w:r w:rsidRPr="00ED447E">
        <w:rPr>
          <w:rFonts w:asciiTheme="majorHAnsi" w:hAnsiTheme="majorHAnsi"/>
          <w:sz w:val="22"/>
          <w:szCs w:val="22"/>
        </w:rPr>
        <w:t>always</w:t>
      </w:r>
      <w:r w:rsidRPr="00D71F22">
        <w:rPr>
          <w:rFonts w:asciiTheme="majorHAnsi" w:hAnsiTheme="majorHAnsi"/>
          <w:sz w:val="22"/>
          <w:szCs w:val="22"/>
        </w:rPr>
        <w:t xml:space="preserve"> </w:t>
      </w:r>
      <w:r w:rsidRPr="00ED447E">
        <w:rPr>
          <w:rFonts w:asciiTheme="majorHAnsi" w:hAnsiTheme="majorHAnsi"/>
          <w:sz w:val="22"/>
          <w:szCs w:val="22"/>
        </w:rPr>
        <w:t>be</w:t>
      </w:r>
      <w:r w:rsidRPr="00D71F22">
        <w:rPr>
          <w:rFonts w:asciiTheme="majorHAnsi" w:hAnsiTheme="majorHAnsi"/>
          <w:sz w:val="22"/>
          <w:szCs w:val="22"/>
        </w:rPr>
        <w:t xml:space="preserve"> </w:t>
      </w:r>
      <w:r w:rsidRPr="00ED447E">
        <w:rPr>
          <w:rFonts w:asciiTheme="majorHAnsi" w:hAnsiTheme="majorHAnsi"/>
          <w:sz w:val="22"/>
          <w:szCs w:val="22"/>
        </w:rPr>
        <w:t>deemed</w:t>
      </w:r>
      <w:r w:rsidRPr="00D71F22">
        <w:rPr>
          <w:rFonts w:asciiTheme="majorHAnsi" w:hAnsiTheme="majorHAnsi"/>
          <w:sz w:val="22"/>
          <w:szCs w:val="22"/>
        </w:rPr>
        <w:t xml:space="preserve"> </w:t>
      </w:r>
      <w:r w:rsidRPr="00ED447E">
        <w:rPr>
          <w:rFonts w:asciiTheme="majorHAnsi" w:hAnsiTheme="majorHAnsi"/>
          <w:sz w:val="22"/>
          <w:szCs w:val="22"/>
        </w:rPr>
        <w:t>to</w:t>
      </w:r>
      <w:r w:rsidRPr="00D71F22">
        <w:rPr>
          <w:rFonts w:asciiTheme="majorHAnsi" w:hAnsiTheme="majorHAnsi"/>
          <w:sz w:val="22"/>
          <w:szCs w:val="22"/>
        </w:rPr>
        <w:t xml:space="preserve"> </w:t>
      </w:r>
      <w:r w:rsidRPr="00ED447E">
        <w:rPr>
          <w:rFonts w:asciiTheme="majorHAnsi" w:hAnsiTheme="majorHAnsi"/>
          <w:sz w:val="22"/>
          <w:szCs w:val="22"/>
        </w:rPr>
        <w:t>have</w:t>
      </w:r>
      <w:r w:rsidRPr="00D71F22">
        <w:rPr>
          <w:rFonts w:asciiTheme="majorHAnsi" w:hAnsiTheme="majorHAnsi"/>
          <w:sz w:val="22"/>
          <w:szCs w:val="22"/>
        </w:rPr>
        <w:t xml:space="preserve"> </w:t>
      </w:r>
      <w:r w:rsidRPr="00ED447E">
        <w:rPr>
          <w:rFonts w:asciiTheme="majorHAnsi" w:hAnsiTheme="majorHAnsi"/>
          <w:sz w:val="22"/>
          <w:szCs w:val="22"/>
        </w:rPr>
        <w:t>been</w:t>
      </w:r>
      <w:r w:rsidRPr="00D71F22">
        <w:rPr>
          <w:rFonts w:asciiTheme="majorHAnsi" w:hAnsiTheme="majorHAnsi"/>
          <w:sz w:val="22"/>
          <w:szCs w:val="22"/>
        </w:rPr>
        <w:t xml:space="preserve"> </w:t>
      </w:r>
      <w:r w:rsidRPr="00ED447E">
        <w:rPr>
          <w:rFonts w:asciiTheme="majorHAnsi" w:hAnsiTheme="majorHAnsi"/>
          <w:sz w:val="22"/>
          <w:szCs w:val="22"/>
        </w:rPr>
        <w:t>done</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us.</w:t>
      </w:r>
    </w:p>
    <w:p w14:paraId="7B9FB340" w14:textId="77777777" w:rsidR="00FF29B1" w:rsidRPr="00D71F22" w:rsidRDefault="00FF29B1" w:rsidP="00D71F22">
      <w:pPr>
        <w:pStyle w:val="BodyText"/>
        <w:spacing w:line="276" w:lineRule="auto"/>
        <w:ind w:left="567"/>
        <w:jc w:val="both"/>
        <w:rPr>
          <w:rFonts w:asciiTheme="majorHAnsi" w:hAnsiTheme="majorHAnsi"/>
          <w:sz w:val="16"/>
          <w:szCs w:val="22"/>
        </w:rPr>
      </w:pPr>
    </w:p>
    <w:p w14:paraId="51085CBB" w14:textId="0D6BD998"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rPr>
        <w:t>All the terms used herein but not defined shall have the meaning ascribed to such terms under the NIT.</w:t>
      </w:r>
    </w:p>
    <w:p w14:paraId="48DA603A" w14:textId="77777777" w:rsidR="00FF29B1" w:rsidRPr="00D71F22" w:rsidRDefault="00FF29B1" w:rsidP="00D71F22">
      <w:pPr>
        <w:pStyle w:val="BodyText"/>
        <w:spacing w:line="276" w:lineRule="auto"/>
        <w:ind w:left="567"/>
        <w:jc w:val="both"/>
        <w:rPr>
          <w:rFonts w:asciiTheme="majorHAnsi" w:hAnsiTheme="majorHAnsi"/>
          <w:sz w:val="18"/>
          <w:szCs w:val="22"/>
        </w:rPr>
      </w:pPr>
    </w:p>
    <w:p w14:paraId="7CAA794B"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Signed by the within named</w:t>
      </w:r>
    </w:p>
    <w:p w14:paraId="32FC257D"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 (Insert the name of the executant company) through </w:t>
      </w:r>
      <w:r w:rsidRPr="00ED447E">
        <w:rPr>
          <w:rFonts w:asciiTheme="majorHAnsi" w:hAnsiTheme="majorHAnsi"/>
          <w:sz w:val="22"/>
          <w:szCs w:val="22"/>
        </w:rPr>
        <w:t xml:space="preserve">the </w:t>
      </w:r>
      <w:r w:rsidRPr="00D71F22">
        <w:rPr>
          <w:rFonts w:asciiTheme="majorHAnsi" w:hAnsiTheme="majorHAnsi"/>
          <w:sz w:val="22"/>
          <w:szCs w:val="22"/>
        </w:rPr>
        <w:t>hand of</w:t>
      </w:r>
    </w:p>
    <w:p w14:paraId="0E36EDFA" w14:textId="77777777" w:rsidR="00FF29B1" w:rsidRPr="00ED447E" w:rsidRDefault="008D6D86">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Mr. …………………………………………………</w:t>
      </w:r>
    </w:p>
    <w:p w14:paraId="6C5440D2"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duly authorized by the Board to issue such Power of Attorney Dated this ………………………………… day of …………………</w:t>
      </w:r>
    </w:p>
    <w:p w14:paraId="144CD93B" w14:textId="77777777" w:rsidR="00FF29B1" w:rsidRPr="00ED447E" w:rsidRDefault="00FF29B1" w:rsidP="00D71F22">
      <w:pPr>
        <w:pStyle w:val="BodyText"/>
        <w:spacing w:line="276" w:lineRule="auto"/>
        <w:jc w:val="both"/>
        <w:rPr>
          <w:rFonts w:asciiTheme="majorHAnsi" w:hAnsiTheme="majorHAnsi"/>
          <w:sz w:val="22"/>
          <w:szCs w:val="22"/>
        </w:rPr>
      </w:pPr>
    </w:p>
    <w:p w14:paraId="63367556" w14:textId="77777777" w:rsidR="00FF29B1" w:rsidRPr="00ED447E" w:rsidRDefault="008D6D86">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Accepted</w:t>
      </w:r>
    </w:p>
    <w:p w14:paraId="3B405A54" w14:textId="77777777" w:rsidR="00FF29B1" w:rsidRPr="00ED447E" w:rsidRDefault="008D6D86">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w:t>
      </w:r>
    </w:p>
    <w:p w14:paraId="2ED62C8C" w14:textId="338313A0" w:rsidR="00FF29B1" w:rsidRPr="00ED447E" w:rsidRDefault="008D6D86">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Signature of Attorney</w:t>
      </w:r>
    </w:p>
    <w:p w14:paraId="4694AB01" w14:textId="5EBF05E3" w:rsidR="00A51087" w:rsidRPr="00ED447E" w:rsidRDefault="00A51087">
      <w:pPr>
        <w:pStyle w:val="BodyText"/>
        <w:spacing w:line="276" w:lineRule="auto"/>
        <w:ind w:left="567"/>
        <w:jc w:val="both"/>
        <w:rPr>
          <w:rFonts w:asciiTheme="majorHAnsi" w:hAnsiTheme="majorHAnsi"/>
          <w:sz w:val="22"/>
          <w:szCs w:val="22"/>
        </w:rPr>
      </w:pPr>
    </w:p>
    <w:p w14:paraId="6151CAE0" w14:textId="4BB42F10" w:rsidR="00A51087" w:rsidRPr="00ED447E" w:rsidRDefault="00A51087">
      <w:pPr>
        <w:pStyle w:val="BodyText"/>
        <w:spacing w:line="276" w:lineRule="auto"/>
        <w:ind w:left="567"/>
        <w:jc w:val="both"/>
        <w:rPr>
          <w:rFonts w:asciiTheme="majorHAnsi" w:hAnsiTheme="majorHAnsi"/>
          <w:sz w:val="22"/>
          <w:szCs w:val="22"/>
        </w:rPr>
      </w:pPr>
    </w:p>
    <w:p w14:paraId="5A7E4636" w14:textId="2A73FB53" w:rsidR="00A51087" w:rsidRPr="00ED447E" w:rsidRDefault="00A51087">
      <w:pPr>
        <w:pStyle w:val="BodyText"/>
        <w:spacing w:line="276" w:lineRule="auto"/>
        <w:ind w:left="567"/>
        <w:jc w:val="both"/>
        <w:rPr>
          <w:rFonts w:asciiTheme="majorHAnsi" w:hAnsiTheme="majorHAnsi"/>
          <w:sz w:val="22"/>
          <w:szCs w:val="22"/>
        </w:rPr>
      </w:pPr>
    </w:p>
    <w:p w14:paraId="3E7D7638" w14:textId="77777777" w:rsidR="00A51087" w:rsidRPr="00ED447E" w:rsidRDefault="00A51087">
      <w:pPr>
        <w:pStyle w:val="BodyText"/>
        <w:spacing w:line="276" w:lineRule="auto"/>
        <w:ind w:left="567"/>
        <w:jc w:val="both"/>
        <w:rPr>
          <w:rFonts w:asciiTheme="majorHAnsi" w:hAnsiTheme="majorHAnsi"/>
          <w:sz w:val="22"/>
          <w:szCs w:val="22"/>
        </w:rPr>
      </w:pPr>
    </w:p>
    <w:p w14:paraId="60BE9AF4" w14:textId="490F4819"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w w:val="110"/>
        </w:rPr>
        <w:t>(Name, designation and address of the Attorney)</w:t>
      </w:r>
    </w:p>
    <w:p w14:paraId="0B4B622E" w14:textId="7777777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w w:val="115"/>
          <w:sz w:val="22"/>
          <w:szCs w:val="22"/>
        </w:rPr>
        <w:t>Attested</w:t>
      </w:r>
    </w:p>
    <w:p w14:paraId="6435836A" w14:textId="41AE0556" w:rsidR="00932456" w:rsidRPr="00ED447E" w:rsidRDefault="00932456" w:rsidP="00AA56BB">
      <w:pPr>
        <w:pStyle w:val="BodyText"/>
        <w:spacing w:line="276" w:lineRule="auto"/>
        <w:ind w:left="567"/>
        <w:rPr>
          <w:rFonts w:asciiTheme="majorHAnsi" w:hAnsiTheme="majorHAnsi"/>
          <w:sz w:val="22"/>
          <w:szCs w:val="22"/>
        </w:rPr>
      </w:pPr>
    </w:p>
    <w:p w14:paraId="7AF36823" w14:textId="1EDE93F1"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 </w:t>
      </w:r>
      <w:r w:rsidRPr="00ED447E">
        <w:rPr>
          <w:rFonts w:asciiTheme="majorHAnsi" w:hAnsiTheme="majorHAnsi"/>
          <w:sz w:val="22"/>
          <w:szCs w:val="22"/>
        </w:rPr>
        <w:t>(Signature of the executant)</w:t>
      </w:r>
    </w:p>
    <w:p w14:paraId="511A0055" w14:textId="09F55672" w:rsidR="00932456" w:rsidRPr="00ED447E" w:rsidRDefault="00932456" w:rsidP="00D71F22">
      <w:pPr>
        <w:pStyle w:val="BodyText"/>
        <w:spacing w:line="276" w:lineRule="auto"/>
        <w:jc w:val="both"/>
        <w:rPr>
          <w:rFonts w:asciiTheme="majorHAnsi" w:hAnsiTheme="majorHAnsi"/>
          <w:sz w:val="22"/>
          <w:szCs w:val="22"/>
        </w:rPr>
      </w:pPr>
    </w:p>
    <w:p w14:paraId="66EEF169" w14:textId="3ECF0C88" w:rsidR="00FF29B1" w:rsidRPr="00ED447E" w:rsidRDefault="008D6D86" w:rsidP="00AA56BB">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(Name, designation and address of the executant)</w:t>
      </w:r>
    </w:p>
    <w:p w14:paraId="77B03C28" w14:textId="3AA2E37F" w:rsidR="00FF29B1" w:rsidRPr="00ED447E" w:rsidRDefault="00FF29B1" w:rsidP="00D71F22">
      <w:pPr>
        <w:pStyle w:val="BodyText"/>
        <w:spacing w:line="276" w:lineRule="auto"/>
        <w:ind w:left="567"/>
        <w:jc w:val="both"/>
        <w:rPr>
          <w:rFonts w:asciiTheme="majorHAnsi" w:hAnsiTheme="majorHAnsi"/>
        </w:rPr>
      </w:pPr>
    </w:p>
    <w:p w14:paraId="425BC232" w14:textId="77777777" w:rsidR="00FF29B1" w:rsidRPr="00ED447E" w:rsidRDefault="008D6D86" w:rsidP="00AA56BB">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w:t>
      </w:r>
    </w:p>
    <w:p w14:paraId="5535D945" w14:textId="77777777" w:rsidR="00FF29B1" w:rsidRPr="00ED447E" w:rsidRDefault="008D6D86" w:rsidP="00AA56BB">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Signature and stamp of Notary of the place of execution</w:t>
      </w:r>
    </w:p>
    <w:p w14:paraId="0DDD157E" w14:textId="77777777" w:rsidR="00FF29B1" w:rsidRPr="00ED447E" w:rsidRDefault="00FF29B1" w:rsidP="00D71F22">
      <w:pPr>
        <w:pStyle w:val="BodyText"/>
        <w:spacing w:line="276" w:lineRule="auto"/>
        <w:ind w:left="567"/>
        <w:jc w:val="both"/>
        <w:rPr>
          <w:rFonts w:asciiTheme="majorHAnsi" w:hAnsiTheme="majorHAnsi"/>
          <w:sz w:val="22"/>
          <w:szCs w:val="22"/>
        </w:rPr>
      </w:pPr>
    </w:p>
    <w:p w14:paraId="758E4C0D" w14:textId="77777777" w:rsidR="00FF29B1" w:rsidRPr="00ED447E" w:rsidRDefault="00FF29B1" w:rsidP="00D71F22">
      <w:pPr>
        <w:pStyle w:val="BodyText"/>
        <w:spacing w:line="276" w:lineRule="auto"/>
        <w:ind w:left="567"/>
        <w:jc w:val="both"/>
        <w:rPr>
          <w:rFonts w:asciiTheme="majorHAnsi" w:hAnsiTheme="majorHAnsi"/>
          <w:sz w:val="22"/>
          <w:szCs w:val="22"/>
        </w:rPr>
      </w:pPr>
    </w:p>
    <w:p w14:paraId="6F088149"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Common seal of</w:t>
      </w:r>
      <w:r w:rsidRPr="00D71F22">
        <w:rPr>
          <w:rFonts w:asciiTheme="majorHAnsi" w:hAnsiTheme="majorHAnsi"/>
          <w:sz w:val="22"/>
          <w:szCs w:val="22"/>
        </w:rPr>
        <w:tab/>
        <w:t>has been affixed in my/our presence pursuant to Board of Director’s</w:t>
      </w:r>
    </w:p>
    <w:p w14:paraId="3454C362"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Resolution dated……………</w:t>
      </w:r>
    </w:p>
    <w:p w14:paraId="548DE903" w14:textId="77777777" w:rsidR="00FF29B1" w:rsidRPr="00ED447E" w:rsidRDefault="00FF29B1" w:rsidP="00D71F22">
      <w:pPr>
        <w:pStyle w:val="BodyText"/>
        <w:spacing w:line="276" w:lineRule="auto"/>
        <w:ind w:left="567"/>
        <w:jc w:val="both"/>
        <w:rPr>
          <w:rFonts w:asciiTheme="majorHAnsi" w:hAnsiTheme="majorHAnsi"/>
          <w:sz w:val="22"/>
          <w:szCs w:val="22"/>
        </w:rPr>
      </w:pPr>
    </w:p>
    <w:p w14:paraId="63310BB4" w14:textId="7777777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WITNESS</w:t>
      </w:r>
    </w:p>
    <w:p w14:paraId="6B9ADCA4"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1. …………………………………………………….. </w:t>
      </w:r>
      <w:r w:rsidRPr="00ED447E">
        <w:rPr>
          <w:rFonts w:asciiTheme="majorHAnsi" w:hAnsiTheme="majorHAnsi"/>
          <w:sz w:val="22"/>
          <w:szCs w:val="22"/>
        </w:rPr>
        <w:t xml:space="preserve">(Signature) </w:t>
      </w:r>
      <w:r w:rsidRPr="00D71F22">
        <w:rPr>
          <w:rFonts w:asciiTheme="majorHAnsi" w:hAnsiTheme="majorHAnsi"/>
          <w:sz w:val="22"/>
          <w:szCs w:val="22"/>
        </w:rPr>
        <w:t>Name………………………………………………… Designation ………………………………………</w:t>
      </w:r>
    </w:p>
    <w:p w14:paraId="2F0F8121" w14:textId="77777777" w:rsidR="00FF29B1" w:rsidRPr="00ED447E" w:rsidRDefault="00FF29B1" w:rsidP="00D71F22">
      <w:pPr>
        <w:pStyle w:val="BodyText"/>
        <w:spacing w:line="276" w:lineRule="auto"/>
        <w:ind w:left="567"/>
        <w:jc w:val="both"/>
        <w:rPr>
          <w:rFonts w:asciiTheme="majorHAnsi" w:hAnsiTheme="majorHAnsi"/>
          <w:sz w:val="22"/>
          <w:szCs w:val="22"/>
        </w:rPr>
      </w:pPr>
    </w:p>
    <w:p w14:paraId="00D9AB14"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2. ……………………………………………………... </w:t>
      </w:r>
      <w:r w:rsidRPr="00ED447E">
        <w:rPr>
          <w:rFonts w:asciiTheme="majorHAnsi" w:hAnsiTheme="majorHAnsi"/>
          <w:sz w:val="22"/>
          <w:szCs w:val="22"/>
        </w:rPr>
        <w:t xml:space="preserve">(Signature) </w:t>
      </w:r>
      <w:r w:rsidRPr="00D71F22">
        <w:rPr>
          <w:rFonts w:asciiTheme="majorHAnsi" w:hAnsiTheme="majorHAnsi"/>
          <w:sz w:val="22"/>
          <w:szCs w:val="22"/>
        </w:rPr>
        <w:t>Name………………………………………………… Designation ……………………………………….</w:t>
      </w:r>
    </w:p>
    <w:p w14:paraId="3984DACF" w14:textId="77777777" w:rsidR="00FF29B1" w:rsidRPr="00ED447E" w:rsidRDefault="00FF29B1" w:rsidP="00D71F22">
      <w:pPr>
        <w:pStyle w:val="BodyText"/>
        <w:spacing w:line="276" w:lineRule="auto"/>
        <w:ind w:left="567"/>
        <w:jc w:val="both"/>
        <w:rPr>
          <w:rFonts w:asciiTheme="majorHAnsi" w:hAnsiTheme="majorHAnsi"/>
          <w:sz w:val="22"/>
          <w:szCs w:val="22"/>
        </w:rPr>
      </w:pPr>
    </w:p>
    <w:p w14:paraId="38CB080C" w14:textId="1CAE5086" w:rsidR="00FF29B1" w:rsidRPr="00D71F22" w:rsidRDefault="008D6D86" w:rsidP="00D71F22">
      <w:pPr>
        <w:pStyle w:val="BodyText"/>
        <w:spacing w:line="276" w:lineRule="auto"/>
        <w:ind w:left="567"/>
        <w:jc w:val="both"/>
        <w:rPr>
          <w:rFonts w:asciiTheme="majorHAnsi" w:hAnsiTheme="majorHAnsi"/>
          <w:b/>
          <w:sz w:val="22"/>
          <w:szCs w:val="22"/>
        </w:rPr>
      </w:pPr>
      <w:r w:rsidRPr="00D71F22">
        <w:rPr>
          <w:rFonts w:asciiTheme="majorHAnsi" w:hAnsiTheme="majorHAnsi"/>
          <w:b/>
          <w:sz w:val="22"/>
          <w:szCs w:val="22"/>
        </w:rPr>
        <w:t>Notes:</w:t>
      </w:r>
    </w:p>
    <w:p w14:paraId="6653F274" w14:textId="77777777" w:rsidR="00932456" w:rsidRPr="00ED447E" w:rsidRDefault="00932456" w:rsidP="00D71F22">
      <w:pPr>
        <w:pStyle w:val="BodyText"/>
        <w:spacing w:line="276" w:lineRule="auto"/>
        <w:ind w:left="567"/>
        <w:jc w:val="both"/>
        <w:rPr>
          <w:rFonts w:asciiTheme="majorHAnsi" w:hAnsiTheme="majorHAnsi"/>
          <w:sz w:val="22"/>
          <w:szCs w:val="22"/>
        </w:rPr>
      </w:pPr>
    </w:p>
    <w:p w14:paraId="60009949" w14:textId="7777777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mode</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execution</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power</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attorney</w:t>
      </w:r>
      <w:r w:rsidRPr="00D71F22">
        <w:rPr>
          <w:rFonts w:asciiTheme="majorHAnsi" w:hAnsiTheme="majorHAnsi"/>
          <w:sz w:val="22"/>
          <w:szCs w:val="22"/>
        </w:rPr>
        <w:t xml:space="preserve"> </w:t>
      </w:r>
      <w:r w:rsidRPr="00ED447E">
        <w:rPr>
          <w:rFonts w:asciiTheme="majorHAnsi" w:hAnsiTheme="majorHAnsi"/>
          <w:sz w:val="22"/>
          <w:szCs w:val="22"/>
        </w:rPr>
        <w:t>should</w:t>
      </w:r>
      <w:r w:rsidRPr="00D71F22">
        <w:rPr>
          <w:rFonts w:asciiTheme="majorHAnsi" w:hAnsiTheme="majorHAnsi"/>
          <w:sz w:val="22"/>
          <w:szCs w:val="22"/>
        </w:rPr>
        <w:t xml:space="preserve"> </w:t>
      </w:r>
      <w:r w:rsidRPr="00ED447E">
        <w:rPr>
          <w:rFonts w:asciiTheme="majorHAnsi" w:hAnsiTheme="majorHAnsi"/>
          <w:sz w:val="22"/>
          <w:szCs w:val="22"/>
        </w:rPr>
        <w:t>be</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accordance</w:t>
      </w:r>
      <w:r w:rsidRPr="00D71F22">
        <w:rPr>
          <w:rFonts w:asciiTheme="majorHAnsi" w:hAnsiTheme="majorHAnsi"/>
          <w:sz w:val="22"/>
          <w:szCs w:val="22"/>
        </w:rPr>
        <w:t xml:space="preserve"> </w:t>
      </w:r>
      <w:r w:rsidRPr="00ED447E">
        <w:rPr>
          <w:rFonts w:asciiTheme="majorHAnsi" w:hAnsiTheme="majorHAnsi"/>
          <w:sz w:val="22"/>
          <w:szCs w:val="22"/>
        </w:rPr>
        <w:t>with</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procedure,</w:t>
      </w:r>
      <w:r w:rsidRPr="00D71F22">
        <w:rPr>
          <w:rFonts w:asciiTheme="majorHAnsi" w:hAnsiTheme="majorHAnsi"/>
          <w:sz w:val="22"/>
          <w:szCs w:val="22"/>
        </w:rPr>
        <w:t xml:space="preserve"> </w:t>
      </w:r>
      <w:r w:rsidRPr="00ED447E">
        <w:rPr>
          <w:rFonts w:asciiTheme="majorHAnsi" w:hAnsiTheme="majorHAnsi"/>
          <w:sz w:val="22"/>
          <w:szCs w:val="22"/>
        </w:rPr>
        <w:t>if</w:t>
      </w:r>
      <w:r w:rsidRPr="00D71F22">
        <w:rPr>
          <w:rFonts w:asciiTheme="majorHAnsi" w:hAnsiTheme="majorHAnsi"/>
          <w:sz w:val="22"/>
          <w:szCs w:val="22"/>
        </w:rPr>
        <w:t xml:space="preserve"> </w:t>
      </w:r>
      <w:r w:rsidRPr="00ED447E">
        <w:rPr>
          <w:rFonts w:asciiTheme="majorHAnsi" w:hAnsiTheme="majorHAnsi"/>
          <w:sz w:val="22"/>
          <w:szCs w:val="22"/>
        </w:rPr>
        <w:t>any,</w:t>
      </w:r>
      <w:r w:rsidRPr="00D71F22">
        <w:rPr>
          <w:rFonts w:asciiTheme="majorHAnsi" w:hAnsiTheme="majorHAnsi"/>
          <w:sz w:val="22"/>
          <w:szCs w:val="22"/>
        </w:rPr>
        <w:t xml:space="preserve"> </w:t>
      </w:r>
      <w:r w:rsidRPr="00ED447E">
        <w:rPr>
          <w:rFonts w:asciiTheme="majorHAnsi" w:hAnsiTheme="majorHAnsi"/>
          <w:sz w:val="22"/>
          <w:szCs w:val="22"/>
        </w:rPr>
        <w:t>laid down</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applicable</w:t>
      </w:r>
      <w:r w:rsidRPr="00D71F22">
        <w:rPr>
          <w:rFonts w:asciiTheme="majorHAnsi" w:hAnsiTheme="majorHAnsi"/>
          <w:sz w:val="22"/>
          <w:szCs w:val="22"/>
        </w:rPr>
        <w:t xml:space="preserve"> </w:t>
      </w:r>
      <w:r w:rsidRPr="00ED447E">
        <w:rPr>
          <w:rFonts w:asciiTheme="majorHAnsi" w:hAnsiTheme="majorHAnsi"/>
          <w:sz w:val="22"/>
          <w:szCs w:val="22"/>
        </w:rPr>
        <w:t>law</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charter</w:t>
      </w:r>
      <w:r w:rsidRPr="00D71F22">
        <w:rPr>
          <w:rFonts w:asciiTheme="majorHAnsi" w:hAnsiTheme="majorHAnsi"/>
          <w:sz w:val="22"/>
          <w:szCs w:val="22"/>
        </w:rPr>
        <w:t xml:space="preserve"> </w:t>
      </w:r>
      <w:r w:rsidRPr="00ED447E">
        <w:rPr>
          <w:rFonts w:asciiTheme="majorHAnsi" w:hAnsiTheme="majorHAnsi"/>
          <w:sz w:val="22"/>
          <w:szCs w:val="22"/>
        </w:rPr>
        <w:t>documents</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executant(s)</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same</w:t>
      </w:r>
      <w:r w:rsidRPr="00D71F22">
        <w:rPr>
          <w:rFonts w:asciiTheme="majorHAnsi" w:hAnsiTheme="majorHAnsi"/>
          <w:sz w:val="22"/>
          <w:szCs w:val="22"/>
        </w:rPr>
        <w:t xml:space="preserve"> </w:t>
      </w:r>
      <w:r w:rsidRPr="00ED447E">
        <w:rPr>
          <w:rFonts w:asciiTheme="majorHAnsi" w:hAnsiTheme="majorHAnsi"/>
          <w:sz w:val="22"/>
          <w:szCs w:val="22"/>
        </w:rPr>
        <w:t>should</w:t>
      </w:r>
      <w:r w:rsidRPr="00D71F22">
        <w:rPr>
          <w:rFonts w:asciiTheme="majorHAnsi" w:hAnsiTheme="majorHAnsi"/>
          <w:sz w:val="22"/>
          <w:szCs w:val="22"/>
        </w:rPr>
        <w:t xml:space="preserve"> </w:t>
      </w:r>
      <w:r w:rsidRPr="00ED447E">
        <w:rPr>
          <w:rFonts w:asciiTheme="majorHAnsi" w:hAnsiTheme="majorHAnsi"/>
          <w:sz w:val="22"/>
          <w:szCs w:val="22"/>
        </w:rPr>
        <w:t>be</w:t>
      </w:r>
      <w:r w:rsidRPr="00D71F22">
        <w:rPr>
          <w:rFonts w:asciiTheme="majorHAnsi" w:hAnsiTheme="majorHAnsi"/>
          <w:sz w:val="22"/>
          <w:szCs w:val="22"/>
        </w:rPr>
        <w:t xml:space="preserve"> </w:t>
      </w:r>
      <w:r w:rsidRPr="00ED447E">
        <w:rPr>
          <w:rFonts w:asciiTheme="majorHAnsi" w:hAnsiTheme="majorHAnsi"/>
          <w:sz w:val="22"/>
          <w:szCs w:val="22"/>
        </w:rPr>
        <w:t>under common</w:t>
      </w:r>
      <w:r w:rsidRPr="00D71F22">
        <w:rPr>
          <w:rFonts w:asciiTheme="majorHAnsi" w:hAnsiTheme="majorHAnsi"/>
          <w:sz w:val="22"/>
          <w:szCs w:val="22"/>
        </w:rPr>
        <w:t xml:space="preserve"> </w:t>
      </w:r>
      <w:r w:rsidRPr="00ED447E">
        <w:rPr>
          <w:rFonts w:asciiTheme="majorHAnsi" w:hAnsiTheme="majorHAnsi"/>
          <w:sz w:val="22"/>
          <w:szCs w:val="22"/>
        </w:rPr>
        <w:t>seal</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executant</w:t>
      </w:r>
      <w:r w:rsidRPr="00D71F22">
        <w:rPr>
          <w:rFonts w:asciiTheme="majorHAnsi" w:hAnsiTheme="majorHAnsi"/>
          <w:sz w:val="22"/>
          <w:szCs w:val="22"/>
        </w:rPr>
        <w:t xml:space="preserve"> </w:t>
      </w:r>
      <w:r w:rsidRPr="00ED447E">
        <w:rPr>
          <w:rFonts w:asciiTheme="majorHAnsi" w:hAnsiTheme="majorHAnsi"/>
          <w:sz w:val="22"/>
          <w:szCs w:val="22"/>
        </w:rPr>
        <w:t>affixed</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accordance</w:t>
      </w:r>
      <w:r w:rsidRPr="00D71F22">
        <w:rPr>
          <w:rFonts w:asciiTheme="majorHAnsi" w:hAnsiTheme="majorHAnsi"/>
          <w:sz w:val="22"/>
          <w:szCs w:val="22"/>
        </w:rPr>
        <w:t xml:space="preserve"> </w:t>
      </w:r>
      <w:r w:rsidRPr="00ED447E">
        <w:rPr>
          <w:rFonts w:asciiTheme="majorHAnsi" w:hAnsiTheme="majorHAnsi"/>
          <w:sz w:val="22"/>
          <w:szCs w:val="22"/>
        </w:rPr>
        <w:t>with</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applicable</w:t>
      </w:r>
      <w:r w:rsidRPr="00D71F22">
        <w:rPr>
          <w:rFonts w:asciiTheme="majorHAnsi" w:hAnsiTheme="majorHAnsi"/>
          <w:sz w:val="22"/>
          <w:szCs w:val="22"/>
        </w:rPr>
        <w:t xml:space="preserve"> </w:t>
      </w:r>
      <w:r w:rsidRPr="00ED447E">
        <w:rPr>
          <w:rFonts w:asciiTheme="majorHAnsi" w:hAnsiTheme="majorHAnsi"/>
          <w:sz w:val="22"/>
          <w:szCs w:val="22"/>
        </w:rPr>
        <w:t>procedure.</w:t>
      </w:r>
      <w:r w:rsidRPr="00D71F22">
        <w:rPr>
          <w:rFonts w:asciiTheme="majorHAnsi" w:hAnsiTheme="majorHAnsi"/>
          <w:sz w:val="22"/>
          <w:szCs w:val="22"/>
        </w:rPr>
        <w:t xml:space="preserve"> </w:t>
      </w:r>
      <w:r w:rsidRPr="00ED447E">
        <w:rPr>
          <w:rFonts w:asciiTheme="majorHAnsi" w:hAnsiTheme="majorHAnsi"/>
          <w:sz w:val="22"/>
          <w:szCs w:val="22"/>
        </w:rPr>
        <w:t>Further,</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person whose signatures are to be provided on the power of attorney shall be duly authorized by the executant(s) in this</w:t>
      </w:r>
      <w:r w:rsidRPr="00D71F22">
        <w:rPr>
          <w:rFonts w:asciiTheme="majorHAnsi" w:hAnsiTheme="majorHAnsi"/>
          <w:sz w:val="22"/>
          <w:szCs w:val="22"/>
        </w:rPr>
        <w:t xml:space="preserve"> </w:t>
      </w:r>
      <w:r w:rsidRPr="00ED447E">
        <w:rPr>
          <w:rFonts w:asciiTheme="majorHAnsi" w:hAnsiTheme="majorHAnsi"/>
          <w:sz w:val="22"/>
          <w:szCs w:val="22"/>
        </w:rPr>
        <w:t>regard.</w:t>
      </w:r>
    </w:p>
    <w:p w14:paraId="12057910" w14:textId="77777777" w:rsidR="00FF29B1" w:rsidRPr="00ED447E" w:rsidRDefault="00FF29B1" w:rsidP="00D71F22">
      <w:pPr>
        <w:pStyle w:val="BodyText"/>
        <w:spacing w:line="276" w:lineRule="auto"/>
        <w:ind w:left="567"/>
        <w:jc w:val="both"/>
        <w:rPr>
          <w:rFonts w:asciiTheme="majorHAnsi" w:hAnsiTheme="majorHAnsi"/>
          <w:sz w:val="22"/>
          <w:szCs w:val="22"/>
        </w:rPr>
      </w:pPr>
    </w:p>
    <w:p w14:paraId="770211BB" w14:textId="7777777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person</w:t>
      </w:r>
      <w:r w:rsidRPr="00D71F22">
        <w:rPr>
          <w:rFonts w:asciiTheme="majorHAnsi" w:hAnsiTheme="majorHAnsi"/>
          <w:sz w:val="22"/>
          <w:szCs w:val="22"/>
        </w:rPr>
        <w:t xml:space="preserve"> </w:t>
      </w:r>
      <w:r w:rsidRPr="00ED447E">
        <w:rPr>
          <w:rFonts w:asciiTheme="majorHAnsi" w:hAnsiTheme="majorHAnsi"/>
          <w:sz w:val="22"/>
          <w:szCs w:val="22"/>
        </w:rPr>
        <w:t>authorized</w:t>
      </w:r>
      <w:r w:rsidRPr="00D71F22">
        <w:rPr>
          <w:rFonts w:asciiTheme="majorHAnsi" w:hAnsiTheme="majorHAnsi"/>
          <w:sz w:val="22"/>
          <w:szCs w:val="22"/>
        </w:rPr>
        <w:t xml:space="preserve"> </w:t>
      </w:r>
      <w:r w:rsidRPr="00ED447E">
        <w:rPr>
          <w:rFonts w:asciiTheme="majorHAnsi" w:hAnsiTheme="majorHAnsi"/>
          <w:sz w:val="22"/>
          <w:szCs w:val="22"/>
        </w:rPr>
        <w:t>under</w:t>
      </w:r>
      <w:r w:rsidRPr="00D71F22">
        <w:rPr>
          <w:rFonts w:asciiTheme="majorHAnsi" w:hAnsiTheme="majorHAnsi"/>
          <w:sz w:val="22"/>
          <w:szCs w:val="22"/>
        </w:rPr>
        <w:t xml:space="preserve"> </w:t>
      </w:r>
      <w:r w:rsidRPr="00ED447E">
        <w:rPr>
          <w:rFonts w:asciiTheme="majorHAnsi" w:hAnsiTheme="majorHAnsi"/>
          <w:sz w:val="22"/>
          <w:szCs w:val="22"/>
        </w:rPr>
        <w:t>this</w:t>
      </w:r>
      <w:r w:rsidRPr="00D71F22">
        <w:rPr>
          <w:rFonts w:asciiTheme="majorHAnsi" w:hAnsiTheme="majorHAnsi"/>
          <w:sz w:val="22"/>
          <w:szCs w:val="22"/>
        </w:rPr>
        <w:t xml:space="preserve"> </w:t>
      </w:r>
      <w:r w:rsidRPr="00ED447E">
        <w:rPr>
          <w:rFonts w:asciiTheme="majorHAnsi" w:hAnsiTheme="majorHAnsi"/>
          <w:sz w:val="22"/>
          <w:szCs w:val="22"/>
        </w:rPr>
        <w:t>Power</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Attorney,</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case</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Bidding</w:t>
      </w:r>
      <w:r w:rsidRPr="00D71F22">
        <w:rPr>
          <w:rFonts w:asciiTheme="majorHAnsi" w:hAnsiTheme="majorHAnsi"/>
          <w:sz w:val="22"/>
          <w:szCs w:val="22"/>
        </w:rPr>
        <w:t xml:space="preserve"> </w:t>
      </w:r>
      <w:r w:rsidRPr="00ED447E">
        <w:rPr>
          <w:rFonts w:asciiTheme="majorHAnsi" w:hAnsiTheme="majorHAnsi"/>
          <w:sz w:val="22"/>
          <w:szCs w:val="22"/>
        </w:rPr>
        <w:t>Company</w:t>
      </w:r>
      <w:r w:rsidRPr="00D71F22">
        <w:rPr>
          <w:rFonts w:asciiTheme="majorHAnsi" w:hAnsiTheme="majorHAnsi"/>
          <w:sz w:val="22"/>
          <w:szCs w:val="22"/>
        </w:rPr>
        <w:t xml:space="preserve"> / </w:t>
      </w:r>
      <w:r w:rsidRPr="00ED447E">
        <w:rPr>
          <w:rFonts w:asciiTheme="majorHAnsi" w:hAnsiTheme="majorHAnsi"/>
          <w:sz w:val="22"/>
          <w:szCs w:val="22"/>
        </w:rPr>
        <w:t>Lead</w:t>
      </w:r>
      <w:r w:rsidRPr="00D71F22">
        <w:rPr>
          <w:rFonts w:asciiTheme="majorHAnsi" w:hAnsiTheme="majorHAnsi"/>
          <w:sz w:val="22"/>
          <w:szCs w:val="22"/>
        </w:rPr>
        <w:t xml:space="preserve"> </w:t>
      </w:r>
      <w:r w:rsidRPr="00ED447E">
        <w:rPr>
          <w:rFonts w:asciiTheme="majorHAnsi" w:hAnsiTheme="majorHAnsi"/>
          <w:sz w:val="22"/>
          <w:szCs w:val="22"/>
        </w:rPr>
        <w:t>Member being</w:t>
      </w:r>
      <w:r w:rsidRPr="00D71F22">
        <w:rPr>
          <w:rFonts w:asciiTheme="majorHAnsi" w:hAnsiTheme="majorHAnsi"/>
          <w:sz w:val="22"/>
          <w:szCs w:val="22"/>
        </w:rPr>
        <w:t xml:space="preserve"> </w:t>
      </w:r>
      <w:r w:rsidRPr="00ED447E">
        <w:rPr>
          <w:rFonts w:asciiTheme="majorHAnsi" w:hAnsiTheme="majorHAnsi"/>
          <w:sz w:val="22"/>
          <w:szCs w:val="22"/>
        </w:rPr>
        <w:t>a</w:t>
      </w:r>
      <w:r w:rsidRPr="00D71F22">
        <w:rPr>
          <w:rFonts w:asciiTheme="majorHAnsi" w:hAnsiTheme="majorHAnsi"/>
          <w:sz w:val="22"/>
          <w:szCs w:val="22"/>
        </w:rPr>
        <w:t xml:space="preserve"> </w:t>
      </w:r>
      <w:r w:rsidRPr="00ED447E">
        <w:rPr>
          <w:rFonts w:asciiTheme="majorHAnsi" w:hAnsiTheme="majorHAnsi"/>
          <w:sz w:val="22"/>
          <w:szCs w:val="22"/>
        </w:rPr>
        <w:t>public</w:t>
      </w:r>
      <w:r w:rsidRPr="00D71F22">
        <w:rPr>
          <w:rFonts w:asciiTheme="majorHAnsi" w:hAnsiTheme="majorHAnsi"/>
          <w:sz w:val="22"/>
          <w:szCs w:val="22"/>
        </w:rPr>
        <w:t xml:space="preserve"> </w:t>
      </w:r>
      <w:r w:rsidRPr="00ED447E">
        <w:rPr>
          <w:rFonts w:asciiTheme="majorHAnsi" w:hAnsiTheme="majorHAnsi"/>
          <w:sz w:val="22"/>
          <w:szCs w:val="22"/>
        </w:rPr>
        <w:t>company,</w:t>
      </w:r>
      <w:r w:rsidRPr="00D71F22">
        <w:rPr>
          <w:rFonts w:asciiTheme="majorHAnsi" w:hAnsiTheme="majorHAnsi"/>
          <w:sz w:val="22"/>
          <w:szCs w:val="22"/>
        </w:rPr>
        <w:t xml:space="preserve"> </w:t>
      </w:r>
      <w:r w:rsidRPr="00ED447E">
        <w:rPr>
          <w:rFonts w:asciiTheme="majorHAnsi" w:hAnsiTheme="majorHAnsi"/>
          <w:sz w:val="22"/>
          <w:szCs w:val="22"/>
        </w:rPr>
        <w:t>or</w:t>
      </w:r>
      <w:r w:rsidRPr="00D71F22">
        <w:rPr>
          <w:rFonts w:asciiTheme="majorHAnsi" w:hAnsiTheme="majorHAnsi"/>
          <w:sz w:val="22"/>
          <w:szCs w:val="22"/>
        </w:rPr>
        <w:t xml:space="preserve"> </w:t>
      </w:r>
      <w:r w:rsidRPr="00ED447E">
        <w:rPr>
          <w:rFonts w:asciiTheme="majorHAnsi" w:hAnsiTheme="majorHAnsi"/>
          <w:sz w:val="22"/>
          <w:szCs w:val="22"/>
        </w:rPr>
        <w:t>a</w:t>
      </w:r>
      <w:r w:rsidRPr="00D71F22">
        <w:rPr>
          <w:rFonts w:asciiTheme="majorHAnsi" w:hAnsiTheme="majorHAnsi"/>
          <w:sz w:val="22"/>
          <w:szCs w:val="22"/>
        </w:rPr>
        <w:t xml:space="preserve"> </w:t>
      </w:r>
      <w:r w:rsidRPr="00ED447E">
        <w:rPr>
          <w:rFonts w:asciiTheme="majorHAnsi" w:hAnsiTheme="majorHAnsi"/>
          <w:sz w:val="22"/>
          <w:szCs w:val="22"/>
        </w:rPr>
        <w:t>private</w:t>
      </w:r>
      <w:r w:rsidRPr="00D71F22">
        <w:rPr>
          <w:rFonts w:asciiTheme="majorHAnsi" w:hAnsiTheme="majorHAnsi"/>
          <w:sz w:val="22"/>
          <w:szCs w:val="22"/>
        </w:rPr>
        <w:t xml:space="preserve"> </w:t>
      </w:r>
      <w:r w:rsidRPr="00ED447E">
        <w:rPr>
          <w:rFonts w:asciiTheme="majorHAnsi" w:hAnsiTheme="majorHAnsi"/>
          <w:sz w:val="22"/>
          <w:szCs w:val="22"/>
        </w:rPr>
        <w:t>company</w:t>
      </w:r>
      <w:r w:rsidRPr="00D71F22">
        <w:rPr>
          <w:rFonts w:asciiTheme="majorHAnsi" w:hAnsiTheme="majorHAnsi"/>
          <w:sz w:val="22"/>
          <w:szCs w:val="22"/>
        </w:rPr>
        <w:t xml:space="preserve"> </w:t>
      </w:r>
      <w:r w:rsidRPr="00ED447E">
        <w:rPr>
          <w:rFonts w:asciiTheme="majorHAnsi" w:hAnsiTheme="majorHAnsi"/>
          <w:sz w:val="22"/>
          <w:szCs w:val="22"/>
        </w:rPr>
        <w:t>which</w:t>
      </w:r>
      <w:r w:rsidRPr="00D71F22">
        <w:rPr>
          <w:rFonts w:asciiTheme="majorHAnsi" w:hAnsiTheme="majorHAnsi"/>
          <w:sz w:val="22"/>
          <w:szCs w:val="22"/>
        </w:rPr>
        <w:t xml:space="preserve"> </w:t>
      </w:r>
      <w:r w:rsidRPr="00ED447E">
        <w:rPr>
          <w:rFonts w:asciiTheme="majorHAnsi" w:hAnsiTheme="majorHAnsi"/>
          <w:sz w:val="22"/>
          <w:szCs w:val="22"/>
        </w:rPr>
        <w:t>is</w:t>
      </w:r>
      <w:r w:rsidRPr="00D71F22">
        <w:rPr>
          <w:rFonts w:asciiTheme="majorHAnsi" w:hAnsiTheme="majorHAnsi"/>
          <w:sz w:val="22"/>
          <w:szCs w:val="22"/>
        </w:rPr>
        <w:t xml:space="preserve"> </w:t>
      </w:r>
      <w:r w:rsidRPr="00ED447E">
        <w:rPr>
          <w:rFonts w:asciiTheme="majorHAnsi" w:hAnsiTheme="majorHAnsi"/>
          <w:sz w:val="22"/>
          <w:szCs w:val="22"/>
        </w:rPr>
        <w:t>a</w:t>
      </w:r>
      <w:r w:rsidRPr="00D71F22">
        <w:rPr>
          <w:rFonts w:asciiTheme="majorHAnsi" w:hAnsiTheme="majorHAnsi"/>
          <w:sz w:val="22"/>
          <w:szCs w:val="22"/>
        </w:rPr>
        <w:t xml:space="preserve"> </w:t>
      </w:r>
      <w:r w:rsidRPr="00ED447E">
        <w:rPr>
          <w:rFonts w:asciiTheme="majorHAnsi" w:hAnsiTheme="majorHAnsi"/>
          <w:sz w:val="22"/>
          <w:szCs w:val="22"/>
        </w:rPr>
        <w:t>subsidiary</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a</w:t>
      </w:r>
      <w:r w:rsidRPr="00D71F22">
        <w:rPr>
          <w:rFonts w:asciiTheme="majorHAnsi" w:hAnsiTheme="majorHAnsi"/>
          <w:sz w:val="22"/>
          <w:szCs w:val="22"/>
        </w:rPr>
        <w:t xml:space="preserve"> </w:t>
      </w:r>
      <w:r w:rsidRPr="00ED447E">
        <w:rPr>
          <w:rFonts w:asciiTheme="majorHAnsi" w:hAnsiTheme="majorHAnsi"/>
          <w:sz w:val="22"/>
          <w:szCs w:val="22"/>
        </w:rPr>
        <w:t>public</w:t>
      </w:r>
      <w:r w:rsidRPr="00D71F22">
        <w:rPr>
          <w:rFonts w:asciiTheme="majorHAnsi" w:hAnsiTheme="majorHAnsi"/>
          <w:sz w:val="22"/>
          <w:szCs w:val="22"/>
        </w:rPr>
        <w:t xml:space="preserve"> </w:t>
      </w:r>
      <w:r w:rsidRPr="00ED447E">
        <w:rPr>
          <w:rFonts w:asciiTheme="majorHAnsi" w:hAnsiTheme="majorHAnsi"/>
          <w:sz w:val="22"/>
          <w:szCs w:val="22"/>
        </w:rPr>
        <w:t>company,</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terms</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 Companies Act, 1956, with a paid up share capital of more than Rupees Five crores, should be the Managing</w:t>
      </w:r>
      <w:r w:rsidRPr="00D71F22">
        <w:rPr>
          <w:rFonts w:asciiTheme="majorHAnsi" w:hAnsiTheme="majorHAnsi"/>
          <w:sz w:val="22"/>
          <w:szCs w:val="22"/>
        </w:rPr>
        <w:t xml:space="preserve"> </w:t>
      </w:r>
      <w:r w:rsidRPr="00ED447E">
        <w:rPr>
          <w:rFonts w:asciiTheme="majorHAnsi" w:hAnsiTheme="majorHAnsi"/>
          <w:sz w:val="22"/>
          <w:szCs w:val="22"/>
        </w:rPr>
        <w:t>Director</w:t>
      </w:r>
      <w:r w:rsidRPr="00D71F22">
        <w:rPr>
          <w:rFonts w:asciiTheme="majorHAnsi" w:hAnsiTheme="majorHAnsi"/>
          <w:sz w:val="22"/>
          <w:szCs w:val="22"/>
        </w:rPr>
        <w:t xml:space="preserve"> / </w:t>
      </w:r>
      <w:r w:rsidRPr="00ED447E">
        <w:rPr>
          <w:rFonts w:asciiTheme="majorHAnsi" w:hAnsiTheme="majorHAnsi"/>
          <w:sz w:val="22"/>
          <w:szCs w:val="22"/>
        </w:rPr>
        <w:t>whole</w:t>
      </w:r>
      <w:r w:rsidRPr="00D71F22">
        <w:rPr>
          <w:rFonts w:asciiTheme="majorHAnsi" w:hAnsiTheme="majorHAnsi"/>
          <w:sz w:val="22"/>
          <w:szCs w:val="22"/>
        </w:rPr>
        <w:t xml:space="preserve"> </w:t>
      </w:r>
      <w:r w:rsidRPr="00ED447E">
        <w:rPr>
          <w:rFonts w:asciiTheme="majorHAnsi" w:hAnsiTheme="majorHAnsi"/>
          <w:sz w:val="22"/>
          <w:szCs w:val="22"/>
        </w:rPr>
        <w:t>time</w:t>
      </w:r>
      <w:r w:rsidRPr="00D71F22">
        <w:rPr>
          <w:rFonts w:asciiTheme="majorHAnsi" w:hAnsiTheme="majorHAnsi"/>
          <w:sz w:val="22"/>
          <w:szCs w:val="22"/>
        </w:rPr>
        <w:t xml:space="preserve"> </w:t>
      </w:r>
      <w:r w:rsidRPr="00ED447E">
        <w:rPr>
          <w:rFonts w:asciiTheme="majorHAnsi" w:hAnsiTheme="majorHAnsi"/>
          <w:sz w:val="22"/>
          <w:szCs w:val="22"/>
        </w:rPr>
        <w:t>director/manager</w:t>
      </w:r>
      <w:r w:rsidRPr="00D71F22">
        <w:rPr>
          <w:rFonts w:asciiTheme="majorHAnsi" w:hAnsiTheme="majorHAnsi"/>
          <w:sz w:val="22"/>
          <w:szCs w:val="22"/>
        </w:rPr>
        <w:t xml:space="preserve"> </w:t>
      </w:r>
      <w:r w:rsidRPr="00ED447E">
        <w:rPr>
          <w:rFonts w:asciiTheme="majorHAnsi" w:hAnsiTheme="majorHAnsi"/>
          <w:sz w:val="22"/>
          <w:szCs w:val="22"/>
        </w:rPr>
        <w:t>appointed</w:t>
      </w:r>
      <w:r w:rsidRPr="00D71F22">
        <w:rPr>
          <w:rFonts w:asciiTheme="majorHAnsi" w:hAnsiTheme="majorHAnsi"/>
          <w:sz w:val="22"/>
          <w:szCs w:val="22"/>
        </w:rPr>
        <w:t xml:space="preserve"> </w:t>
      </w:r>
      <w:r w:rsidRPr="00ED447E">
        <w:rPr>
          <w:rFonts w:asciiTheme="majorHAnsi" w:hAnsiTheme="majorHAnsi"/>
          <w:sz w:val="22"/>
          <w:szCs w:val="22"/>
        </w:rPr>
        <w:t>under</w:t>
      </w:r>
      <w:r w:rsidRPr="00D71F22">
        <w:rPr>
          <w:rFonts w:asciiTheme="majorHAnsi" w:hAnsiTheme="majorHAnsi"/>
          <w:sz w:val="22"/>
          <w:szCs w:val="22"/>
        </w:rPr>
        <w:t xml:space="preserve"> </w:t>
      </w:r>
      <w:r w:rsidRPr="00ED447E">
        <w:rPr>
          <w:rFonts w:asciiTheme="majorHAnsi" w:hAnsiTheme="majorHAnsi"/>
          <w:sz w:val="22"/>
          <w:szCs w:val="22"/>
        </w:rPr>
        <w:t>section</w:t>
      </w:r>
      <w:r w:rsidRPr="00D71F22">
        <w:rPr>
          <w:rFonts w:asciiTheme="majorHAnsi" w:hAnsiTheme="majorHAnsi"/>
          <w:sz w:val="22"/>
          <w:szCs w:val="22"/>
        </w:rPr>
        <w:t xml:space="preserve"> </w:t>
      </w:r>
      <w:r w:rsidRPr="00ED447E">
        <w:rPr>
          <w:rFonts w:asciiTheme="majorHAnsi" w:hAnsiTheme="majorHAnsi"/>
          <w:sz w:val="22"/>
          <w:szCs w:val="22"/>
        </w:rPr>
        <w:t>269</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Companies</w:t>
      </w:r>
      <w:r w:rsidRPr="00D71F22">
        <w:rPr>
          <w:rFonts w:asciiTheme="majorHAnsi" w:hAnsiTheme="majorHAnsi"/>
          <w:sz w:val="22"/>
          <w:szCs w:val="22"/>
        </w:rPr>
        <w:t xml:space="preserve"> </w:t>
      </w:r>
      <w:r w:rsidRPr="00ED447E">
        <w:rPr>
          <w:rFonts w:asciiTheme="majorHAnsi" w:hAnsiTheme="majorHAnsi"/>
          <w:sz w:val="22"/>
          <w:szCs w:val="22"/>
        </w:rPr>
        <w:t>Act, 1956.</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all</w:t>
      </w:r>
      <w:r w:rsidRPr="00D71F22">
        <w:rPr>
          <w:rFonts w:asciiTheme="majorHAnsi" w:hAnsiTheme="majorHAnsi"/>
          <w:sz w:val="22"/>
          <w:szCs w:val="22"/>
        </w:rPr>
        <w:t xml:space="preserve"> </w:t>
      </w:r>
      <w:r w:rsidRPr="00ED447E">
        <w:rPr>
          <w:rFonts w:asciiTheme="majorHAnsi" w:hAnsiTheme="majorHAnsi"/>
          <w:sz w:val="22"/>
          <w:szCs w:val="22"/>
        </w:rPr>
        <w:t>other</w:t>
      </w:r>
      <w:r w:rsidRPr="00D71F22">
        <w:rPr>
          <w:rFonts w:asciiTheme="majorHAnsi" w:hAnsiTheme="majorHAnsi"/>
          <w:sz w:val="22"/>
          <w:szCs w:val="22"/>
        </w:rPr>
        <w:t xml:space="preserve"> </w:t>
      </w:r>
      <w:r w:rsidRPr="00ED447E">
        <w:rPr>
          <w:rFonts w:asciiTheme="majorHAnsi" w:hAnsiTheme="majorHAnsi"/>
          <w:sz w:val="22"/>
          <w:szCs w:val="22"/>
        </w:rPr>
        <w:t>cases</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person</w:t>
      </w:r>
      <w:r w:rsidRPr="00D71F22">
        <w:rPr>
          <w:rFonts w:asciiTheme="majorHAnsi" w:hAnsiTheme="majorHAnsi"/>
          <w:sz w:val="22"/>
          <w:szCs w:val="22"/>
        </w:rPr>
        <w:t xml:space="preserve"> </w:t>
      </w:r>
      <w:r w:rsidRPr="00ED447E">
        <w:rPr>
          <w:rFonts w:asciiTheme="majorHAnsi" w:hAnsiTheme="majorHAnsi"/>
          <w:sz w:val="22"/>
          <w:szCs w:val="22"/>
        </w:rPr>
        <w:t>authorized</w:t>
      </w:r>
      <w:r w:rsidRPr="00D71F22">
        <w:rPr>
          <w:rFonts w:asciiTheme="majorHAnsi" w:hAnsiTheme="majorHAnsi"/>
          <w:sz w:val="22"/>
          <w:szCs w:val="22"/>
        </w:rPr>
        <w:t xml:space="preserve"> </w:t>
      </w:r>
      <w:r w:rsidRPr="00ED447E">
        <w:rPr>
          <w:rFonts w:asciiTheme="majorHAnsi" w:hAnsiTheme="majorHAnsi"/>
          <w:sz w:val="22"/>
          <w:szCs w:val="22"/>
        </w:rPr>
        <w:t>should</w:t>
      </w:r>
      <w:r w:rsidRPr="00D71F22">
        <w:rPr>
          <w:rFonts w:asciiTheme="majorHAnsi" w:hAnsiTheme="majorHAnsi"/>
          <w:sz w:val="22"/>
          <w:szCs w:val="22"/>
        </w:rPr>
        <w:t xml:space="preserve"> </w:t>
      </w:r>
      <w:r w:rsidRPr="00ED447E">
        <w:rPr>
          <w:rFonts w:asciiTheme="majorHAnsi" w:hAnsiTheme="majorHAnsi"/>
          <w:sz w:val="22"/>
          <w:szCs w:val="22"/>
        </w:rPr>
        <w:t>be</w:t>
      </w:r>
      <w:r w:rsidRPr="00D71F22">
        <w:rPr>
          <w:rFonts w:asciiTheme="majorHAnsi" w:hAnsiTheme="majorHAnsi"/>
          <w:sz w:val="22"/>
          <w:szCs w:val="22"/>
        </w:rPr>
        <w:t xml:space="preserve"> </w:t>
      </w:r>
      <w:r w:rsidRPr="00ED447E">
        <w:rPr>
          <w:rFonts w:asciiTheme="majorHAnsi" w:hAnsiTheme="majorHAnsi"/>
          <w:sz w:val="22"/>
          <w:szCs w:val="22"/>
        </w:rPr>
        <w:t>a</w:t>
      </w:r>
      <w:r w:rsidRPr="00D71F22">
        <w:rPr>
          <w:rFonts w:asciiTheme="majorHAnsi" w:hAnsiTheme="majorHAnsi"/>
          <w:sz w:val="22"/>
          <w:szCs w:val="22"/>
        </w:rPr>
        <w:t xml:space="preserve"> </w:t>
      </w:r>
      <w:r w:rsidRPr="00ED447E">
        <w:rPr>
          <w:rFonts w:asciiTheme="majorHAnsi" w:hAnsiTheme="majorHAnsi"/>
          <w:sz w:val="22"/>
          <w:szCs w:val="22"/>
        </w:rPr>
        <w:t>director</w:t>
      </w:r>
      <w:r w:rsidRPr="00D71F22">
        <w:rPr>
          <w:rFonts w:asciiTheme="majorHAnsi" w:hAnsiTheme="majorHAnsi"/>
          <w:sz w:val="22"/>
          <w:szCs w:val="22"/>
        </w:rPr>
        <w:t xml:space="preserve"> </w:t>
      </w:r>
      <w:r w:rsidRPr="00ED447E">
        <w:rPr>
          <w:rFonts w:asciiTheme="majorHAnsi" w:hAnsiTheme="majorHAnsi"/>
          <w:sz w:val="22"/>
          <w:szCs w:val="22"/>
        </w:rPr>
        <w:t>duly</w:t>
      </w:r>
      <w:r w:rsidRPr="00D71F22">
        <w:rPr>
          <w:rFonts w:asciiTheme="majorHAnsi" w:hAnsiTheme="majorHAnsi"/>
          <w:sz w:val="22"/>
          <w:szCs w:val="22"/>
        </w:rPr>
        <w:t xml:space="preserve"> </w:t>
      </w:r>
      <w:r w:rsidRPr="00ED447E">
        <w:rPr>
          <w:rFonts w:asciiTheme="majorHAnsi" w:hAnsiTheme="majorHAnsi"/>
          <w:sz w:val="22"/>
          <w:szCs w:val="22"/>
        </w:rPr>
        <w:t>authorized</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a</w:t>
      </w:r>
      <w:r w:rsidRPr="00D71F22">
        <w:rPr>
          <w:rFonts w:asciiTheme="majorHAnsi" w:hAnsiTheme="majorHAnsi"/>
          <w:sz w:val="22"/>
          <w:szCs w:val="22"/>
        </w:rPr>
        <w:t xml:space="preserve"> </w:t>
      </w:r>
      <w:r w:rsidRPr="00ED447E">
        <w:rPr>
          <w:rFonts w:asciiTheme="majorHAnsi" w:hAnsiTheme="majorHAnsi"/>
          <w:sz w:val="22"/>
          <w:szCs w:val="22"/>
        </w:rPr>
        <w:t>board</w:t>
      </w:r>
      <w:r w:rsidRPr="00D71F22">
        <w:rPr>
          <w:rFonts w:asciiTheme="majorHAnsi" w:hAnsiTheme="majorHAnsi"/>
          <w:sz w:val="22"/>
          <w:szCs w:val="22"/>
        </w:rPr>
        <w:t xml:space="preserve"> </w:t>
      </w:r>
      <w:r w:rsidRPr="00ED447E">
        <w:rPr>
          <w:rFonts w:asciiTheme="majorHAnsi" w:hAnsiTheme="majorHAnsi"/>
          <w:sz w:val="22"/>
          <w:szCs w:val="22"/>
        </w:rPr>
        <w:t>resolution duly</w:t>
      </w:r>
      <w:r w:rsidRPr="00D71F22">
        <w:rPr>
          <w:rFonts w:asciiTheme="majorHAnsi" w:hAnsiTheme="majorHAnsi"/>
          <w:sz w:val="22"/>
          <w:szCs w:val="22"/>
        </w:rPr>
        <w:t xml:space="preserve"> </w:t>
      </w:r>
      <w:r w:rsidRPr="00ED447E">
        <w:rPr>
          <w:rFonts w:asciiTheme="majorHAnsi" w:hAnsiTheme="majorHAnsi"/>
          <w:sz w:val="22"/>
          <w:szCs w:val="22"/>
        </w:rPr>
        <w:t>passed</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Company.</w:t>
      </w:r>
    </w:p>
    <w:p w14:paraId="256F389C" w14:textId="77777777" w:rsidR="00FF29B1" w:rsidRPr="00ED447E" w:rsidRDefault="00FF29B1" w:rsidP="00D71F22">
      <w:pPr>
        <w:pStyle w:val="BodyText"/>
        <w:spacing w:line="276" w:lineRule="auto"/>
        <w:ind w:left="567"/>
        <w:jc w:val="both"/>
        <w:rPr>
          <w:rFonts w:asciiTheme="majorHAnsi" w:hAnsiTheme="majorHAnsi"/>
          <w:sz w:val="22"/>
          <w:szCs w:val="22"/>
        </w:rPr>
      </w:pPr>
    </w:p>
    <w:p w14:paraId="36DB6DF2" w14:textId="7777777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Also, wherever required, the executant(s) should submit for verification the extract of the chartered documents and documents such as a Board resolution </w:t>
      </w:r>
      <w:r w:rsidRPr="00D71F22">
        <w:rPr>
          <w:rFonts w:asciiTheme="majorHAnsi" w:hAnsiTheme="majorHAnsi"/>
          <w:sz w:val="22"/>
          <w:szCs w:val="22"/>
        </w:rPr>
        <w:t xml:space="preserve">/ </w:t>
      </w:r>
      <w:r w:rsidRPr="00ED447E">
        <w:rPr>
          <w:rFonts w:asciiTheme="majorHAnsi" w:hAnsiTheme="majorHAnsi"/>
          <w:sz w:val="22"/>
          <w:szCs w:val="22"/>
        </w:rPr>
        <w:t>power of attorney, in favour of the person executing this power of attorney for delegation of power hereunder on behalf of the executant(s).</w:t>
      </w:r>
    </w:p>
    <w:p w14:paraId="1B15BC60" w14:textId="77777777" w:rsidR="00FF29B1" w:rsidRPr="00ED447E" w:rsidRDefault="00FF29B1" w:rsidP="00AA56BB">
      <w:pPr>
        <w:spacing w:line="276" w:lineRule="auto"/>
        <w:ind w:left="567"/>
        <w:jc w:val="both"/>
        <w:rPr>
          <w:rFonts w:asciiTheme="majorHAnsi" w:hAnsiTheme="majorHAnsi"/>
        </w:rPr>
        <w:sectPr w:rsidR="00FF29B1" w:rsidRPr="00ED447E" w:rsidSect="00D71F22">
          <w:pgSz w:w="12240" w:h="15840"/>
          <w:pgMar w:top="460" w:right="1000" w:bottom="1860" w:left="1020" w:header="0" w:footer="1636" w:gutter="0"/>
          <w:pgBorders w:offsetFrom="page">
            <w:top w:val="double" w:sz="4" w:space="24" w:color="auto"/>
            <w:left w:val="double" w:sz="4" w:space="24" w:color="auto"/>
            <w:bottom w:val="double" w:sz="4" w:space="24" w:color="auto"/>
            <w:right w:val="double" w:sz="4" w:space="24" w:color="auto"/>
          </w:pgBorders>
          <w:cols w:space="720"/>
        </w:sectPr>
      </w:pPr>
    </w:p>
    <w:p w14:paraId="2BE87216" w14:textId="77777777" w:rsidR="00FF29B1" w:rsidRPr="00ED447E" w:rsidRDefault="00FF29B1" w:rsidP="00AA56BB">
      <w:pPr>
        <w:pStyle w:val="BodyText"/>
        <w:spacing w:line="276" w:lineRule="auto"/>
        <w:ind w:left="567"/>
        <w:rPr>
          <w:rFonts w:asciiTheme="majorHAnsi" w:hAnsiTheme="majorHAnsi"/>
          <w:sz w:val="22"/>
          <w:szCs w:val="22"/>
        </w:rPr>
      </w:pPr>
    </w:p>
    <w:p w14:paraId="7B90A44A" w14:textId="77777777" w:rsidR="00932456" w:rsidRPr="00ED447E" w:rsidRDefault="00932456" w:rsidP="00AA56BB">
      <w:pPr>
        <w:spacing w:line="276" w:lineRule="auto"/>
        <w:ind w:left="567"/>
        <w:jc w:val="right"/>
        <w:rPr>
          <w:rFonts w:asciiTheme="majorHAnsi" w:hAnsiTheme="majorHAnsi"/>
        </w:rPr>
      </w:pPr>
    </w:p>
    <w:p w14:paraId="49C7A9FF" w14:textId="77777777" w:rsidR="00FF29B1" w:rsidRPr="00ED447E" w:rsidRDefault="00FF29B1" w:rsidP="00AA56BB">
      <w:pPr>
        <w:pStyle w:val="BodyText"/>
        <w:spacing w:line="276" w:lineRule="auto"/>
        <w:ind w:left="567"/>
        <w:rPr>
          <w:rFonts w:asciiTheme="majorHAnsi" w:hAnsiTheme="majorHAnsi"/>
          <w:sz w:val="22"/>
          <w:szCs w:val="22"/>
        </w:rPr>
      </w:pPr>
    </w:p>
    <w:p w14:paraId="0BD16C0A" w14:textId="43597622"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rPr>
        <w:t>Annexure-</w:t>
      </w:r>
      <w:r w:rsidR="00515AF0" w:rsidRPr="00ED447E">
        <w:rPr>
          <w:rFonts w:asciiTheme="majorHAnsi" w:hAnsiTheme="majorHAnsi"/>
          <w:b/>
        </w:rPr>
        <w:t>VIII</w:t>
      </w:r>
    </w:p>
    <w:p w14:paraId="7C2A6B49" w14:textId="77777777" w:rsidR="00FF29B1" w:rsidRPr="00ED447E" w:rsidRDefault="00FF29B1" w:rsidP="00AA56BB">
      <w:pPr>
        <w:pStyle w:val="BodyText"/>
        <w:spacing w:line="276" w:lineRule="auto"/>
        <w:ind w:left="567"/>
        <w:rPr>
          <w:rFonts w:asciiTheme="majorHAnsi" w:hAnsiTheme="majorHAnsi"/>
          <w:sz w:val="22"/>
          <w:szCs w:val="22"/>
        </w:rPr>
      </w:pPr>
    </w:p>
    <w:p w14:paraId="0262BD72" w14:textId="486ACEF1" w:rsidR="00FF29B1" w:rsidRPr="00ED447E" w:rsidRDefault="008D6D86" w:rsidP="003D55B3">
      <w:pPr>
        <w:pStyle w:val="Heading2"/>
        <w:spacing w:before="0" w:line="276" w:lineRule="auto"/>
        <w:ind w:left="567"/>
        <w:jc w:val="center"/>
        <w:rPr>
          <w:rFonts w:asciiTheme="majorHAnsi" w:hAnsiTheme="majorHAnsi"/>
          <w:b/>
          <w:w w:val="95"/>
        </w:rPr>
      </w:pPr>
      <w:r w:rsidRPr="00ED447E">
        <w:rPr>
          <w:rFonts w:asciiTheme="majorHAnsi" w:hAnsiTheme="majorHAnsi"/>
          <w:b/>
          <w:w w:val="95"/>
        </w:rPr>
        <w:t>UNDERTAKING TOWARDS NOT BEING BLACK-LISTED</w:t>
      </w:r>
    </w:p>
    <w:p w14:paraId="4491C4B3" w14:textId="77777777" w:rsidR="00932456" w:rsidRPr="00ED447E" w:rsidRDefault="00932456" w:rsidP="003D55B3">
      <w:pPr>
        <w:pStyle w:val="Heading2"/>
        <w:spacing w:before="0" w:line="276" w:lineRule="auto"/>
        <w:ind w:left="567"/>
        <w:jc w:val="center"/>
        <w:rPr>
          <w:rFonts w:asciiTheme="majorHAnsi" w:hAnsiTheme="majorHAnsi"/>
          <w:b/>
          <w:u w:val="none"/>
        </w:rPr>
      </w:pPr>
    </w:p>
    <w:p w14:paraId="210A5D83" w14:textId="77777777" w:rsidR="00FF29B1" w:rsidRPr="00ED447E" w:rsidRDefault="008D6D86" w:rsidP="00AA56BB">
      <w:pPr>
        <w:pStyle w:val="BodyText"/>
        <w:spacing w:line="276" w:lineRule="auto"/>
        <w:ind w:left="567"/>
        <w:jc w:val="center"/>
        <w:rPr>
          <w:rFonts w:asciiTheme="majorHAnsi" w:hAnsiTheme="majorHAnsi"/>
          <w:sz w:val="22"/>
          <w:szCs w:val="22"/>
        </w:rPr>
      </w:pPr>
      <w:r w:rsidRPr="00ED447E">
        <w:rPr>
          <w:rFonts w:asciiTheme="majorHAnsi" w:hAnsiTheme="majorHAnsi"/>
          <w:w w:val="105"/>
          <w:sz w:val="22"/>
          <w:szCs w:val="22"/>
        </w:rPr>
        <w:t>(For Single Bidder)</w:t>
      </w:r>
    </w:p>
    <w:p w14:paraId="25B22CAE" w14:textId="77777777" w:rsidR="00FF29B1" w:rsidRPr="00ED447E" w:rsidRDefault="00FF29B1" w:rsidP="00AA56BB">
      <w:pPr>
        <w:pStyle w:val="BodyText"/>
        <w:spacing w:line="276" w:lineRule="auto"/>
        <w:ind w:left="567"/>
        <w:rPr>
          <w:rFonts w:asciiTheme="majorHAnsi" w:hAnsiTheme="majorHAnsi"/>
          <w:sz w:val="22"/>
          <w:szCs w:val="22"/>
        </w:rPr>
      </w:pPr>
    </w:p>
    <w:p w14:paraId="3F68E1A2" w14:textId="77777777" w:rsidR="00FF29B1" w:rsidRPr="00ED447E" w:rsidRDefault="008D6D86" w:rsidP="00AA56BB">
      <w:pPr>
        <w:pStyle w:val="BodyText"/>
        <w:tabs>
          <w:tab w:val="left" w:pos="3639"/>
          <w:tab w:val="left" w:pos="8534"/>
        </w:tabs>
        <w:spacing w:line="276" w:lineRule="auto"/>
        <w:ind w:left="567"/>
        <w:jc w:val="both"/>
        <w:rPr>
          <w:rFonts w:asciiTheme="majorHAnsi" w:hAnsiTheme="majorHAnsi"/>
          <w:sz w:val="22"/>
          <w:szCs w:val="22"/>
        </w:rPr>
      </w:pPr>
      <w:r w:rsidRPr="00ED447E">
        <w:rPr>
          <w:rFonts w:asciiTheme="majorHAnsi" w:hAnsiTheme="majorHAnsi"/>
          <w:sz w:val="22"/>
          <w:szCs w:val="22"/>
        </w:rPr>
        <w:t>I,</w:t>
      </w:r>
      <w:r w:rsidRPr="00ED447E">
        <w:rPr>
          <w:rFonts w:asciiTheme="majorHAnsi" w:hAnsiTheme="majorHAnsi"/>
          <w:sz w:val="22"/>
          <w:szCs w:val="22"/>
          <w:u w:val="single"/>
        </w:rPr>
        <w:t xml:space="preserve"> </w:t>
      </w:r>
      <w:r w:rsidRPr="00ED447E">
        <w:rPr>
          <w:rFonts w:asciiTheme="majorHAnsi" w:hAnsiTheme="majorHAnsi"/>
          <w:sz w:val="22"/>
          <w:szCs w:val="22"/>
          <w:u w:val="single"/>
        </w:rPr>
        <w:tab/>
      </w:r>
      <w:r w:rsidRPr="00ED447E">
        <w:rPr>
          <w:rFonts w:asciiTheme="majorHAnsi" w:hAnsiTheme="majorHAnsi"/>
          <w:sz w:val="22"/>
          <w:szCs w:val="22"/>
        </w:rPr>
        <w:t>Authorized Signatory</w:t>
      </w:r>
      <w:r w:rsidRPr="00ED447E">
        <w:rPr>
          <w:rFonts w:asciiTheme="majorHAnsi" w:hAnsiTheme="majorHAnsi"/>
          <w:spacing w:val="-21"/>
          <w:sz w:val="22"/>
          <w:szCs w:val="22"/>
        </w:rPr>
        <w:t xml:space="preserve"> </w:t>
      </w:r>
      <w:r w:rsidRPr="00ED447E">
        <w:rPr>
          <w:rFonts w:asciiTheme="majorHAnsi" w:hAnsiTheme="majorHAnsi"/>
          <w:sz w:val="22"/>
          <w:szCs w:val="22"/>
        </w:rPr>
        <w:t>of</w:t>
      </w:r>
      <w:r w:rsidRPr="00ED447E">
        <w:rPr>
          <w:rFonts w:asciiTheme="majorHAnsi" w:hAnsiTheme="majorHAnsi"/>
          <w:spacing w:val="-11"/>
          <w:sz w:val="22"/>
          <w:szCs w:val="22"/>
        </w:rPr>
        <w:t xml:space="preserve"> </w:t>
      </w:r>
      <w:r w:rsidRPr="00ED447E">
        <w:rPr>
          <w:rFonts w:asciiTheme="majorHAnsi" w:hAnsiTheme="majorHAnsi"/>
          <w:sz w:val="22"/>
          <w:szCs w:val="22"/>
        </w:rPr>
        <w:t>M/s</w:t>
      </w:r>
      <w:r w:rsidRPr="00ED447E">
        <w:rPr>
          <w:rFonts w:asciiTheme="majorHAnsi" w:hAnsiTheme="majorHAnsi"/>
          <w:sz w:val="22"/>
          <w:szCs w:val="22"/>
          <w:u w:val="single"/>
        </w:rPr>
        <w:t xml:space="preserve"> </w:t>
      </w:r>
      <w:r w:rsidRPr="00ED447E">
        <w:rPr>
          <w:rFonts w:asciiTheme="majorHAnsi" w:hAnsiTheme="majorHAnsi"/>
          <w:sz w:val="22"/>
          <w:szCs w:val="22"/>
          <w:u w:val="single"/>
        </w:rPr>
        <w:tab/>
      </w:r>
      <w:r w:rsidRPr="00ED447E">
        <w:rPr>
          <w:rFonts w:asciiTheme="majorHAnsi" w:hAnsiTheme="majorHAnsi"/>
          <w:sz w:val="22"/>
          <w:szCs w:val="22"/>
        </w:rPr>
        <w:t>hereby</w:t>
      </w:r>
      <w:r w:rsidRPr="00ED447E">
        <w:rPr>
          <w:rFonts w:asciiTheme="majorHAnsi" w:hAnsiTheme="majorHAnsi"/>
          <w:spacing w:val="-35"/>
          <w:sz w:val="22"/>
          <w:szCs w:val="22"/>
        </w:rPr>
        <w:t xml:space="preserve"> </w:t>
      </w:r>
      <w:r w:rsidRPr="00ED447E">
        <w:rPr>
          <w:rFonts w:asciiTheme="majorHAnsi" w:hAnsiTheme="majorHAnsi"/>
          <w:sz w:val="22"/>
          <w:szCs w:val="22"/>
        </w:rPr>
        <w:t>give undertaking that we, as a company are not black-listed by any Central/ State Government/ Semi- Government</w:t>
      </w:r>
      <w:r w:rsidRPr="00ED447E">
        <w:rPr>
          <w:rFonts w:asciiTheme="majorHAnsi" w:hAnsiTheme="majorHAnsi"/>
          <w:spacing w:val="-15"/>
          <w:sz w:val="22"/>
          <w:szCs w:val="22"/>
        </w:rPr>
        <w:t xml:space="preserve"> </w:t>
      </w:r>
      <w:r w:rsidRPr="00ED447E">
        <w:rPr>
          <w:rFonts w:asciiTheme="majorHAnsi" w:hAnsiTheme="majorHAnsi"/>
          <w:sz w:val="22"/>
          <w:szCs w:val="22"/>
        </w:rPr>
        <w:t>Organization/</w:t>
      </w:r>
      <w:r w:rsidRPr="00ED447E">
        <w:rPr>
          <w:rFonts w:asciiTheme="majorHAnsi" w:hAnsiTheme="majorHAnsi"/>
          <w:spacing w:val="-13"/>
          <w:sz w:val="22"/>
          <w:szCs w:val="22"/>
        </w:rPr>
        <w:t xml:space="preserve"> </w:t>
      </w:r>
      <w:r w:rsidRPr="00ED447E">
        <w:rPr>
          <w:rFonts w:asciiTheme="majorHAnsi" w:hAnsiTheme="majorHAnsi"/>
          <w:sz w:val="22"/>
          <w:szCs w:val="22"/>
        </w:rPr>
        <w:t>Public</w:t>
      </w:r>
      <w:r w:rsidRPr="00ED447E">
        <w:rPr>
          <w:rFonts w:asciiTheme="majorHAnsi" w:hAnsiTheme="majorHAnsi"/>
          <w:spacing w:val="-15"/>
          <w:sz w:val="22"/>
          <w:szCs w:val="22"/>
        </w:rPr>
        <w:t xml:space="preserve"> </w:t>
      </w:r>
      <w:r w:rsidRPr="00ED447E">
        <w:rPr>
          <w:rFonts w:asciiTheme="majorHAnsi" w:hAnsiTheme="majorHAnsi"/>
          <w:sz w:val="22"/>
          <w:szCs w:val="22"/>
        </w:rPr>
        <w:t>Sector</w:t>
      </w:r>
      <w:r w:rsidRPr="00ED447E">
        <w:rPr>
          <w:rFonts w:asciiTheme="majorHAnsi" w:hAnsiTheme="majorHAnsi"/>
          <w:spacing w:val="-14"/>
          <w:sz w:val="22"/>
          <w:szCs w:val="22"/>
        </w:rPr>
        <w:t xml:space="preserve"> </w:t>
      </w:r>
      <w:r w:rsidRPr="00ED447E">
        <w:rPr>
          <w:rFonts w:asciiTheme="majorHAnsi" w:hAnsiTheme="majorHAnsi"/>
          <w:sz w:val="22"/>
          <w:szCs w:val="22"/>
        </w:rPr>
        <w:t>Undertaking/</w:t>
      </w:r>
      <w:r w:rsidRPr="00ED447E">
        <w:rPr>
          <w:rFonts w:asciiTheme="majorHAnsi" w:hAnsiTheme="majorHAnsi"/>
          <w:spacing w:val="-13"/>
          <w:sz w:val="22"/>
          <w:szCs w:val="22"/>
        </w:rPr>
        <w:t xml:space="preserve"> </w:t>
      </w:r>
      <w:r w:rsidRPr="00ED447E">
        <w:rPr>
          <w:rFonts w:asciiTheme="majorHAnsi" w:hAnsiTheme="majorHAnsi"/>
          <w:sz w:val="22"/>
          <w:szCs w:val="22"/>
        </w:rPr>
        <w:t>Private</w:t>
      </w:r>
      <w:r w:rsidRPr="00ED447E">
        <w:rPr>
          <w:rFonts w:asciiTheme="majorHAnsi" w:hAnsiTheme="majorHAnsi"/>
          <w:spacing w:val="-13"/>
          <w:sz w:val="22"/>
          <w:szCs w:val="22"/>
        </w:rPr>
        <w:t xml:space="preserve"> </w:t>
      </w:r>
      <w:r w:rsidRPr="00ED447E">
        <w:rPr>
          <w:rFonts w:asciiTheme="majorHAnsi" w:hAnsiTheme="majorHAnsi"/>
          <w:sz w:val="22"/>
          <w:szCs w:val="22"/>
        </w:rPr>
        <w:t>Institution</w:t>
      </w:r>
      <w:r w:rsidRPr="00ED447E">
        <w:rPr>
          <w:rFonts w:asciiTheme="majorHAnsi" w:hAnsiTheme="majorHAnsi"/>
          <w:spacing w:val="-18"/>
          <w:sz w:val="22"/>
          <w:szCs w:val="22"/>
        </w:rPr>
        <w:t xml:space="preserve"> </w:t>
      </w:r>
      <w:r w:rsidRPr="00ED447E">
        <w:rPr>
          <w:rFonts w:asciiTheme="majorHAnsi" w:hAnsiTheme="majorHAnsi"/>
          <w:sz w:val="22"/>
          <w:szCs w:val="22"/>
        </w:rPr>
        <w:t>in</w:t>
      </w:r>
      <w:r w:rsidRPr="00ED447E">
        <w:rPr>
          <w:rFonts w:asciiTheme="majorHAnsi" w:hAnsiTheme="majorHAnsi"/>
          <w:spacing w:val="-14"/>
          <w:sz w:val="22"/>
          <w:szCs w:val="22"/>
        </w:rPr>
        <w:t xml:space="preserve"> </w:t>
      </w:r>
      <w:r w:rsidRPr="00ED447E">
        <w:rPr>
          <w:rFonts w:asciiTheme="majorHAnsi" w:hAnsiTheme="majorHAnsi"/>
          <w:sz w:val="22"/>
          <w:szCs w:val="22"/>
        </w:rPr>
        <w:t>India.</w:t>
      </w:r>
    </w:p>
    <w:p w14:paraId="35A4D633" w14:textId="77777777" w:rsidR="006272BC" w:rsidRPr="00ED447E" w:rsidRDefault="006272BC" w:rsidP="00AA56BB">
      <w:pPr>
        <w:pStyle w:val="BodyText"/>
        <w:tabs>
          <w:tab w:val="left" w:pos="3639"/>
          <w:tab w:val="left" w:pos="8534"/>
        </w:tabs>
        <w:spacing w:line="276" w:lineRule="auto"/>
        <w:ind w:left="567"/>
        <w:jc w:val="both"/>
        <w:rPr>
          <w:rFonts w:asciiTheme="majorHAnsi" w:hAnsiTheme="majorHAnsi"/>
          <w:sz w:val="22"/>
          <w:szCs w:val="22"/>
        </w:rPr>
      </w:pPr>
    </w:p>
    <w:p w14:paraId="0FBA2DE9" w14:textId="0426E250"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Further,</w:t>
      </w:r>
      <w:r w:rsidRPr="00ED447E">
        <w:rPr>
          <w:rFonts w:asciiTheme="majorHAnsi" w:hAnsiTheme="majorHAnsi"/>
          <w:spacing w:val="-27"/>
          <w:sz w:val="22"/>
          <w:szCs w:val="22"/>
        </w:rPr>
        <w:t xml:space="preserve"> </w:t>
      </w:r>
      <w:r w:rsidRPr="00ED447E">
        <w:rPr>
          <w:rFonts w:asciiTheme="majorHAnsi" w:hAnsiTheme="majorHAnsi"/>
          <w:sz w:val="22"/>
          <w:szCs w:val="22"/>
        </w:rPr>
        <w:t>if</w:t>
      </w:r>
      <w:r w:rsidRPr="00ED447E">
        <w:rPr>
          <w:rFonts w:asciiTheme="majorHAnsi" w:hAnsiTheme="majorHAnsi"/>
          <w:spacing w:val="-25"/>
          <w:sz w:val="22"/>
          <w:szCs w:val="22"/>
        </w:rPr>
        <w:t xml:space="preserve"> </w:t>
      </w:r>
      <w:r w:rsidRPr="00ED447E">
        <w:rPr>
          <w:rFonts w:asciiTheme="majorHAnsi" w:hAnsiTheme="majorHAnsi"/>
          <w:sz w:val="22"/>
          <w:szCs w:val="22"/>
        </w:rPr>
        <w:t>information</w:t>
      </w:r>
      <w:r w:rsidRPr="00ED447E">
        <w:rPr>
          <w:rFonts w:asciiTheme="majorHAnsi" w:hAnsiTheme="majorHAnsi"/>
          <w:spacing w:val="-26"/>
          <w:sz w:val="22"/>
          <w:szCs w:val="22"/>
        </w:rPr>
        <w:t xml:space="preserve"> </w:t>
      </w:r>
      <w:r w:rsidRPr="00ED447E">
        <w:rPr>
          <w:rFonts w:asciiTheme="majorHAnsi" w:hAnsiTheme="majorHAnsi"/>
          <w:sz w:val="22"/>
          <w:szCs w:val="22"/>
        </w:rPr>
        <w:t>furnished</w:t>
      </w:r>
      <w:r w:rsidRPr="00ED447E">
        <w:rPr>
          <w:rFonts w:asciiTheme="majorHAnsi" w:hAnsiTheme="majorHAnsi"/>
          <w:spacing w:val="-25"/>
          <w:sz w:val="22"/>
          <w:szCs w:val="22"/>
        </w:rPr>
        <w:t xml:space="preserve"> </w:t>
      </w:r>
      <w:r w:rsidRPr="00ED447E">
        <w:rPr>
          <w:rFonts w:asciiTheme="majorHAnsi" w:hAnsiTheme="majorHAnsi"/>
          <w:sz w:val="22"/>
          <w:szCs w:val="22"/>
        </w:rPr>
        <w:t>above</w:t>
      </w:r>
      <w:r w:rsidRPr="00ED447E">
        <w:rPr>
          <w:rFonts w:asciiTheme="majorHAnsi" w:hAnsiTheme="majorHAnsi"/>
          <w:spacing w:val="-26"/>
          <w:sz w:val="22"/>
          <w:szCs w:val="22"/>
        </w:rPr>
        <w:t xml:space="preserve"> </w:t>
      </w:r>
      <w:r w:rsidRPr="00ED447E">
        <w:rPr>
          <w:rFonts w:asciiTheme="majorHAnsi" w:hAnsiTheme="majorHAnsi"/>
          <w:sz w:val="22"/>
          <w:szCs w:val="22"/>
        </w:rPr>
        <w:t>stands</w:t>
      </w:r>
      <w:r w:rsidRPr="00ED447E">
        <w:rPr>
          <w:rFonts w:asciiTheme="majorHAnsi" w:hAnsiTheme="majorHAnsi"/>
          <w:spacing w:val="-25"/>
          <w:sz w:val="22"/>
          <w:szCs w:val="22"/>
        </w:rPr>
        <w:t xml:space="preserve"> </w:t>
      </w:r>
      <w:r w:rsidRPr="00ED447E">
        <w:rPr>
          <w:rFonts w:asciiTheme="majorHAnsi" w:hAnsiTheme="majorHAnsi"/>
          <w:sz w:val="22"/>
          <w:szCs w:val="22"/>
        </w:rPr>
        <w:t>false</w:t>
      </w:r>
      <w:r w:rsidRPr="00ED447E">
        <w:rPr>
          <w:rFonts w:asciiTheme="majorHAnsi" w:hAnsiTheme="majorHAnsi"/>
          <w:spacing w:val="-25"/>
          <w:sz w:val="22"/>
          <w:szCs w:val="22"/>
        </w:rPr>
        <w:t xml:space="preserve"> </w:t>
      </w:r>
      <w:r w:rsidRPr="00ED447E">
        <w:rPr>
          <w:rFonts w:asciiTheme="majorHAnsi" w:hAnsiTheme="majorHAnsi"/>
          <w:sz w:val="22"/>
          <w:szCs w:val="22"/>
        </w:rPr>
        <w:t>at</w:t>
      </w:r>
      <w:r w:rsidRPr="00ED447E">
        <w:rPr>
          <w:rFonts w:asciiTheme="majorHAnsi" w:hAnsiTheme="majorHAnsi"/>
          <w:spacing w:val="-26"/>
          <w:sz w:val="22"/>
          <w:szCs w:val="22"/>
        </w:rPr>
        <w:t xml:space="preserve"> </w:t>
      </w:r>
      <w:r w:rsidRPr="00ED447E">
        <w:rPr>
          <w:rFonts w:asciiTheme="majorHAnsi" w:hAnsiTheme="majorHAnsi"/>
          <w:sz w:val="22"/>
          <w:szCs w:val="22"/>
        </w:rPr>
        <w:t>any</w:t>
      </w:r>
      <w:r w:rsidRPr="00ED447E">
        <w:rPr>
          <w:rFonts w:asciiTheme="majorHAnsi" w:hAnsiTheme="majorHAnsi"/>
          <w:spacing w:val="-27"/>
          <w:sz w:val="22"/>
          <w:szCs w:val="22"/>
        </w:rPr>
        <w:t xml:space="preserve"> </w:t>
      </w:r>
      <w:r w:rsidRPr="00ED447E">
        <w:rPr>
          <w:rFonts w:asciiTheme="majorHAnsi" w:hAnsiTheme="majorHAnsi"/>
          <w:sz w:val="22"/>
          <w:szCs w:val="22"/>
        </w:rPr>
        <w:t>stage,</w:t>
      </w:r>
      <w:r w:rsidRPr="00ED447E">
        <w:rPr>
          <w:rFonts w:asciiTheme="majorHAnsi" w:hAnsiTheme="majorHAnsi"/>
          <w:spacing w:val="-23"/>
          <w:sz w:val="22"/>
          <w:szCs w:val="22"/>
        </w:rPr>
        <w:t xml:space="preserve"> </w:t>
      </w:r>
      <w:r w:rsidRPr="00ED447E">
        <w:rPr>
          <w:rFonts w:asciiTheme="majorHAnsi" w:hAnsiTheme="majorHAnsi"/>
          <w:sz w:val="22"/>
          <w:szCs w:val="22"/>
        </w:rPr>
        <w:t>we</w:t>
      </w:r>
      <w:r w:rsidRPr="00ED447E">
        <w:rPr>
          <w:rFonts w:asciiTheme="majorHAnsi" w:hAnsiTheme="majorHAnsi"/>
          <w:spacing w:val="-25"/>
          <w:sz w:val="22"/>
          <w:szCs w:val="22"/>
        </w:rPr>
        <w:t xml:space="preserve"> </w:t>
      </w:r>
      <w:r w:rsidRPr="00ED447E">
        <w:rPr>
          <w:rFonts w:asciiTheme="majorHAnsi" w:hAnsiTheme="majorHAnsi"/>
          <w:sz w:val="22"/>
          <w:szCs w:val="22"/>
        </w:rPr>
        <w:t>shall</w:t>
      </w:r>
      <w:r w:rsidRPr="00ED447E">
        <w:rPr>
          <w:rFonts w:asciiTheme="majorHAnsi" w:hAnsiTheme="majorHAnsi"/>
          <w:spacing w:val="-26"/>
          <w:sz w:val="22"/>
          <w:szCs w:val="22"/>
        </w:rPr>
        <w:t xml:space="preserve"> </w:t>
      </w:r>
      <w:r w:rsidRPr="00ED447E">
        <w:rPr>
          <w:rFonts w:asciiTheme="majorHAnsi" w:hAnsiTheme="majorHAnsi"/>
          <w:sz w:val="22"/>
          <w:szCs w:val="22"/>
        </w:rPr>
        <w:t>be</w:t>
      </w:r>
      <w:r w:rsidRPr="00ED447E">
        <w:rPr>
          <w:rFonts w:asciiTheme="majorHAnsi" w:hAnsiTheme="majorHAnsi"/>
          <w:spacing w:val="-22"/>
          <w:sz w:val="22"/>
          <w:szCs w:val="22"/>
        </w:rPr>
        <w:t xml:space="preserve"> </w:t>
      </w:r>
      <w:r w:rsidRPr="00ED447E">
        <w:rPr>
          <w:rFonts w:asciiTheme="majorHAnsi" w:hAnsiTheme="majorHAnsi"/>
          <w:sz w:val="22"/>
          <w:szCs w:val="22"/>
        </w:rPr>
        <w:t>completely</w:t>
      </w:r>
      <w:r w:rsidRPr="00ED447E">
        <w:rPr>
          <w:rFonts w:asciiTheme="majorHAnsi" w:hAnsiTheme="majorHAnsi"/>
          <w:spacing w:val="-26"/>
          <w:sz w:val="22"/>
          <w:szCs w:val="22"/>
        </w:rPr>
        <w:t xml:space="preserve"> </w:t>
      </w:r>
      <w:r w:rsidRPr="00ED447E">
        <w:rPr>
          <w:rFonts w:asciiTheme="majorHAnsi" w:hAnsiTheme="majorHAnsi"/>
          <w:sz w:val="22"/>
          <w:szCs w:val="22"/>
        </w:rPr>
        <w:t>liable</w:t>
      </w:r>
      <w:r w:rsidRPr="00ED447E">
        <w:rPr>
          <w:rFonts w:asciiTheme="majorHAnsi" w:hAnsiTheme="majorHAnsi"/>
          <w:spacing w:val="-25"/>
          <w:sz w:val="22"/>
          <w:szCs w:val="22"/>
        </w:rPr>
        <w:t xml:space="preserve"> </w:t>
      </w:r>
      <w:r w:rsidRPr="00ED447E">
        <w:rPr>
          <w:rFonts w:asciiTheme="majorHAnsi" w:hAnsiTheme="majorHAnsi"/>
          <w:sz w:val="22"/>
          <w:szCs w:val="22"/>
        </w:rPr>
        <w:t>for</w:t>
      </w:r>
      <w:r w:rsidRPr="00ED447E">
        <w:rPr>
          <w:rFonts w:asciiTheme="majorHAnsi" w:hAnsiTheme="majorHAnsi"/>
          <w:spacing w:val="-24"/>
          <w:sz w:val="22"/>
          <w:szCs w:val="22"/>
        </w:rPr>
        <w:t xml:space="preserve"> </w:t>
      </w:r>
      <w:r w:rsidRPr="00ED447E">
        <w:rPr>
          <w:rFonts w:asciiTheme="majorHAnsi" w:hAnsiTheme="majorHAnsi"/>
          <w:sz w:val="22"/>
          <w:szCs w:val="22"/>
        </w:rPr>
        <w:t>actions taken</w:t>
      </w:r>
      <w:r w:rsidRPr="00ED447E">
        <w:rPr>
          <w:rFonts w:asciiTheme="majorHAnsi" w:hAnsiTheme="majorHAnsi"/>
          <w:spacing w:val="-24"/>
          <w:sz w:val="22"/>
          <w:szCs w:val="22"/>
        </w:rPr>
        <w:t xml:space="preserve"> </w:t>
      </w:r>
      <w:r w:rsidRPr="00ED447E">
        <w:rPr>
          <w:rFonts w:asciiTheme="majorHAnsi" w:hAnsiTheme="majorHAnsi"/>
          <w:sz w:val="22"/>
          <w:szCs w:val="22"/>
        </w:rPr>
        <w:t>by</w:t>
      </w:r>
      <w:r w:rsidRPr="00ED447E">
        <w:rPr>
          <w:rFonts w:asciiTheme="majorHAnsi" w:hAnsiTheme="majorHAnsi"/>
          <w:spacing w:val="-22"/>
          <w:sz w:val="22"/>
          <w:szCs w:val="22"/>
        </w:rPr>
        <w:t xml:space="preserve"> </w:t>
      </w:r>
      <w:r w:rsidR="00E701CC" w:rsidRPr="00ED447E">
        <w:rPr>
          <w:rFonts w:asciiTheme="majorHAnsi" w:hAnsiTheme="majorHAnsi"/>
          <w:sz w:val="22"/>
          <w:szCs w:val="22"/>
        </w:rPr>
        <w:t>RECTPCL</w:t>
      </w:r>
      <w:r w:rsidRPr="00ED447E">
        <w:rPr>
          <w:rFonts w:asciiTheme="majorHAnsi" w:hAnsiTheme="majorHAnsi"/>
          <w:spacing w:val="-22"/>
          <w:sz w:val="22"/>
          <w:szCs w:val="22"/>
        </w:rPr>
        <w:t xml:space="preserve"> </w:t>
      </w:r>
      <w:r w:rsidRPr="00ED447E">
        <w:rPr>
          <w:rFonts w:asciiTheme="majorHAnsi" w:hAnsiTheme="majorHAnsi"/>
          <w:sz w:val="22"/>
          <w:szCs w:val="22"/>
        </w:rPr>
        <w:t>as</w:t>
      </w:r>
      <w:r w:rsidRPr="00ED447E">
        <w:rPr>
          <w:rFonts w:asciiTheme="majorHAnsi" w:hAnsiTheme="majorHAnsi"/>
          <w:spacing w:val="-23"/>
          <w:sz w:val="22"/>
          <w:szCs w:val="22"/>
        </w:rPr>
        <w:t xml:space="preserve"> </w:t>
      </w:r>
      <w:r w:rsidRPr="00ED447E">
        <w:rPr>
          <w:rFonts w:asciiTheme="majorHAnsi" w:hAnsiTheme="majorHAnsi"/>
          <w:sz w:val="22"/>
          <w:szCs w:val="22"/>
        </w:rPr>
        <w:t>per</w:t>
      </w:r>
      <w:r w:rsidRPr="00ED447E">
        <w:rPr>
          <w:rFonts w:asciiTheme="majorHAnsi" w:hAnsiTheme="majorHAnsi"/>
          <w:spacing w:val="-23"/>
          <w:sz w:val="22"/>
          <w:szCs w:val="22"/>
        </w:rPr>
        <w:t xml:space="preserve"> </w:t>
      </w:r>
      <w:r w:rsidRPr="00ED447E">
        <w:rPr>
          <w:rFonts w:asciiTheme="majorHAnsi" w:hAnsiTheme="majorHAnsi"/>
          <w:sz w:val="22"/>
          <w:szCs w:val="22"/>
        </w:rPr>
        <w:t>terms</w:t>
      </w:r>
      <w:r w:rsidRPr="00ED447E">
        <w:rPr>
          <w:rFonts w:asciiTheme="majorHAnsi" w:hAnsiTheme="majorHAnsi"/>
          <w:spacing w:val="-22"/>
          <w:sz w:val="22"/>
          <w:szCs w:val="22"/>
        </w:rPr>
        <w:t xml:space="preserve"> </w:t>
      </w:r>
      <w:r w:rsidRPr="00ED447E">
        <w:rPr>
          <w:rFonts w:asciiTheme="majorHAnsi" w:hAnsiTheme="majorHAnsi"/>
          <w:sz w:val="22"/>
          <w:szCs w:val="22"/>
        </w:rPr>
        <w:t>&amp;</w:t>
      </w:r>
      <w:r w:rsidRPr="00ED447E">
        <w:rPr>
          <w:rFonts w:asciiTheme="majorHAnsi" w:hAnsiTheme="majorHAnsi"/>
          <w:spacing w:val="-21"/>
          <w:sz w:val="22"/>
          <w:szCs w:val="22"/>
        </w:rPr>
        <w:t xml:space="preserve"> </w:t>
      </w:r>
      <w:r w:rsidRPr="00ED447E">
        <w:rPr>
          <w:rFonts w:asciiTheme="majorHAnsi" w:hAnsiTheme="majorHAnsi"/>
          <w:sz w:val="22"/>
          <w:szCs w:val="22"/>
        </w:rPr>
        <w:t>conditions</w:t>
      </w:r>
      <w:r w:rsidRPr="00ED447E">
        <w:rPr>
          <w:rFonts w:asciiTheme="majorHAnsi" w:hAnsiTheme="majorHAnsi"/>
          <w:spacing w:val="-22"/>
          <w:sz w:val="22"/>
          <w:szCs w:val="22"/>
        </w:rPr>
        <w:t xml:space="preserve"> </w:t>
      </w:r>
      <w:r w:rsidRPr="00ED447E">
        <w:rPr>
          <w:rFonts w:asciiTheme="majorHAnsi" w:hAnsiTheme="majorHAnsi"/>
          <w:sz w:val="22"/>
          <w:szCs w:val="22"/>
        </w:rPr>
        <w:t>of</w:t>
      </w:r>
      <w:r w:rsidRPr="00ED447E">
        <w:rPr>
          <w:rFonts w:asciiTheme="majorHAnsi" w:hAnsiTheme="majorHAnsi"/>
          <w:spacing w:val="-22"/>
          <w:sz w:val="22"/>
          <w:szCs w:val="22"/>
        </w:rPr>
        <w:t xml:space="preserve"> </w:t>
      </w:r>
      <w:r w:rsidRPr="00ED447E">
        <w:rPr>
          <w:rFonts w:asciiTheme="majorHAnsi" w:hAnsiTheme="majorHAnsi"/>
          <w:sz w:val="22"/>
          <w:szCs w:val="22"/>
        </w:rPr>
        <w:t>the</w:t>
      </w:r>
      <w:r w:rsidRPr="00ED447E">
        <w:rPr>
          <w:rFonts w:asciiTheme="majorHAnsi" w:hAnsiTheme="majorHAnsi"/>
          <w:spacing w:val="-22"/>
          <w:sz w:val="22"/>
          <w:szCs w:val="22"/>
        </w:rPr>
        <w:t xml:space="preserve"> </w:t>
      </w:r>
      <w:r w:rsidRPr="00ED447E">
        <w:rPr>
          <w:rFonts w:asciiTheme="majorHAnsi" w:hAnsiTheme="majorHAnsi"/>
          <w:sz w:val="22"/>
          <w:szCs w:val="22"/>
        </w:rPr>
        <w:t>tender</w:t>
      </w:r>
      <w:r w:rsidRPr="00ED447E">
        <w:rPr>
          <w:rFonts w:asciiTheme="majorHAnsi" w:hAnsiTheme="majorHAnsi"/>
          <w:spacing w:val="-22"/>
          <w:sz w:val="22"/>
          <w:szCs w:val="22"/>
        </w:rPr>
        <w:t xml:space="preserve"> </w:t>
      </w:r>
      <w:r w:rsidRPr="00ED447E">
        <w:rPr>
          <w:rFonts w:asciiTheme="majorHAnsi" w:hAnsiTheme="majorHAnsi"/>
          <w:sz w:val="22"/>
          <w:szCs w:val="22"/>
        </w:rPr>
        <w:t>including</w:t>
      </w:r>
      <w:r w:rsidRPr="00ED447E">
        <w:rPr>
          <w:rFonts w:asciiTheme="majorHAnsi" w:hAnsiTheme="majorHAnsi"/>
          <w:spacing w:val="-22"/>
          <w:sz w:val="22"/>
          <w:szCs w:val="22"/>
        </w:rPr>
        <w:t xml:space="preserve"> </w:t>
      </w:r>
      <w:r w:rsidRPr="00ED447E">
        <w:rPr>
          <w:rFonts w:asciiTheme="majorHAnsi" w:hAnsiTheme="majorHAnsi"/>
          <w:sz w:val="22"/>
          <w:szCs w:val="22"/>
        </w:rPr>
        <w:t>disqualification</w:t>
      </w:r>
      <w:r w:rsidRPr="00ED447E">
        <w:rPr>
          <w:rFonts w:asciiTheme="majorHAnsi" w:hAnsiTheme="majorHAnsi"/>
          <w:spacing w:val="-23"/>
          <w:sz w:val="22"/>
          <w:szCs w:val="22"/>
        </w:rPr>
        <w:t xml:space="preserve"> </w:t>
      </w:r>
      <w:r w:rsidRPr="00ED447E">
        <w:rPr>
          <w:rFonts w:asciiTheme="majorHAnsi" w:hAnsiTheme="majorHAnsi"/>
          <w:sz w:val="22"/>
          <w:szCs w:val="22"/>
        </w:rPr>
        <w:t>and</w:t>
      </w:r>
      <w:r w:rsidRPr="00ED447E">
        <w:rPr>
          <w:rFonts w:asciiTheme="majorHAnsi" w:hAnsiTheme="majorHAnsi"/>
          <w:spacing w:val="-24"/>
          <w:sz w:val="22"/>
          <w:szCs w:val="22"/>
        </w:rPr>
        <w:t xml:space="preserve"> </w:t>
      </w:r>
      <w:r w:rsidRPr="00ED447E">
        <w:rPr>
          <w:rFonts w:asciiTheme="majorHAnsi" w:hAnsiTheme="majorHAnsi"/>
          <w:sz w:val="22"/>
          <w:szCs w:val="22"/>
        </w:rPr>
        <w:t>exclusion</w:t>
      </w:r>
      <w:r w:rsidRPr="00ED447E">
        <w:rPr>
          <w:rFonts w:asciiTheme="majorHAnsi" w:hAnsiTheme="majorHAnsi"/>
          <w:spacing w:val="-20"/>
          <w:sz w:val="22"/>
          <w:szCs w:val="22"/>
        </w:rPr>
        <w:t xml:space="preserve"> </w:t>
      </w:r>
      <w:r w:rsidRPr="00ED447E">
        <w:rPr>
          <w:rFonts w:asciiTheme="majorHAnsi" w:hAnsiTheme="majorHAnsi"/>
          <w:sz w:val="22"/>
          <w:szCs w:val="22"/>
        </w:rPr>
        <w:t>from future</w:t>
      </w:r>
      <w:r w:rsidRPr="00ED447E">
        <w:rPr>
          <w:rFonts w:asciiTheme="majorHAnsi" w:hAnsiTheme="majorHAnsi"/>
          <w:spacing w:val="-11"/>
          <w:sz w:val="22"/>
          <w:szCs w:val="22"/>
        </w:rPr>
        <w:t xml:space="preserve"> </w:t>
      </w:r>
      <w:r w:rsidRPr="00ED447E">
        <w:rPr>
          <w:rFonts w:asciiTheme="majorHAnsi" w:hAnsiTheme="majorHAnsi"/>
          <w:sz w:val="22"/>
          <w:szCs w:val="22"/>
        </w:rPr>
        <w:t>contracts/assignments.</w:t>
      </w:r>
    </w:p>
    <w:p w14:paraId="62C4CAB0" w14:textId="77777777" w:rsidR="000027E0" w:rsidRPr="00ED447E" w:rsidRDefault="000027E0" w:rsidP="00AA56BB">
      <w:pPr>
        <w:pStyle w:val="BodyText"/>
        <w:spacing w:line="276" w:lineRule="auto"/>
        <w:ind w:left="567"/>
        <w:jc w:val="both"/>
        <w:rPr>
          <w:rFonts w:asciiTheme="majorHAnsi" w:hAnsiTheme="majorHAnsi"/>
          <w:sz w:val="22"/>
          <w:szCs w:val="22"/>
        </w:rPr>
      </w:pPr>
    </w:p>
    <w:p w14:paraId="747FECC7" w14:textId="77777777"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w w:val="95"/>
          <w:sz w:val="22"/>
          <w:szCs w:val="22"/>
        </w:rPr>
        <w:t xml:space="preserve">(Signature of Authorized Signatory) </w:t>
      </w:r>
      <w:r w:rsidRPr="00ED447E">
        <w:rPr>
          <w:rFonts w:asciiTheme="majorHAnsi" w:hAnsiTheme="majorHAnsi"/>
          <w:sz w:val="22"/>
          <w:szCs w:val="22"/>
        </w:rPr>
        <w:t>Name*:</w:t>
      </w:r>
    </w:p>
    <w:p w14:paraId="6AAB83C7" w14:textId="77777777"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Designation*: Seal:</w:t>
      </w:r>
    </w:p>
    <w:p w14:paraId="50EB624D" w14:textId="77777777" w:rsidR="00FF29B1" w:rsidRPr="00ED447E" w:rsidRDefault="00FF29B1" w:rsidP="00AA56BB">
      <w:pPr>
        <w:pStyle w:val="BodyText"/>
        <w:spacing w:line="276" w:lineRule="auto"/>
        <w:ind w:left="567"/>
        <w:rPr>
          <w:rFonts w:asciiTheme="majorHAnsi" w:hAnsiTheme="majorHAnsi"/>
          <w:sz w:val="22"/>
          <w:szCs w:val="22"/>
        </w:rPr>
      </w:pPr>
    </w:p>
    <w:p w14:paraId="71270B39" w14:textId="7777777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w w:val="105"/>
          <w:sz w:val="22"/>
          <w:szCs w:val="22"/>
        </w:rPr>
        <w:t>* Please provide the name and designation of each signatory.</w:t>
      </w:r>
    </w:p>
    <w:p w14:paraId="01E66F17" w14:textId="77777777" w:rsidR="00FF29B1" w:rsidRPr="00ED447E" w:rsidRDefault="00FF29B1" w:rsidP="00AA56BB">
      <w:pPr>
        <w:pStyle w:val="BodyText"/>
        <w:spacing w:line="276" w:lineRule="auto"/>
        <w:ind w:left="567"/>
        <w:rPr>
          <w:rFonts w:asciiTheme="majorHAnsi" w:hAnsiTheme="majorHAnsi"/>
          <w:sz w:val="22"/>
          <w:szCs w:val="22"/>
        </w:rPr>
      </w:pPr>
    </w:p>
    <w:p w14:paraId="00406FB2" w14:textId="77777777" w:rsidR="00FF29B1" w:rsidRPr="00ED447E" w:rsidRDefault="00FF29B1" w:rsidP="00AA56BB">
      <w:pPr>
        <w:pStyle w:val="BodyText"/>
        <w:spacing w:line="276" w:lineRule="auto"/>
        <w:ind w:left="567"/>
        <w:rPr>
          <w:rFonts w:asciiTheme="majorHAnsi" w:hAnsiTheme="majorHAnsi"/>
          <w:sz w:val="22"/>
          <w:szCs w:val="22"/>
        </w:rPr>
      </w:pPr>
    </w:p>
    <w:p w14:paraId="4309A4D5" w14:textId="77777777" w:rsidR="00FF29B1" w:rsidRPr="00ED447E" w:rsidRDefault="00FF29B1" w:rsidP="00AA56BB">
      <w:pPr>
        <w:pStyle w:val="BodyText"/>
        <w:spacing w:line="276" w:lineRule="auto"/>
        <w:ind w:left="567"/>
        <w:rPr>
          <w:rFonts w:asciiTheme="majorHAnsi" w:hAnsiTheme="majorHAnsi"/>
          <w:sz w:val="22"/>
          <w:szCs w:val="22"/>
        </w:rPr>
      </w:pPr>
    </w:p>
    <w:p w14:paraId="4EC58378" w14:textId="77777777" w:rsidR="00FF29B1" w:rsidRPr="00ED447E" w:rsidRDefault="00FF29B1" w:rsidP="00AA56BB">
      <w:pPr>
        <w:spacing w:line="276" w:lineRule="auto"/>
        <w:ind w:left="567"/>
        <w:jc w:val="both"/>
        <w:rPr>
          <w:rFonts w:asciiTheme="majorHAnsi" w:hAnsiTheme="majorHAnsi"/>
        </w:rPr>
      </w:pPr>
    </w:p>
    <w:p w14:paraId="0A517ECB" w14:textId="77777777" w:rsidR="009C1487" w:rsidRPr="00ED447E" w:rsidRDefault="009C1487" w:rsidP="00AA56BB">
      <w:pPr>
        <w:spacing w:line="276" w:lineRule="auto"/>
        <w:ind w:left="567"/>
        <w:jc w:val="both"/>
        <w:rPr>
          <w:rFonts w:asciiTheme="majorHAnsi" w:hAnsiTheme="majorHAnsi"/>
        </w:rPr>
        <w:sectPr w:rsidR="009C1487" w:rsidRPr="00ED447E" w:rsidSect="00D71F22">
          <w:footerReference w:type="default" r:id="rId48"/>
          <w:pgSz w:w="12240" w:h="15840"/>
          <w:pgMar w:top="460" w:right="1000" w:bottom="1860" w:left="1020" w:header="0" w:footer="1672" w:gutter="0"/>
          <w:pgBorders w:offsetFrom="page">
            <w:top w:val="double" w:sz="4" w:space="24" w:color="auto"/>
            <w:left w:val="double" w:sz="4" w:space="24" w:color="auto"/>
            <w:bottom w:val="double" w:sz="4" w:space="24" w:color="auto"/>
            <w:right w:val="double" w:sz="4" w:space="24" w:color="auto"/>
          </w:pgBorders>
          <w:cols w:space="720"/>
        </w:sectPr>
      </w:pPr>
    </w:p>
    <w:p w14:paraId="7379F04F" w14:textId="77777777" w:rsidR="00FF29B1" w:rsidRPr="00ED447E" w:rsidRDefault="00FF29B1" w:rsidP="00AA56BB">
      <w:pPr>
        <w:pStyle w:val="BodyText"/>
        <w:spacing w:line="276" w:lineRule="auto"/>
        <w:ind w:left="567"/>
        <w:rPr>
          <w:rFonts w:asciiTheme="majorHAnsi" w:hAnsiTheme="majorHAnsi"/>
          <w:sz w:val="22"/>
          <w:szCs w:val="22"/>
        </w:rPr>
      </w:pPr>
    </w:p>
    <w:p w14:paraId="2804FA3E" w14:textId="5A15BFDB" w:rsidR="00FF29B1" w:rsidRPr="00ED447E" w:rsidRDefault="008D6D86" w:rsidP="00AA56BB">
      <w:pPr>
        <w:spacing w:line="276" w:lineRule="auto"/>
        <w:ind w:left="567"/>
        <w:jc w:val="right"/>
        <w:rPr>
          <w:rFonts w:asciiTheme="majorHAnsi" w:hAnsiTheme="majorHAnsi"/>
          <w:b/>
        </w:rPr>
      </w:pPr>
      <w:r w:rsidRPr="00D71F22">
        <w:rPr>
          <w:rFonts w:asciiTheme="majorHAnsi" w:hAnsiTheme="majorHAnsi"/>
          <w:b/>
        </w:rPr>
        <w:t>Annexure-</w:t>
      </w:r>
      <w:r w:rsidR="000027E0" w:rsidRPr="00ED447E">
        <w:rPr>
          <w:rFonts w:asciiTheme="majorHAnsi" w:hAnsiTheme="majorHAnsi"/>
          <w:b/>
        </w:rPr>
        <w:t>I</w:t>
      </w:r>
      <w:r w:rsidRPr="00D71F22">
        <w:rPr>
          <w:rFonts w:asciiTheme="majorHAnsi" w:hAnsiTheme="majorHAnsi"/>
          <w:b/>
        </w:rPr>
        <w:t>X</w:t>
      </w:r>
    </w:p>
    <w:p w14:paraId="1D940A8A" w14:textId="77777777" w:rsidR="00932456" w:rsidRPr="00D71F22" w:rsidRDefault="00932456" w:rsidP="00AA56BB">
      <w:pPr>
        <w:spacing w:line="276" w:lineRule="auto"/>
        <w:ind w:left="567"/>
        <w:jc w:val="right"/>
        <w:rPr>
          <w:rFonts w:asciiTheme="majorHAnsi" w:hAnsiTheme="majorHAnsi"/>
          <w:b/>
        </w:rPr>
      </w:pPr>
    </w:p>
    <w:p w14:paraId="6200D398" w14:textId="77777777" w:rsidR="00FF29B1" w:rsidRPr="00ED447E" w:rsidRDefault="00FF29B1" w:rsidP="00AA56BB">
      <w:pPr>
        <w:pStyle w:val="BodyText"/>
        <w:spacing w:line="276" w:lineRule="auto"/>
        <w:ind w:left="567"/>
        <w:rPr>
          <w:rFonts w:asciiTheme="majorHAnsi" w:hAnsiTheme="majorHAnsi"/>
          <w:sz w:val="22"/>
          <w:szCs w:val="22"/>
        </w:rPr>
      </w:pPr>
    </w:p>
    <w:p w14:paraId="54C25B77" w14:textId="55ADA686" w:rsidR="00FF29B1" w:rsidRPr="00ED447E" w:rsidRDefault="008D6D86" w:rsidP="003D55B3">
      <w:pPr>
        <w:pStyle w:val="Heading2"/>
        <w:spacing w:before="0" w:line="276" w:lineRule="auto"/>
        <w:ind w:left="567"/>
        <w:jc w:val="center"/>
        <w:rPr>
          <w:rFonts w:asciiTheme="majorHAnsi" w:hAnsiTheme="majorHAnsi"/>
          <w:b/>
          <w:w w:val="95"/>
        </w:rPr>
      </w:pPr>
      <w:r w:rsidRPr="00ED447E">
        <w:rPr>
          <w:rFonts w:asciiTheme="majorHAnsi" w:hAnsiTheme="majorHAnsi"/>
          <w:b/>
          <w:w w:val="95"/>
        </w:rPr>
        <w:t>ACCEPTANCE FORM FOR PARTICIPATION IN REVERSE AUCTION EVENT</w:t>
      </w:r>
    </w:p>
    <w:p w14:paraId="01DA455D" w14:textId="77777777" w:rsidR="00932456" w:rsidRPr="00ED447E" w:rsidRDefault="00932456" w:rsidP="003D55B3">
      <w:pPr>
        <w:pStyle w:val="Heading2"/>
        <w:spacing w:before="0" w:line="276" w:lineRule="auto"/>
        <w:ind w:left="567"/>
        <w:jc w:val="center"/>
        <w:rPr>
          <w:rFonts w:asciiTheme="majorHAnsi" w:hAnsiTheme="majorHAnsi"/>
          <w:b/>
          <w:u w:val="none"/>
        </w:rPr>
      </w:pPr>
    </w:p>
    <w:p w14:paraId="3F3BB7A0" w14:textId="07C616C4" w:rsidR="00FF29B1" w:rsidRPr="00ED447E" w:rsidRDefault="008D6D86" w:rsidP="003D55B3">
      <w:pPr>
        <w:pStyle w:val="BodyText"/>
        <w:spacing w:line="276" w:lineRule="auto"/>
        <w:ind w:left="567"/>
        <w:jc w:val="center"/>
        <w:rPr>
          <w:rFonts w:asciiTheme="majorHAnsi" w:hAnsiTheme="majorHAnsi"/>
          <w:w w:val="105"/>
          <w:sz w:val="22"/>
          <w:szCs w:val="22"/>
        </w:rPr>
      </w:pPr>
      <w:r w:rsidRPr="00ED447E">
        <w:rPr>
          <w:rFonts w:asciiTheme="majorHAnsi" w:hAnsiTheme="majorHAnsi"/>
          <w:w w:val="105"/>
          <w:sz w:val="22"/>
          <w:szCs w:val="22"/>
        </w:rPr>
        <w:t>(To be signed and stamped by the bidder on letterhead)</w:t>
      </w:r>
    </w:p>
    <w:p w14:paraId="55641746" w14:textId="0EC42504" w:rsidR="006F1A77" w:rsidRPr="00ED447E" w:rsidRDefault="006F1A77" w:rsidP="003D55B3">
      <w:pPr>
        <w:pStyle w:val="BodyText"/>
        <w:spacing w:line="276" w:lineRule="auto"/>
        <w:ind w:left="567"/>
        <w:jc w:val="center"/>
        <w:rPr>
          <w:rFonts w:asciiTheme="majorHAnsi" w:hAnsiTheme="majorHAnsi"/>
          <w:w w:val="105"/>
          <w:sz w:val="22"/>
          <w:szCs w:val="22"/>
        </w:rPr>
      </w:pPr>
    </w:p>
    <w:p w14:paraId="15CCBEC2" w14:textId="6F79A91C"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In a bid to make our entire procurement process more fair and transparent, RECTPCL intends to use the reverse auctions as an integral part of the entire tendering process.</w:t>
      </w:r>
    </w:p>
    <w:p w14:paraId="016AE1D8" w14:textId="3D1C3BDE" w:rsidR="006F1A77" w:rsidRPr="00D71F22" w:rsidRDefault="006F1A77" w:rsidP="00D71F22">
      <w:pPr>
        <w:pStyle w:val="BodyText"/>
        <w:spacing w:line="276" w:lineRule="auto"/>
        <w:ind w:left="567"/>
        <w:jc w:val="both"/>
        <w:rPr>
          <w:w w:val="105"/>
        </w:rPr>
      </w:pPr>
    </w:p>
    <w:p w14:paraId="7F318910" w14:textId="7155A57F"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The following terms and conditions are accepted by the bidder on participation in the bid event:</w:t>
      </w:r>
    </w:p>
    <w:p w14:paraId="7DBAE7BA" w14:textId="447708FF" w:rsidR="006F1A77" w:rsidRPr="00D71F22" w:rsidRDefault="006F1A77" w:rsidP="00D71F22">
      <w:pPr>
        <w:pStyle w:val="BodyText"/>
        <w:spacing w:line="276" w:lineRule="auto"/>
        <w:ind w:left="567"/>
        <w:jc w:val="both"/>
        <w:rPr>
          <w:rFonts w:asciiTheme="majorHAnsi" w:hAnsiTheme="majorHAnsi"/>
          <w:w w:val="105"/>
          <w:sz w:val="22"/>
          <w:szCs w:val="22"/>
        </w:rPr>
      </w:pPr>
    </w:p>
    <w:p w14:paraId="25A0FE66" w14:textId="42493264"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1. RECTPCL shall provide the user id and password to the authorized representative of the bidder. (Authorization Letter in lieu of the same shall be submitted along with the signed and stamped Acceptance Form).</w:t>
      </w:r>
    </w:p>
    <w:p w14:paraId="0D1EEBA4"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00274E19" w14:textId="635203A5"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2. RECTPCL's decision to award the work would be final and binding on the suppliers/ bidders</w:t>
      </w:r>
    </w:p>
    <w:p w14:paraId="5C62C36E"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27E02045" w14:textId="1B21F726"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3. The bidder agrees to non-disclosure of trade information regarding the purchase, identity of REC</w:t>
      </w:r>
      <w:r w:rsidR="0018602C" w:rsidRPr="00D71F22">
        <w:rPr>
          <w:rFonts w:asciiTheme="majorHAnsi" w:hAnsiTheme="majorHAnsi"/>
          <w:w w:val="105"/>
          <w:sz w:val="22"/>
          <w:szCs w:val="22"/>
        </w:rPr>
        <w:t>TPCL</w:t>
      </w:r>
      <w:r w:rsidRPr="00D71F22">
        <w:rPr>
          <w:rFonts w:asciiTheme="majorHAnsi" w:hAnsiTheme="majorHAnsi"/>
          <w:w w:val="105"/>
          <w:sz w:val="22"/>
          <w:szCs w:val="22"/>
        </w:rPr>
        <w:t>, bid process, bid technology, bid documentation and bid details to any other party.</w:t>
      </w:r>
    </w:p>
    <w:p w14:paraId="0113253B"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509B79C9" w14:textId="59171A6E"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4. The bidder is advised to fully make aware themselves of auto bid process and ensure their participation in the event of reverse auction, failing which REC</w:t>
      </w:r>
      <w:r w:rsidR="0018602C" w:rsidRPr="00D71F22">
        <w:rPr>
          <w:rFonts w:asciiTheme="majorHAnsi" w:hAnsiTheme="majorHAnsi"/>
          <w:w w:val="105"/>
          <w:sz w:val="22"/>
          <w:szCs w:val="22"/>
        </w:rPr>
        <w:t>TPCL</w:t>
      </w:r>
      <w:r w:rsidRPr="00D71F22">
        <w:rPr>
          <w:rFonts w:asciiTheme="majorHAnsi" w:hAnsiTheme="majorHAnsi"/>
          <w:w w:val="105"/>
          <w:sz w:val="22"/>
          <w:szCs w:val="22"/>
        </w:rPr>
        <w:t xml:space="preserve"> will not be liable in anyway.</w:t>
      </w:r>
    </w:p>
    <w:p w14:paraId="665DC327"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30ECAA27" w14:textId="34838611"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5. In case of bidding through Internet medium, bidders are further advised to ensure availability of the infrastructure as required at their end to participate in the auction event. Inability to bid due to telephone line glitch, internet response issues, software or hardware hangs, power failure or any other reason shall not be the responsibility of REC</w:t>
      </w:r>
      <w:r w:rsidR="0018602C" w:rsidRPr="00D71F22">
        <w:rPr>
          <w:rFonts w:asciiTheme="majorHAnsi" w:hAnsiTheme="majorHAnsi"/>
          <w:w w:val="105"/>
          <w:sz w:val="22"/>
          <w:szCs w:val="22"/>
        </w:rPr>
        <w:t>TPCL</w:t>
      </w:r>
      <w:r w:rsidRPr="00D71F22">
        <w:rPr>
          <w:rFonts w:asciiTheme="majorHAnsi" w:hAnsiTheme="majorHAnsi"/>
          <w:w w:val="105"/>
          <w:sz w:val="22"/>
          <w:szCs w:val="22"/>
        </w:rPr>
        <w:t>.</w:t>
      </w:r>
    </w:p>
    <w:p w14:paraId="34BAFDFD"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6F9181BC" w14:textId="34077EE2"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6. In case of intranet medium, REC</w:t>
      </w:r>
      <w:r w:rsidR="0018602C" w:rsidRPr="00D71F22">
        <w:rPr>
          <w:rFonts w:asciiTheme="majorHAnsi" w:hAnsiTheme="majorHAnsi"/>
          <w:w w:val="105"/>
          <w:sz w:val="22"/>
          <w:szCs w:val="22"/>
        </w:rPr>
        <w:t>TPCL</w:t>
      </w:r>
      <w:r w:rsidRPr="00D71F22">
        <w:rPr>
          <w:rFonts w:asciiTheme="majorHAnsi" w:hAnsiTheme="majorHAnsi"/>
          <w:w w:val="105"/>
          <w:sz w:val="22"/>
          <w:szCs w:val="22"/>
        </w:rPr>
        <w:t xml:space="preserve"> shall provide the infrastructure to bidders. Further, REC</w:t>
      </w:r>
      <w:r w:rsidR="0018602C" w:rsidRPr="00D71F22">
        <w:rPr>
          <w:rFonts w:asciiTheme="majorHAnsi" w:hAnsiTheme="majorHAnsi"/>
          <w:w w:val="105"/>
          <w:sz w:val="22"/>
          <w:szCs w:val="22"/>
        </w:rPr>
        <w:t>TPCL</w:t>
      </w:r>
      <w:r w:rsidRPr="00D71F22">
        <w:rPr>
          <w:rFonts w:asciiTheme="majorHAnsi" w:hAnsiTheme="majorHAnsi"/>
          <w:w w:val="105"/>
          <w:sz w:val="22"/>
          <w:szCs w:val="22"/>
        </w:rPr>
        <w:t xml:space="preserve">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w:t>
      </w:r>
    </w:p>
    <w:p w14:paraId="1E9B6CA2"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0AC09C80" w14:textId="1ADFFCF2"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 xml:space="preserve">7. In case the bidder fails to participate in the auction event due any reason whatsoever, it shall be presumed that the bidder has no further discounts to offer and the initial bid as submitted by the bidder as a part of the tender shall be considered as the bidder's final no regret </w:t>
      </w:r>
      <w:r w:rsidR="0018602C" w:rsidRPr="00D71F22">
        <w:rPr>
          <w:rFonts w:asciiTheme="majorHAnsi" w:hAnsiTheme="majorHAnsi"/>
          <w:w w:val="105"/>
          <w:sz w:val="22"/>
          <w:szCs w:val="22"/>
        </w:rPr>
        <w:t>offers</w:t>
      </w:r>
      <w:r w:rsidRPr="00D71F22">
        <w:rPr>
          <w:rFonts w:asciiTheme="majorHAnsi" w:hAnsiTheme="majorHAnsi"/>
          <w:w w:val="105"/>
          <w:sz w:val="22"/>
          <w:szCs w:val="22"/>
        </w:rPr>
        <w:t>. Any offline price bids received from a bidder in lieu of non-</w:t>
      </w:r>
      <w:r w:rsidR="0018602C" w:rsidRPr="00D71F22">
        <w:rPr>
          <w:rFonts w:asciiTheme="majorHAnsi" w:hAnsiTheme="majorHAnsi"/>
          <w:w w:val="105"/>
          <w:sz w:val="22"/>
          <w:szCs w:val="22"/>
        </w:rPr>
        <w:t>participation in</w:t>
      </w:r>
      <w:r w:rsidRPr="00D71F22">
        <w:rPr>
          <w:rFonts w:asciiTheme="majorHAnsi" w:hAnsiTheme="majorHAnsi"/>
          <w:w w:val="105"/>
          <w:sz w:val="22"/>
          <w:szCs w:val="22"/>
        </w:rPr>
        <w:t xml:space="preserve"> the auction event shall be out rightly rejected by REC</w:t>
      </w:r>
      <w:r w:rsidR="0018602C" w:rsidRPr="00D71F22">
        <w:rPr>
          <w:rFonts w:asciiTheme="majorHAnsi" w:hAnsiTheme="majorHAnsi"/>
          <w:w w:val="105"/>
          <w:sz w:val="22"/>
          <w:szCs w:val="22"/>
        </w:rPr>
        <w:t>TPCL</w:t>
      </w:r>
    </w:p>
    <w:p w14:paraId="5105F045" w14:textId="1DAB3B86" w:rsidR="00A51087" w:rsidRPr="00D71F22" w:rsidRDefault="00A51087" w:rsidP="00D71F22">
      <w:pPr>
        <w:pStyle w:val="BodyText"/>
        <w:spacing w:line="276" w:lineRule="auto"/>
        <w:jc w:val="both"/>
        <w:rPr>
          <w:rFonts w:asciiTheme="majorHAnsi" w:hAnsiTheme="majorHAnsi"/>
          <w:w w:val="105"/>
          <w:sz w:val="22"/>
          <w:szCs w:val="22"/>
        </w:rPr>
      </w:pPr>
    </w:p>
    <w:p w14:paraId="632C624B" w14:textId="0CB21B3A"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8. The bidder shall be prepared with competitive price quotes on the day of the bidding event.</w:t>
      </w:r>
    </w:p>
    <w:p w14:paraId="27CB3067"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68DA13D6" w14:textId="33FFE631" w:rsidR="006F1A77" w:rsidRPr="00ED447E"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9. The prices as quoted by the bidder during the auction event shall be inclusive of all the applicable taxes, duties and levies and shall be FOR at site.</w:t>
      </w:r>
    </w:p>
    <w:p w14:paraId="7B2EC243" w14:textId="3100A556" w:rsidR="009A1D04" w:rsidRPr="00ED447E" w:rsidRDefault="009A1D04" w:rsidP="00D71F22">
      <w:pPr>
        <w:pStyle w:val="BodyText"/>
        <w:spacing w:line="276" w:lineRule="auto"/>
        <w:ind w:left="567"/>
        <w:jc w:val="both"/>
        <w:rPr>
          <w:rFonts w:asciiTheme="majorHAnsi" w:hAnsiTheme="majorHAnsi"/>
          <w:w w:val="105"/>
          <w:sz w:val="22"/>
          <w:szCs w:val="22"/>
        </w:rPr>
      </w:pPr>
    </w:p>
    <w:p w14:paraId="00D3950F" w14:textId="77777777" w:rsidR="009A1D04" w:rsidRPr="00D71F22" w:rsidRDefault="009A1D04" w:rsidP="00D71F22">
      <w:pPr>
        <w:pStyle w:val="BodyText"/>
        <w:spacing w:line="276" w:lineRule="auto"/>
        <w:ind w:left="567"/>
        <w:jc w:val="both"/>
        <w:rPr>
          <w:rFonts w:asciiTheme="majorHAnsi" w:hAnsiTheme="majorHAnsi"/>
          <w:w w:val="105"/>
          <w:sz w:val="22"/>
          <w:szCs w:val="22"/>
        </w:rPr>
      </w:pPr>
    </w:p>
    <w:p w14:paraId="397E7B66"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25D95519" w14:textId="44C5D8FB"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10. The prices submitted by a bidder during the auction event shall be binding on the bidder.</w:t>
      </w:r>
    </w:p>
    <w:p w14:paraId="7521E727"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410274EB" w14:textId="30B4A971"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11. No</w:t>
      </w:r>
      <w:r w:rsidR="0018602C" w:rsidRPr="00D71F22">
        <w:rPr>
          <w:rFonts w:asciiTheme="majorHAnsi" w:hAnsiTheme="majorHAnsi"/>
          <w:w w:val="105"/>
          <w:sz w:val="22"/>
          <w:szCs w:val="22"/>
        </w:rPr>
        <w:t xml:space="preserve"> </w:t>
      </w:r>
      <w:r w:rsidRPr="00D71F22">
        <w:rPr>
          <w:rFonts w:asciiTheme="majorHAnsi" w:hAnsiTheme="majorHAnsi"/>
          <w:w w:val="105"/>
          <w:sz w:val="22"/>
          <w:szCs w:val="22"/>
        </w:rPr>
        <w:t>requests for time extension of the auction event shall be considered by REC</w:t>
      </w:r>
      <w:r w:rsidR="0018602C" w:rsidRPr="00D71F22">
        <w:rPr>
          <w:rFonts w:asciiTheme="majorHAnsi" w:hAnsiTheme="majorHAnsi"/>
          <w:w w:val="105"/>
          <w:sz w:val="22"/>
          <w:szCs w:val="22"/>
        </w:rPr>
        <w:t>TPCL</w:t>
      </w:r>
    </w:p>
    <w:p w14:paraId="1DD526B3"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256A1726" w14:textId="482AAF2E"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 xml:space="preserve">12. The original price bids of the bidders shall be reduced on pro-rata basis against each line item based on the final </w:t>
      </w:r>
      <w:r w:rsidR="0018602C" w:rsidRPr="00D71F22">
        <w:rPr>
          <w:rFonts w:asciiTheme="majorHAnsi" w:hAnsiTheme="majorHAnsi"/>
          <w:w w:val="105"/>
          <w:sz w:val="22"/>
          <w:szCs w:val="22"/>
        </w:rPr>
        <w:t>all-inclusive</w:t>
      </w:r>
      <w:r w:rsidRPr="00D71F22">
        <w:rPr>
          <w:rFonts w:asciiTheme="majorHAnsi" w:hAnsiTheme="majorHAnsi"/>
          <w:w w:val="105"/>
          <w:sz w:val="22"/>
          <w:szCs w:val="22"/>
        </w:rPr>
        <w:t xml:space="preserve"> prices offered during conclusion of the auction event for arriving at Contract amount.</w:t>
      </w:r>
    </w:p>
    <w:p w14:paraId="71005555" w14:textId="77777777" w:rsidR="00FF29B1" w:rsidRPr="00D71F22" w:rsidRDefault="00FF29B1" w:rsidP="00D71F22">
      <w:pPr>
        <w:pStyle w:val="BodyText"/>
        <w:spacing w:line="276" w:lineRule="auto"/>
        <w:ind w:left="567"/>
        <w:jc w:val="both"/>
        <w:rPr>
          <w:rFonts w:asciiTheme="majorHAnsi" w:hAnsiTheme="majorHAnsi"/>
          <w:w w:val="105"/>
          <w:sz w:val="22"/>
          <w:szCs w:val="22"/>
        </w:rPr>
      </w:pPr>
    </w:p>
    <w:p w14:paraId="7E78E743" w14:textId="1C503149" w:rsidR="00FF29B1" w:rsidRPr="00D71F22" w:rsidRDefault="006F1A77" w:rsidP="00AA56BB">
      <w:pPr>
        <w:pStyle w:val="BodyText"/>
        <w:spacing w:line="276" w:lineRule="auto"/>
        <w:ind w:left="567" w:hanging="641"/>
        <w:jc w:val="right"/>
        <w:rPr>
          <w:rFonts w:asciiTheme="majorHAnsi" w:hAnsiTheme="majorHAnsi"/>
          <w:b/>
          <w:sz w:val="22"/>
          <w:szCs w:val="22"/>
        </w:rPr>
      </w:pPr>
      <w:r w:rsidRPr="00D71F22">
        <w:rPr>
          <w:b/>
          <w:w w:val="105"/>
        </w:rPr>
        <w:t>Signature &amp; Seal of the Bidder</w:t>
      </w:r>
    </w:p>
    <w:p w14:paraId="7F4CF6D0" w14:textId="77777777" w:rsidR="00FF29B1" w:rsidRPr="00ED447E" w:rsidRDefault="00FF29B1" w:rsidP="00AA56BB">
      <w:pPr>
        <w:spacing w:line="276" w:lineRule="auto"/>
        <w:ind w:left="567"/>
        <w:jc w:val="right"/>
        <w:rPr>
          <w:rFonts w:asciiTheme="majorHAnsi" w:hAnsiTheme="majorHAnsi"/>
        </w:rPr>
        <w:sectPr w:rsidR="00FF29B1" w:rsidRPr="00ED447E" w:rsidSect="00D71F22">
          <w:pgSz w:w="12240" w:h="15840"/>
          <w:pgMar w:top="460" w:right="1000" w:bottom="540" w:left="1020" w:header="0" w:footer="1672" w:gutter="0"/>
          <w:pgBorders w:offsetFrom="page">
            <w:top w:val="double" w:sz="4" w:space="24" w:color="auto"/>
            <w:left w:val="double" w:sz="4" w:space="24" w:color="auto"/>
            <w:bottom w:val="double" w:sz="4" w:space="24" w:color="auto"/>
            <w:right w:val="double" w:sz="4" w:space="24" w:color="auto"/>
          </w:pgBorders>
          <w:cols w:space="720"/>
        </w:sectPr>
      </w:pPr>
    </w:p>
    <w:p w14:paraId="46A584F8" w14:textId="77777777" w:rsidR="00FF29B1" w:rsidRPr="00ED447E" w:rsidRDefault="00FF29B1" w:rsidP="00AA56BB">
      <w:pPr>
        <w:pStyle w:val="BodyText"/>
        <w:spacing w:line="276" w:lineRule="auto"/>
        <w:ind w:left="567"/>
        <w:rPr>
          <w:rFonts w:asciiTheme="majorHAnsi" w:hAnsiTheme="majorHAnsi"/>
          <w:sz w:val="22"/>
          <w:szCs w:val="22"/>
        </w:rPr>
      </w:pPr>
    </w:p>
    <w:p w14:paraId="56EAFE3A" w14:textId="0F6E15AB"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w w:val="95"/>
        </w:rPr>
        <w:t>Annexure-X</w:t>
      </w:r>
    </w:p>
    <w:p w14:paraId="1027D2A3" w14:textId="77777777" w:rsidR="00FF29B1" w:rsidRPr="00D71F22" w:rsidRDefault="00FF29B1" w:rsidP="00AA56BB">
      <w:pPr>
        <w:pStyle w:val="BodyText"/>
        <w:spacing w:line="276" w:lineRule="auto"/>
        <w:ind w:left="567"/>
        <w:rPr>
          <w:rFonts w:asciiTheme="majorHAnsi" w:hAnsiTheme="majorHAnsi"/>
          <w:b/>
          <w:sz w:val="22"/>
          <w:szCs w:val="22"/>
        </w:rPr>
      </w:pPr>
    </w:p>
    <w:p w14:paraId="5D871C1D" w14:textId="38245693" w:rsidR="00783C50" w:rsidRPr="00D71F22" w:rsidRDefault="008D6D86" w:rsidP="00D71F22">
      <w:pPr>
        <w:pStyle w:val="BodyText"/>
        <w:spacing w:line="276" w:lineRule="auto"/>
        <w:ind w:left="567"/>
        <w:jc w:val="center"/>
        <w:rPr>
          <w:rFonts w:ascii="Cambria" w:hAnsi="Cambria" w:cs="Arial-BoldMT"/>
          <w:b/>
          <w:bCs/>
        </w:rPr>
      </w:pPr>
      <w:r w:rsidRPr="00D71F22">
        <w:rPr>
          <w:rFonts w:asciiTheme="majorHAnsi" w:hAnsiTheme="majorHAnsi"/>
          <w:b/>
          <w:w w:val="95"/>
          <w:sz w:val="22"/>
          <w:szCs w:val="22"/>
        </w:rPr>
        <w:t>INTEGRITY PACT</w:t>
      </w:r>
      <w:r w:rsidR="00783C50" w:rsidRPr="00ED447E">
        <w:rPr>
          <w:rFonts w:asciiTheme="majorHAnsi" w:hAnsiTheme="majorHAnsi"/>
          <w:b/>
          <w:w w:val="95"/>
          <w:sz w:val="22"/>
          <w:szCs w:val="22"/>
        </w:rPr>
        <w:t xml:space="preserve"> </w:t>
      </w:r>
      <w:r w:rsidR="00783C50" w:rsidRPr="00D71F22">
        <w:rPr>
          <w:rFonts w:ascii="Cambria" w:hAnsi="Cambria" w:cs="Arial-BoldMT"/>
          <w:b/>
          <w:bCs/>
          <w:sz w:val="22"/>
          <w:szCs w:val="22"/>
        </w:rPr>
        <w:t>AGREEMENT</w:t>
      </w:r>
    </w:p>
    <w:p w14:paraId="651A1353" w14:textId="211C4A30" w:rsidR="00783C50" w:rsidRPr="00ED447E" w:rsidRDefault="00783C50" w:rsidP="00D71F22">
      <w:pPr>
        <w:pStyle w:val="BodyText"/>
        <w:spacing w:line="276" w:lineRule="auto"/>
        <w:ind w:left="567"/>
        <w:jc w:val="center"/>
        <w:rPr>
          <w:rFonts w:asciiTheme="majorHAnsi" w:hAnsiTheme="majorHAnsi"/>
          <w:b/>
          <w:w w:val="95"/>
        </w:rPr>
      </w:pPr>
    </w:p>
    <w:p w14:paraId="5556E808" w14:textId="77777777" w:rsidR="00783C50" w:rsidRPr="00D71F22" w:rsidRDefault="00783C50" w:rsidP="00D71F22">
      <w:pPr>
        <w:pStyle w:val="BodyText"/>
        <w:spacing w:line="276" w:lineRule="auto"/>
        <w:ind w:left="567"/>
        <w:jc w:val="center"/>
        <w:rPr>
          <w:rFonts w:asciiTheme="majorHAnsi" w:hAnsiTheme="majorHAnsi"/>
          <w:b/>
          <w:w w:val="95"/>
        </w:rPr>
      </w:pPr>
    </w:p>
    <w:p w14:paraId="234E72E8" w14:textId="77777777" w:rsidR="00783C50" w:rsidRPr="00D71F22" w:rsidRDefault="00783C50" w:rsidP="00783C50">
      <w:pPr>
        <w:adjustRightInd w:val="0"/>
        <w:jc w:val="center"/>
        <w:rPr>
          <w:rFonts w:ascii="Cambria" w:hAnsi="Cambria" w:cs="Arial-BoldMT"/>
          <w:b/>
          <w:bCs/>
        </w:rPr>
      </w:pPr>
    </w:p>
    <w:p w14:paraId="139AF71D" w14:textId="77777777" w:rsidR="00783C50" w:rsidRPr="00D71F22" w:rsidRDefault="00783C50" w:rsidP="00D71F22">
      <w:pPr>
        <w:adjustRightInd w:val="0"/>
        <w:rPr>
          <w:rFonts w:ascii="Cambria" w:hAnsi="Cambria" w:cs="Arial-BoldMT"/>
          <w:b/>
          <w:bCs/>
        </w:rPr>
      </w:pPr>
      <w:r w:rsidRPr="00D71F22">
        <w:rPr>
          <w:rFonts w:ascii="Cambria" w:hAnsi="Cambria" w:cs="Arial-BoldMT"/>
          <w:b/>
          <w:bCs/>
        </w:rPr>
        <w:t>UNDER INTEGRITY PACT</w:t>
      </w:r>
    </w:p>
    <w:p w14:paraId="3B06DC4B" w14:textId="77777777" w:rsidR="00783C50" w:rsidRPr="00D71F22" w:rsidRDefault="00783C50" w:rsidP="00783C50">
      <w:pPr>
        <w:adjustRightInd w:val="0"/>
        <w:jc w:val="center"/>
        <w:rPr>
          <w:rFonts w:ascii="Cambria" w:hAnsi="Cambria" w:cs="Arial-BoldMT"/>
          <w:b/>
          <w:bCs/>
        </w:rPr>
      </w:pPr>
    </w:p>
    <w:p w14:paraId="0F6E7E2E" w14:textId="59D99CA9" w:rsidR="00783C50" w:rsidRPr="00D71F22" w:rsidRDefault="00783C50" w:rsidP="00783C50">
      <w:pPr>
        <w:adjustRightInd w:val="0"/>
        <w:jc w:val="both"/>
        <w:rPr>
          <w:rFonts w:ascii="Cambria" w:hAnsi="Cambria" w:cs="Arial-BoldMT"/>
          <w:b/>
          <w:bCs/>
        </w:rPr>
      </w:pPr>
      <w:r w:rsidRPr="00D71F22">
        <w:rPr>
          <w:rFonts w:ascii="Cambria" w:hAnsi="Cambria" w:cs="Arial-BoldMT"/>
          <w:b/>
          <w:bCs/>
        </w:rPr>
        <w:t>No.                                                                                                                                                                                     Dated</w:t>
      </w:r>
    </w:p>
    <w:p w14:paraId="1CEB703F" w14:textId="77777777" w:rsidR="00783C50" w:rsidRPr="00D71F22" w:rsidRDefault="00783C50" w:rsidP="00783C50">
      <w:pPr>
        <w:adjustRightInd w:val="0"/>
        <w:jc w:val="both"/>
        <w:rPr>
          <w:rFonts w:ascii="Cambria" w:hAnsi="Cambria" w:cs="Arial-BoldMT"/>
          <w:b/>
          <w:bCs/>
        </w:rPr>
      </w:pPr>
    </w:p>
    <w:p w14:paraId="0F3DE9F2" w14:textId="77777777" w:rsidR="00783C50" w:rsidRPr="00D71F22" w:rsidRDefault="00783C50" w:rsidP="00783C50">
      <w:pPr>
        <w:adjustRightInd w:val="0"/>
        <w:jc w:val="both"/>
        <w:rPr>
          <w:rFonts w:ascii="Cambria" w:hAnsi="Cambria" w:cs="Arial-BoldMT"/>
          <w:b/>
          <w:bCs/>
        </w:rPr>
      </w:pPr>
      <w:r w:rsidRPr="00D71F22">
        <w:rPr>
          <w:rFonts w:ascii="Cambria" w:hAnsi="Cambria" w:cs="Arial-BoldMT"/>
          <w:b/>
          <w:bCs/>
        </w:rPr>
        <w:t>To,</w:t>
      </w:r>
    </w:p>
    <w:p w14:paraId="5544A036" w14:textId="77777777" w:rsidR="00783C50" w:rsidRPr="00D71F22" w:rsidRDefault="00783C50" w:rsidP="00783C50">
      <w:pPr>
        <w:adjustRightInd w:val="0"/>
        <w:jc w:val="both"/>
        <w:rPr>
          <w:rFonts w:ascii="Cambria" w:hAnsi="Cambria" w:cs="Arial-BoldMT"/>
          <w:b/>
          <w:bCs/>
        </w:rPr>
      </w:pPr>
      <w:r w:rsidRPr="00D71F22">
        <w:rPr>
          <w:rFonts w:ascii="Cambria" w:hAnsi="Cambria" w:cs="Arial-BoldMT"/>
          <w:b/>
          <w:bCs/>
        </w:rPr>
        <w:t>REC Transmission Projects Company Limited,</w:t>
      </w:r>
    </w:p>
    <w:p w14:paraId="44C31368" w14:textId="77777777" w:rsidR="00783C50" w:rsidRPr="00D71F22" w:rsidRDefault="00783C50" w:rsidP="00783C50">
      <w:pPr>
        <w:adjustRightInd w:val="0"/>
        <w:jc w:val="both"/>
        <w:rPr>
          <w:rFonts w:ascii="Cambria" w:hAnsi="Cambria" w:cs="Arial-BoldMT"/>
          <w:b/>
          <w:bCs/>
        </w:rPr>
      </w:pPr>
      <w:r w:rsidRPr="00D71F22">
        <w:rPr>
          <w:rFonts w:ascii="Cambria" w:hAnsi="Cambria" w:cs="Arial-BoldMT"/>
          <w:b/>
          <w:bCs/>
        </w:rPr>
        <w:t>New Delhi</w:t>
      </w:r>
    </w:p>
    <w:p w14:paraId="0ACC43D1" w14:textId="77777777" w:rsidR="00783C50" w:rsidRPr="00D71F22" w:rsidRDefault="00783C50" w:rsidP="00783C50">
      <w:pPr>
        <w:adjustRightInd w:val="0"/>
        <w:jc w:val="both"/>
        <w:rPr>
          <w:rFonts w:ascii="Cambria" w:hAnsi="Cambria" w:cs="Arial-BoldMT"/>
          <w:b/>
          <w:bCs/>
        </w:rPr>
      </w:pPr>
    </w:p>
    <w:p w14:paraId="595263E5" w14:textId="77777777" w:rsidR="00783C50" w:rsidRPr="00D71F22" w:rsidRDefault="00783C50" w:rsidP="00783C50">
      <w:pPr>
        <w:adjustRightInd w:val="0"/>
        <w:jc w:val="both"/>
        <w:rPr>
          <w:rFonts w:ascii="Cambria" w:hAnsi="Cambria" w:cs="Arial-BoldMT"/>
          <w:b/>
          <w:bCs/>
        </w:rPr>
      </w:pPr>
      <w:r w:rsidRPr="00D71F22">
        <w:rPr>
          <w:rFonts w:ascii="Cambria" w:hAnsi="Cambria" w:cs="Arial-BoldMT"/>
          <w:b/>
          <w:bCs/>
        </w:rPr>
        <w:t>Sub : Procurement of Bidding Documents</w:t>
      </w:r>
    </w:p>
    <w:p w14:paraId="48CF2028" w14:textId="77777777" w:rsidR="00783C50" w:rsidRPr="00D71F22" w:rsidRDefault="00783C50" w:rsidP="00783C50">
      <w:pPr>
        <w:adjustRightInd w:val="0"/>
        <w:jc w:val="both"/>
        <w:rPr>
          <w:rFonts w:ascii="Cambria" w:hAnsi="Cambria" w:cs="Arial-BoldMT"/>
          <w:b/>
          <w:bCs/>
        </w:rPr>
      </w:pPr>
    </w:p>
    <w:p w14:paraId="4D1181D0" w14:textId="77777777" w:rsidR="00783C50" w:rsidRPr="00D71F22" w:rsidRDefault="00783C50" w:rsidP="00783C50">
      <w:pPr>
        <w:adjustRightInd w:val="0"/>
        <w:jc w:val="both"/>
        <w:rPr>
          <w:rFonts w:ascii="Cambria" w:hAnsi="Cambria" w:cs="ArialMT"/>
        </w:rPr>
      </w:pPr>
      <w:r w:rsidRPr="00D71F22">
        <w:rPr>
          <w:rFonts w:ascii="Cambria" w:hAnsi="Cambria" w:cs="ArialMT"/>
        </w:rPr>
        <w:t>Ref. Tender no.</w:t>
      </w:r>
    </w:p>
    <w:p w14:paraId="33ADD5E4" w14:textId="77777777" w:rsidR="00783C50" w:rsidRPr="00D71F22" w:rsidRDefault="00783C50" w:rsidP="00783C50">
      <w:pPr>
        <w:adjustRightInd w:val="0"/>
        <w:jc w:val="both"/>
        <w:rPr>
          <w:rFonts w:ascii="Cambria" w:hAnsi="Cambria" w:cs="ArialMT"/>
        </w:rPr>
      </w:pPr>
    </w:p>
    <w:p w14:paraId="2EF350B0" w14:textId="77777777" w:rsidR="00783C50" w:rsidRPr="00D71F22" w:rsidRDefault="00783C50" w:rsidP="00783C50">
      <w:pPr>
        <w:adjustRightInd w:val="0"/>
        <w:jc w:val="both"/>
        <w:rPr>
          <w:rFonts w:ascii="Cambria" w:hAnsi="Cambria" w:cs="ArialMT"/>
        </w:rPr>
      </w:pPr>
      <w:r w:rsidRPr="00D71F22">
        <w:rPr>
          <w:rFonts w:ascii="Cambria" w:hAnsi="Cambria" w:cs="ArialMT"/>
        </w:rPr>
        <w:t>RECTPCL and the Bidder agree that the Notice Inviting Tender (NIT) is an offer made on the condition that the bidder will sign the Integrity Pact and the Bid would be kept open in its original form without variation or modification for a period of (state the number of days from the last date for the receipt of tenders stated in the NIT) ………. days and the making of the bid shall be regarded as an unconditional and absolute acceptance of this condition of the NIT.</w:t>
      </w:r>
    </w:p>
    <w:p w14:paraId="476B4701" w14:textId="77777777" w:rsidR="00783C50" w:rsidRPr="00D71F22" w:rsidRDefault="00783C50" w:rsidP="00783C50">
      <w:pPr>
        <w:adjustRightInd w:val="0"/>
        <w:jc w:val="both"/>
        <w:rPr>
          <w:rFonts w:ascii="Cambria" w:hAnsi="Cambria" w:cs="ArialMT"/>
        </w:rPr>
      </w:pPr>
    </w:p>
    <w:p w14:paraId="798FCDBF" w14:textId="77777777" w:rsidR="00783C50" w:rsidRPr="00D71F22" w:rsidRDefault="00783C50" w:rsidP="00783C50">
      <w:pPr>
        <w:adjustRightInd w:val="0"/>
        <w:jc w:val="both"/>
        <w:rPr>
          <w:rFonts w:ascii="Cambria" w:hAnsi="Cambria" w:cs="ArialMT"/>
        </w:rPr>
      </w:pPr>
      <w:r w:rsidRPr="00D71F22">
        <w:rPr>
          <w:rFonts w:ascii="Cambria" w:hAnsi="Cambria" w:cs="ArialMT"/>
        </w:rPr>
        <w:t>We confirm acceptance and compliance with the Integrity Pact in letter and spirit. We further agree that the contract consisting of the above conditions of NIT as the offer and the submission of Bid as the Acceptance shall be separate and distinct from the contract which will come into existence when bid is finally accepted by RECTPCL.</w:t>
      </w:r>
    </w:p>
    <w:p w14:paraId="1CD5172B" w14:textId="77777777" w:rsidR="00783C50" w:rsidRPr="00D71F22" w:rsidRDefault="00783C50" w:rsidP="00783C50">
      <w:pPr>
        <w:adjustRightInd w:val="0"/>
        <w:jc w:val="both"/>
        <w:rPr>
          <w:rFonts w:ascii="Cambria" w:hAnsi="Cambria" w:cs="ArialMT"/>
        </w:rPr>
      </w:pPr>
    </w:p>
    <w:p w14:paraId="35E68CFC" w14:textId="77777777" w:rsidR="00783C50" w:rsidRPr="00D71F22" w:rsidRDefault="00783C50" w:rsidP="00783C50">
      <w:pPr>
        <w:adjustRightInd w:val="0"/>
        <w:jc w:val="both"/>
        <w:rPr>
          <w:rFonts w:ascii="Cambria" w:hAnsi="Cambria" w:cs="ArialMT"/>
        </w:rPr>
      </w:pPr>
      <w:r w:rsidRPr="00D71F22">
        <w:rPr>
          <w:rFonts w:ascii="Cambria" w:hAnsi="Cambria" w:cs="ArialMT"/>
        </w:rPr>
        <w:t>The consideration for this separate initial contract preceding the main contract is that RECTPCL is not agreeable to sell the NIT to the Bidder and to consider the bid to be made except on the condition that the bid shall be kept open for ……… days after the last date fixed for the receipt of the bids and the Bidder desires to make a bid on this condition and after entering into this separate initial contract with RECTPCL.</w:t>
      </w:r>
    </w:p>
    <w:p w14:paraId="68BB7A82" w14:textId="77777777" w:rsidR="00783C50" w:rsidRPr="00D71F22" w:rsidRDefault="00783C50" w:rsidP="00783C50">
      <w:pPr>
        <w:adjustRightInd w:val="0"/>
        <w:jc w:val="both"/>
        <w:rPr>
          <w:rFonts w:ascii="Cambria" w:hAnsi="Cambria" w:cs="ArialMT"/>
        </w:rPr>
      </w:pPr>
    </w:p>
    <w:p w14:paraId="7B57BAB2" w14:textId="77777777" w:rsidR="00783C50" w:rsidRPr="00D71F22" w:rsidRDefault="00783C50" w:rsidP="00783C50">
      <w:pPr>
        <w:adjustRightInd w:val="0"/>
        <w:jc w:val="both"/>
        <w:rPr>
          <w:rFonts w:ascii="Cambria" w:hAnsi="Cambria" w:cs="ArialMT"/>
        </w:rPr>
      </w:pPr>
      <w:r w:rsidRPr="00D71F22">
        <w:rPr>
          <w:rFonts w:ascii="Cambria" w:hAnsi="Cambria" w:cs="ArialMT"/>
        </w:rPr>
        <w:t>RECTPCL promises to consider the bid on this condition and the Bidder agrees to keep the bid open for the required period. These reciprocal promises form the consideration for this separate initial contract between the parties.</w:t>
      </w:r>
    </w:p>
    <w:p w14:paraId="6FA226F6" w14:textId="77777777" w:rsidR="00783C50" w:rsidRPr="00D71F22" w:rsidRDefault="00783C50" w:rsidP="00783C50">
      <w:pPr>
        <w:adjustRightInd w:val="0"/>
        <w:jc w:val="both"/>
        <w:rPr>
          <w:rFonts w:ascii="Cambria" w:hAnsi="Cambria" w:cs="ArialMT"/>
        </w:rPr>
      </w:pPr>
    </w:p>
    <w:p w14:paraId="3ABDA593" w14:textId="77777777" w:rsidR="00783C50" w:rsidRPr="00D71F22" w:rsidRDefault="00783C50" w:rsidP="00783C50">
      <w:pPr>
        <w:adjustRightInd w:val="0"/>
        <w:jc w:val="both"/>
        <w:rPr>
          <w:rFonts w:ascii="Cambria" w:hAnsi="Cambria" w:cs="ArialMT"/>
        </w:rPr>
      </w:pPr>
      <w:r w:rsidRPr="00D71F22">
        <w:rPr>
          <w:rFonts w:ascii="Cambria" w:hAnsi="Cambria" w:cs="ArialMT"/>
        </w:rPr>
        <w:t>If Bidder fails to honour the above terms and conditions, RECTPCL shall have unqualified, absolute and unfettered right to encash / forfeit the bid security submitted in this behalf.</w:t>
      </w:r>
    </w:p>
    <w:p w14:paraId="1885DC22" w14:textId="77777777" w:rsidR="00783C50" w:rsidRPr="00D71F22" w:rsidRDefault="00783C50" w:rsidP="00783C50">
      <w:pPr>
        <w:adjustRightInd w:val="0"/>
        <w:jc w:val="both"/>
        <w:rPr>
          <w:rFonts w:ascii="Cambria" w:hAnsi="Cambria" w:cs="ArialMT"/>
        </w:rPr>
      </w:pPr>
    </w:p>
    <w:p w14:paraId="625AD51F" w14:textId="77777777" w:rsidR="00783C50" w:rsidRPr="00D71F22" w:rsidRDefault="00783C50" w:rsidP="00783C50">
      <w:pPr>
        <w:adjustRightInd w:val="0"/>
        <w:jc w:val="both"/>
        <w:rPr>
          <w:rFonts w:ascii="Cambria" w:hAnsi="Cambria" w:cs="ArialMT"/>
        </w:rPr>
      </w:pPr>
    </w:p>
    <w:p w14:paraId="51AEFF1F" w14:textId="77777777" w:rsidR="00783C50" w:rsidRPr="00D71F22" w:rsidRDefault="00783C50" w:rsidP="00783C50">
      <w:pPr>
        <w:adjustRightInd w:val="0"/>
        <w:jc w:val="both"/>
        <w:rPr>
          <w:rFonts w:ascii="Cambria" w:hAnsi="Cambria" w:cs="ArialMT"/>
        </w:rPr>
      </w:pPr>
    </w:p>
    <w:p w14:paraId="417E2194" w14:textId="77777777" w:rsidR="00783C50" w:rsidRPr="00D71F22" w:rsidRDefault="00783C50" w:rsidP="00783C50">
      <w:pPr>
        <w:adjustRightInd w:val="0"/>
        <w:jc w:val="both"/>
        <w:rPr>
          <w:rFonts w:ascii="Cambria" w:hAnsi="Cambria" w:cs="ArialMT"/>
        </w:rPr>
      </w:pPr>
      <w:r w:rsidRPr="00D71F22">
        <w:rPr>
          <w:rFonts w:ascii="Cambria" w:hAnsi="Cambria" w:cs="ArialMT"/>
        </w:rPr>
        <w:t xml:space="preserve">Yours faithfully, </w:t>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t>Yours faithfully</w:t>
      </w:r>
    </w:p>
    <w:p w14:paraId="1EDAF206" w14:textId="77777777" w:rsidR="00783C50" w:rsidRPr="00D71F22" w:rsidRDefault="00783C50" w:rsidP="00783C50">
      <w:pPr>
        <w:adjustRightInd w:val="0"/>
        <w:jc w:val="both"/>
        <w:rPr>
          <w:rFonts w:ascii="Cambria" w:hAnsi="Cambria" w:cs="ArialMT"/>
        </w:rPr>
      </w:pPr>
    </w:p>
    <w:p w14:paraId="5083A00D" w14:textId="77777777" w:rsidR="00783C50" w:rsidRPr="00D71F22" w:rsidRDefault="00783C50" w:rsidP="00783C50">
      <w:pPr>
        <w:adjustRightInd w:val="0"/>
        <w:jc w:val="both"/>
        <w:rPr>
          <w:rFonts w:ascii="Cambria" w:hAnsi="Cambria" w:cs="ArialMT"/>
        </w:rPr>
      </w:pPr>
    </w:p>
    <w:p w14:paraId="64A004B0" w14:textId="77777777" w:rsidR="00783C50" w:rsidRPr="00D71F22" w:rsidRDefault="00783C50" w:rsidP="00783C50">
      <w:pPr>
        <w:adjustRightInd w:val="0"/>
        <w:jc w:val="both"/>
        <w:rPr>
          <w:rFonts w:ascii="Cambria" w:hAnsi="Cambria" w:cs="ArialMT"/>
        </w:rPr>
      </w:pPr>
    </w:p>
    <w:p w14:paraId="69E0B857" w14:textId="77777777" w:rsidR="00783C50" w:rsidRPr="00D71F22" w:rsidRDefault="00783C50" w:rsidP="00783C50">
      <w:pPr>
        <w:adjustRightInd w:val="0"/>
        <w:jc w:val="both"/>
        <w:rPr>
          <w:rFonts w:ascii="Cambria" w:hAnsi="Cambria" w:cs="ArialMT"/>
        </w:rPr>
      </w:pPr>
      <w:r w:rsidRPr="00D71F22">
        <w:rPr>
          <w:rFonts w:ascii="Cambria" w:hAnsi="Cambria" w:cs="ArialMT"/>
        </w:rPr>
        <w:t xml:space="preserve">(BIDDER) </w:t>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t>(PURCHASER)</w:t>
      </w:r>
    </w:p>
    <w:p w14:paraId="6D0CCABA" w14:textId="77777777" w:rsidR="00783C50" w:rsidRPr="00D71F22" w:rsidRDefault="00783C50" w:rsidP="00783C50">
      <w:pPr>
        <w:adjustRightInd w:val="0"/>
        <w:jc w:val="both"/>
        <w:rPr>
          <w:rFonts w:ascii="Cambria" w:hAnsi="Cambria" w:cs="ArialMT"/>
        </w:rPr>
      </w:pPr>
    </w:p>
    <w:p w14:paraId="1ECA3BB5" w14:textId="77777777" w:rsidR="00783C50" w:rsidRPr="00D71F22" w:rsidRDefault="00783C50" w:rsidP="00783C50">
      <w:pPr>
        <w:adjustRightInd w:val="0"/>
        <w:jc w:val="both"/>
        <w:rPr>
          <w:rFonts w:ascii="Cambria" w:hAnsi="Cambria" w:cs="ArialMT"/>
        </w:rPr>
      </w:pPr>
    </w:p>
    <w:p w14:paraId="4F61453A" w14:textId="77777777" w:rsidR="00783C50" w:rsidRPr="00D71F22" w:rsidRDefault="00783C50" w:rsidP="00783C50">
      <w:pPr>
        <w:adjustRightInd w:val="0"/>
        <w:jc w:val="both"/>
        <w:rPr>
          <w:rFonts w:ascii="Cambria" w:hAnsi="Cambria" w:cs="ArialMT"/>
        </w:rPr>
      </w:pPr>
    </w:p>
    <w:p w14:paraId="61A99DEE" w14:textId="77777777" w:rsidR="00783C50" w:rsidRPr="00D71F22" w:rsidRDefault="00783C50" w:rsidP="00783C50">
      <w:pPr>
        <w:adjustRightInd w:val="0"/>
        <w:jc w:val="both"/>
        <w:rPr>
          <w:rFonts w:ascii="Cambria" w:hAnsi="Cambria" w:cs="ArialMT"/>
        </w:rPr>
      </w:pPr>
    </w:p>
    <w:p w14:paraId="431CA7D3" w14:textId="77777777" w:rsidR="00783C50" w:rsidRPr="00D71F22" w:rsidRDefault="00783C50" w:rsidP="00783C50">
      <w:pPr>
        <w:adjustRightInd w:val="0"/>
        <w:rPr>
          <w:rFonts w:ascii="Cambria" w:hAnsi="Cambria" w:cs="Arial-BoldMT"/>
          <w:b/>
          <w:bCs/>
        </w:rPr>
      </w:pPr>
      <w:r w:rsidRPr="00D71F22">
        <w:rPr>
          <w:rFonts w:ascii="Cambria" w:hAnsi="Cambria" w:cs="Arial-BoldMT"/>
          <w:b/>
          <w:bCs/>
        </w:rPr>
        <w:t>INTEGRITY PACT</w:t>
      </w:r>
    </w:p>
    <w:p w14:paraId="3D5F26DD" w14:textId="77777777" w:rsidR="00783C50" w:rsidRPr="00D71F22" w:rsidRDefault="00783C50" w:rsidP="00783C50">
      <w:pPr>
        <w:adjustRightInd w:val="0"/>
        <w:rPr>
          <w:rFonts w:ascii="Cambria" w:hAnsi="Cambria" w:cs="Arial-BoldMT"/>
          <w:b/>
          <w:bCs/>
        </w:rPr>
      </w:pPr>
    </w:p>
    <w:p w14:paraId="0662C4A1" w14:textId="77777777" w:rsidR="00783C50" w:rsidRPr="00D71F22" w:rsidRDefault="00783C50" w:rsidP="00783C50">
      <w:pPr>
        <w:adjustRightInd w:val="0"/>
        <w:rPr>
          <w:rFonts w:ascii="Cambria" w:hAnsi="Cambria" w:cs="Arial-BoldMT"/>
          <w:b/>
          <w:bCs/>
        </w:rPr>
      </w:pPr>
      <w:r w:rsidRPr="00D71F22">
        <w:rPr>
          <w:rFonts w:ascii="Cambria" w:hAnsi="Cambria" w:cs="Arial-BoldMT"/>
          <w:b/>
          <w:bCs/>
        </w:rPr>
        <w:t>PRE-CONTRACT INTEGRITY PACT</w:t>
      </w:r>
    </w:p>
    <w:p w14:paraId="161E0DE3" w14:textId="77777777" w:rsidR="00783C50" w:rsidRPr="00D71F22" w:rsidRDefault="00783C50" w:rsidP="00783C50">
      <w:pPr>
        <w:adjustRightInd w:val="0"/>
        <w:rPr>
          <w:rFonts w:ascii="Cambria" w:hAnsi="Cambria" w:cs="Arial-BoldMT"/>
          <w:b/>
          <w:bCs/>
        </w:rPr>
      </w:pPr>
    </w:p>
    <w:p w14:paraId="1A077630" w14:textId="77777777" w:rsidR="00783C50" w:rsidRPr="00D71F22" w:rsidRDefault="00783C50" w:rsidP="00783C50">
      <w:pPr>
        <w:adjustRightInd w:val="0"/>
        <w:rPr>
          <w:rFonts w:ascii="Cambria" w:hAnsi="Cambria" w:cs="Arial-BoldMT"/>
          <w:b/>
          <w:bCs/>
        </w:rPr>
      </w:pPr>
      <w:r w:rsidRPr="00D71F22">
        <w:rPr>
          <w:rFonts w:ascii="Cambria" w:hAnsi="Cambria" w:cs="Arial-BoldMT"/>
          <w:b/>
          <w:bCs/>
        </w:rPr>
        <w:t>General</w:t>
      </w:r>
    </w:p>
    <w:p w14:paraId="2B4DD62C" w14:textId="77777777" w:rsidR="00783C50" w:rsidRPr="00D71F22" w:rsidRDefault="00783C50" w:rsidP="00783C50">
      <w:pPr>
        <w:adjustRightInd w:val="0"/>
        <w:rPr>
          <w:rFonts w:ascii="Cambria" w:hAnsi="Cambria" w:cs="Arial-BoldMT"/>
          <w:b/>
          <w:bCs/>
        </w:rPr>
      </w:pPr>
    </w:p>
    <w:p w14:paraId="641E1B71" w14:textId="77777777" w:rsidR="00783C50" w:rsidRPr="00D71F22" w:rsidRDefault="00783C50" w:rsidP="00783C50">
      <w:pPr>
        <w:adjustRightInd w:val="0"/>
        <w:jc w:val="both"/>
        <w:rPr>
          <w:rFonts w:ascii="Cambria" w:hAnsi="Cambria" w:cs="ArialMT"/>
        </w:rPr>
      </w:pPr>
      <w:r w:rsidRPr="00D71F22">
        <w:rPr>
          <w:rFonts w:ascii="Cambria" w:hAnsi="Cambria" w:cs="ArialMT"/>
        </w:rPr>
        <w:t xml:space="preserve">This pre-bid pre-contract Agreement (hereinafter called the Integrity Pact) is made on day of the month of __ 20, between, on one hand, </w:t>
      </w:r>
      <w:r w:rsidRPr="00D71F22">
        <w:rPr>
          <w:rFonts w:ascii="Cambria" w:hAnsi="Cambria" w:cs="ArialMT"/>
          <w:b/>
        </w:rPr>
        <w:t>REC Transmission Projects Company Limited</w:t>
      </w:r>
      <w:r w:rsidRPr="00D71F22">
        <w:rPr>
          <w:rFonts w:ascii="Cambria" w:hAnsi="Cambria" w:cs="ArialMT"/>
        </w:rPr>
        <w:t xml:space="preserve"> acting through Shri (Designation of the officer,), Department (hereinafter called the "BUYER", which expression shall mean and include, unless the context otherwise requires, his successors in office and assigns) of the First Part and M/s.___________________ represented by Shri ______________, ________________, (hereinafter called the "BIDDER/Seller" which expression shall mean and include unless the context otherwise requires, his successors and permitted assigns) of the Second Part.</w:t>
      </w:r>
    </w:p>
    <w:p w14:paraId="720FA680" w14:textId="77777777" w:rsidR="00783C50" w:rsidRPr="00D71F22" w:rsidRDefault="00783C50" w:rsidP="00783C50">
      <w:pPr>
        <w:adjustRightInd w:val="0"/>
        <w:jc w:val="both"/>
        <w:rPr>
          <w:rFonts w:ascii="Cambria" w:hAnsi="Cambria" w:cs="ArialMT"/>
        </w:rPr>
      </w:pPr>
    </w:p>
    <w:p w14:paraId="5D735E48" w14:textId="77777777" w:rsidR="00783C50" w:rsidRPr="00D71F22" w:rsidRDefault="00783C50" w:rsidP="00783C50">
      <w:pPr>
        <w:adjustRightInd w:val="0"/>
        <w:jc w:val="both"/>
        <w:rPr>
          <w:rFonts w:ascii="Cambria" w:hAnsi="Cambria" w:cs="ArialMT"/>
        </w:rPr>
      </w:pPr>
      <w:r w:rsidRPr="00D71F22">
        <w:rPr>
          <w:rFonts w:ascii="Cambria" w:hAnsi="Cambria" w:cs="ArialMT"/>
        </w:rPr>
        <w:t>WHEREAS the BUYER proposes to procure________________________________ (Name what is being procured) and the BIDDER/Seller is willing to offer/has offered the (State what is being offered).</w:t>
      </w:r>
    </w:p>
    <w:p w14:paraId="2DF4CBA5" w14:textId="77777777" w:rsidR="00783C50" w:rsidRPr="00D71F22" w:rsidRDefault="00783C50" w:rsidP="00783C50">
      <w:pPr>
        <w:adjustRightInd w:val="0"/>
        <w:jc w:val="both"/>
        <w:rPr>
          <w:rFonts w:ascii="Cambria" w:hAnsi="Cambria" w:cs="ArialMT"/>
        </w:rPr>
      </w:pPr>
    </w:p>
    <w:p w14:paraId="23354A77" w14:textId="77777777" w:rsidR="00783C50" w:rsidRPr="00D71F22" w:rsidRDefault="00783C50" w:rsidP="00783C50">
      <w:pPr>
        <w:adjustRightInd w:val="0"/>
        <w:jc w:val="both"/>
        <w:rPr>
          <w:rFonts w:ascii="Cambria" w:hAnsi="Cambria" w:cs="ArialMT"/>
        </w:rPr>
      </w:pPr>
      <w:r w:rsidRPr="00D71F22">
        <w:rPr>
          <w:rFonts w:ascii="Cambria" w:hAnsi="Cambria" w:cs="ArialMT"/>
        </w:rPr>
        <w:t xml:space="preserve">WHEREAS the BIDDER/SELLER is a private company/ public company/Government undertaking / partnership / registered export agency, constituted in accordance with the relevant law in the matter and the BUYER is a Ministry/Department of the Government of Indian/PSU performing its functions on behalf of the President of India. </w:t>
      </w:r>
    </w:p>
    <w:p w14:paraId="4E7682AF" w14:textId="77777777" w:rsidR="00783C50" w:rsidRPr="00D71F22" w:rsidRDefault="00783C50" w:rsidP="00783C50">
      <w:pPr>
        <w:adjustRightInd w:val="0"/>
        <w:jc w:val="both"/>
        <w:rPr>
          <w:rFonts w:ascii="Cambria" w:hAnsi="Cambria" w:cs="ArialMT"/>
        </w:rPr>
      </w:pPr>
    </w:p>
    <w:p w14:paraId="33804A0B" w14:textId="77777777" w:rsidR="00783C50" w:rsidRPr="00D71F22" w:rsidRDefault="00783C50" w:rsidP="00783C50">
      <w:pPr>
        <w:adjustRightInd w:val="0"/>
        <w:jc w:val="both"/>
        <w:rPr>
          <w:rFonts w:ascii="Cambria" w:hAnsi="Cambria" w:cs="ArialMT"/>
        </w:rPr>
      </w:pPr>
      <w:r w:rsidRPr="00D71F22">
        <w:rPr>
          <w:rFonts w:ascii="Cambria" w:hAnsi="Cambria" w:cs="ArialMT"/>
        </w:rPr>
        <w:t>NOW, THEREFORE,</w:t>
      </w:r>
    </w:p>
    <w:p w14:paraId="5BA552FF" w14:textId="77777777" w:rsidR="00783C50" w:rsidRPr="00D71F22" w:rsidRDefault="00783C50" w:rsidP="00783C50">
      <w:pPr>
        <w:adjustRightInd w:val="0"/>
        <w:jc w:val="both"/>
        <w:rPr>
          <w:rFonts w:ascii="Cambria" w:hAnsi="Cambria" w:cs="ArialMT"/>
        </w:rPr>
      </w:pPr>
    </w:p>
    <w:p w14:paraId="706DFA05" w14:textId="77777777" w:rsidR="00783C50" w:rsidRPr="00D71F22" w:rsidRDefault="00783C50" w:rsidP="00783C50">
      <w:pPr>
        <w:adjustRightInd w:val="0"/>
        <w:jc w:val="both"/>
        <w:rPr>
          <w:rFonts w:ascii="Cambria" w:hAnsi="Cambria" w:cs="ArialMT"/>
        </w:rPr>
      </w:pPr>
      <w:r w:rsidRPr="00D71F22">
        <w:rPr>
          <w:rFonts w:ascii="Cambria" w:hAnsi="Cambria" w:cs="ArialMT"/>
        </w:rPr>
        <w:t>To avoid all forms of corruption by following a system that is fair, transparent and free from any influence/unprejudiced dealings prior to, during and subsequent to the currency of the contract to be entered into with a view to:-</w:t>
      </w:r>
    </w:p>
    <w:p w14:paraId="461D758C" w14:textId="77777777" w:rsidR="00783C50" w:rsidRPr="00D71F22" w:rsidRDefault="00783C50" w:rsidP="00783C50">
      <w:pPr>
        <w:adjustRightInd w:val="0"/>
        <w:jc w:val="both"/>
        <w:rPr>
          <w:rFonts w:ascii="Cambria" w:hAnsi="Cambria" w:cs="ArialMT"/>
        </w:rPr>
      </w:pPr>
    </w:p>
    <w:p w14:paraId="73334CB4" w14:textId="77777777" w:rsidR="00783C50" w:rsidRPr="00D71F22" w:rsidRDefault="00783C50" w:rsidP="00783C50">
      <w:pPr>
        <w:adjustRightInd w:val="0"/>
        <w:jc w:val="both"/>
        <w:rPr>
          <w:rFonts w:ascii="Cambria" w:hAnsi="Cambria" w:cs="ArialMT"/>
        </w:rPr>
      </w:pPr>
      <w:r w:rsidRPr="00D71F22">
        <w:rPr>
          <w:rFonts w:ascii="Cambria" w:hAnsi="Cambria" w:cs="ArialMT"/>
        </w:rPr>
        <w:t>Enabling the BUYER to obtain the desired said stores/equipment item at a competitive price in conformity with the defined specifications by avoiding the high cost and the distortionary impact of corruption on public procurement, and</w:t>
      </w:r>
    </w:p>
    <w:p w14:paraId="12129539" w14:textId="77777777" w:rsidR="00783C50" w:rsidRPr="00D71F22" w:rsidRDefault="00783C50" w:rsidP="00783C50">
      <w:pPr>
        <w:adjustRightInd w:val="0"/>
        <w:jc w:val="both"/>
        <w:rPr>
          <w:rFonts w:ascii="Cambria" w:hAnsi="Cambria" w:cs="ArialMT"/>
        </w:rPr>
      </w:pPr>
    </w:p>
    <w:p w14:paraId="6DF35AAF" w14:textId="77777777" w:rsidR="00783C50" w:rsidRPr="00D71F22" w:rsidRDefault="00783C50" w:rsidP="00783C50">
      <w:pPr>
        <w:adjustRightInd w:val="0"/>
        <w:jc w:val="both"/>
        <w:rPr>
          <w:rFonts w:ascii="Cambria" w:hAnsi="Cambria" w:cs="ArialMT"/>
        </w:rPr>
      </w:pPr>
      <w:r w:rsidRPr="00D71F22">
        <w:rPr>
          <w:rFonts w:ascii="Cambria" w:hAnsi="Cambria" w:cs="ArialMT"/>
        </w:rPr>
        <w:t>Enabling BIDDER/SELLER to abstain from bribing or indulging in any corrupt practice in order to secure the contract by providing assurance to them that their competitors will also abstain from bribing and other corrupt practices and the BUYER will commit to prevent corruption, in any form, by their officials by following transparent procedures.</w:t>
      </w:r>
    </w:p>
    <w:p w14:paraId="2BEAE782" w14:textId="77777777" w:rsidR="00783C50" w:rsidRPr="00D71F22" w:rsidRDefault="00783C50" w:rsidP="00783C50">
      <w:pPr>
        <w:adjustRightInd w:val="0"/>
        <w:jc w:val="both"/>
        <w:rPr>
          <w:rFonts w:ascii="Cambria" w:hAnsi="Cambria" w:cs="ArialMT"/>
        </w:rPr>
      </w:pPr>
    </w:p>
    <w:p w14:paraId="6DC02A7C" w14:textId="77777777" w:rsidR="00783C50" w:rsidRPr="00D71F22" w:rsidRDefault="00783C50" w:rsidP="00783C50">
      <w:pPr>
        <w:adjustRightInd w:val="0"/>
        <w:jc w:val="both"/>
        <w:rPr>
          <w:rFonts w:ascii="Cambria" w:hAnsi="Cambria" w:cs="ArialMT"/>
        </w:rPr>
      </w:pPr>
      <w:r w:rsidRPr="00D71F22">
        <w:rPr>
          <w:rFonts w:ascii="Cambria" w:hAnsi="Cambria" w:cs="ArialMT"/>
        </w:rPr>
        <w:t>The parties hereto hereby agree to enter into this Integrity Pact and agree as follows:</w:t>
      </w:r>
    </w:p>
    <w:p w14:paraId="002AC319" w14:textId="77777777" w:rsidR="00783C50" w:rsidRPr="00D71F22" w:rsidRDefault="00783C50" w:rsidP="00783C50">
      <w:pPr>
        <w:adjustRightInd w:val="0"/>
        <w:jc w:val="both"/>
        <w:rPr>
          <w:rFonts w:ascii="Cambria" w:hAnsi="Cambria" w:cs="ArialMT"/>
        </w:rPr>
      </w:pPr>
    </w:p>
    <w:p w14:paraId="038B46DD" w14:textId="77777777" w:rsidR="00783C50" w:rsidRPr="00D71F22" w:rsidRDefault="00783C50" w:rsidP="00783C50">
      <w:pPr>
        <w:adjustRightInd w:val="0"/>
        <w:jc w:val="both"/>
        <w:rPr>
          <w:rFonts w:ascii="Cambria" w:hAnsi="Cambria" w:cs="ArialMT"/>
        </w:rPr>
      </w:pPr>
    </w:p>
    <w:p w14:paraId="112A4948" w14:textId="77777777" w:rsidR="00783C50" w:rsidRPr="00D71F22" w:rsidRDefault="00783C50" w:rsidP="00783C50">
      <w:pPr>
        <w:adjustRightInd w:val="0"/>
        <w:jc w:val="both"/>
        <w:rPr>
          <w:rFonts w:ascii="Cambria" w:hAnsi="Cambria" w:cs="ArialMT"/>
          <w:b/>
          <w:u w:val="single"/>
        </w:rPr>
      </w:pPr>
      <w:r w:rsidRPr="00D71F22">
        <w:rPr>
          <w:rFonts w:ascii="Cambria" w:hAnsi="Cambria" w:cs="ArialMT"/>
          <w:b/>
          <w:u w:val="single"/>
        </w:rPr>
        <w:t>Commitments of the Buyer</w:t>
      </w:r>
    </w:p>
    <w:p w14:paraId="1E4A0B76" w14:textId="77777777" w:rsidR="00783C50" w:rsidRPr="00D71F22" w:rsidRDefault="00783C50" w:rsidP="00783C50">
      <w:pPr>
        <w:adjustRightInd w:val="0"/>
        <w:jc w:val="both"/>
        <w:rPr>
          <w:rFonts w:ascii="Cambria" w:hAnsi="Cambria" w:cs="ArialMT"/>
        </w:rPr>
      </w:pPr>
    </w:p>
    <w:p w14:paraId="19A67949" w14:textId="4CB7DB35" w:rsidR="00783C50" w:rsidRPr="00D71F22" w:rsidRDefault="00783C50" w:rsidP="00975A4D">
      <w:pPr>
        <w:pStyle w:val="ListParagraph"/>
        <w:widowControl/>
        <w:numPr>
          <w:ilvl w:val="1"/>
          <w:numId w:val="24"/>
        </w:numPr>
        <w:adjustRightInd w:val="0"/>
        <w:contextualSpacing/>
        <w:rPr>
          <w:rFonts w:ascii="Cambria" w:hAnsi="Cambria" w:cs="ArialMT"/>
        </w:rPr>
      </w:pPr>
      <w:r w:rsidRPr="00D71F22">
        <w:rPr>
          <w:rFonts w:ascii="Cambria" w:hAnsi="Cambria" w:cs="ArialMT"/>
        </w:rPr>
        <w:t>The Buyer undertakes that no official of the BUYER, connected directly or indirectly with the contract, will demand, take a promise for or accept, directly or through intermediaries, any bribe, consideration, gift, reward, favour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14:paraId="2287A553" w14:textId="2A162A3B" w:rsidR="00783C50" w:rsidRPr="00D71F22" w:rsidRDefault="00783C50" w:rsidP="00783C50">
      <w:pPr>
        <w:pStyle w:val="ListParagraph"/>
        <w:adjustRightInd w:val="0"/>
        <w:ind w:left="360"/>
        <w:rPr>
          <w:rFonts w:ascii="Cambria" w:hAnsi="Cambria" w:cs="ArialMT"/>
        </w:rPr>
      </w:pPr>
    </w:p>
    <w:p w14:paraId="2F5EDD3F" w14:textId="78356B8B" w:rsidR="00783C50" w:rsidRPr="00D71F22" w:rsidRDefault="00783C50" w:rsidP="00783C50">
      <w:pPr>
        <w:pStyle w:val="ListParagraph"/>
        <w:adjustRightInd w:val="0"/>
        <w:ind w:left="360"/>
        <w:rPr>
          <w:rFonts w:ascii="Cambria" w:hAnsi="Cambria" w:cs="ArialMT"/>
        </w:rPr>
      </w:pPr>
    </w:p>
    <w:p w14:paraId="346BB739" w14:textId="064503D5" w:rsidR="00783C50" w:rsidRPr="00D71F22" w:rsidRDefault="00783C50" w:rsidP="00783C50">
      <w:pPr>
        <w:pStyle w:val="ListParagraph"/>
        <w:adjustRightInd w:val="0"/>
        <w:ind w:left="360"/>
        <w:rPr>
          <w:rFonts w:ascii="Cambria" w:hAnsi="Cambria" w:cs="ArialMT"/>
        </w:rPr>
      </w:pPr>
    </w:p>
    <w:p w14:paraId="20B0B269" w14:textId="25227298" w:rsidR="00783C50" w:rsidRPr="00D71F22" w:rsidRDefault="00783C50" w:rsidP="00783C50">
      <w:pPr>
        <w:pStyle w:val="ListParagraph"/>
        <w:adjustRightInd w:val="0"/>
        <w:ind w:left="360"/>
        <w:rPr>
          <w:rFonts w:ascii="Cambria" w:hAnsi="Cambria" w:cs="ArialMT"/>
        </w:rPr>
      </w:pPr>
    </w:p>
    <w:p w14:paraId="3592EE96" w14:textId="3CA8F8BF" w:rsidR="00783C50" w:rsidRPr="00D71F22" w:rsidRDefault="00783C50" w:rsidP="00783C50">
      <w:pPr>
        <w:pStyle w:val="ListParagraph"/>
        <w:adjustRightInd w:val="0"/>
        <w:ind w:left="360"/>
        <w:rPr>
          <w:rFonts w:ascii="Cambria" w:hAnsi="Cambria" w:cs="ArialMT"/>
        </w:rPr>
      </w:pPr>
    </w:p>
    <w:p w14:paraId="395B7D5F" w14:textId="77777777" w:rsidR="00783C50" w:rsidRPr="00D71F22" w:rsidRDefault="00783C50" w:rsidP="00783C50">
      <w:pPr>
        <w:pStyle w:val="ListParagraph"/>
        <w:adjustRightInd w:val="0"/>
        <w:ind w:left="360"/>
        <w:rPr>
          <w:rFonts w:ascii="Cambria" w:hAnsi="Cambria" w:cs="ArialMT"/>
        </w:rPr>
      </w:pPr>
    </w:p>
    <w:p w14:paraId="48DE1B09" w14:textId="77777777" w:rsidR="00783C50" w:rsidRPr="00D71F22" w:rsidRDefault="00783C50" w:rsidP="00975A4D">
      <w:pPr>
        <w:pStyle w:val="ListParagraph"/>
        <w:widowControl/>
        <w:numPr>
          <w:ilvl w:val="1"/>
          <w:numId w:val="24"/>
        </w:numPr>
        <w:adjustRightInd w:val="0"/>
        <w:contextualSpacing/>
        <w:rPr>
          <w:rFonts w:ascii="Cambria" w:hAnsi="Cambria" w:cs="ArialMT"/>
        </w:rPr>
      </w:pPr>
      <w:r w:rsidRPr="00D71F22">
        <w:rPr>
          <w:rFonts w:ascii="Cambria" w:hAnsi="Cambria" w:cs="ArialMT"/>
        </w:rPr>
        <w:t>The Buyer will, during the pre-contract stage, treat all Bidders alike, and will provide to all Bidders the same information and will not provide any such information to any particular BIDDER which could afford an advantage to that particular BIDDER in comparison to other BIDDERs.</w:t>
      </w:r>
    </w:p>
    <w:p w14:paraId="0BBFFB1B" w14:textId="77777777" w:rsidR="00783C50" w:rsidRPr="00D71F22" w:rsidRDefault="00783C50" w:rsidP="00783C50">
      <w:pPr>
        <w:pStyle w:val="ListParagraph"/>
        <w:rPr>
          <w:rFonts w:ascii="Cambria" w:hAnsi="Cambria" w:cs="ArialMT"/>
        </w:rPr>
      </w:pPr>
    </w:p>
    <w:p w14:paraId="5F10F9E6" w14:textId="77777777" w:rsidR="00783C50" w:rsidRPr="00D71F22" w:rsidRDefault="00783C50" w:rsidP="00975A4D">
      <w:pPr>
        <w:pStyle w:val="ListParagraph"/>
        <w:widowControl/>
        <w:numPr>
          <w:ilvl w:val="1"/>
          <w:numId w:val="24"/>
        </w:numPr>
        <w:adjustRightInd w:val="0"/>
        <w:contextualSpacing/>
        <w:rPr>
          <w:rFonts w:ascii="Cambria" w:hAnsi="Cambria" w:cs="ArialMT"/>
        </w:rPr>
      </w:pPr>
      <w:r w:rsidRPr="00D71F22">
        <w:rPr>
          <w:rFonts w:ascii="Cambria" w:hAnsi="Cambria" w:cs="ArialMT"/>
        </w:rPr>
        <w:t>All the officials of the Buyer will report to SBU Head or concerned Functional Director of RECTPCL for any attempted or completed breaches of the above commitments as well as any substantial suspicion of such a breach.</w:t>
      </w:r>
    </w:p>
    <w:p w14:paraId="294FC426" w14:textId="77777777" w:rsidR="00783C50" w:rsidRPr="00D71F22" w:rsidRDefault="00783C50" w:rsidP="00783C50">
      <w:pPr>
        <w:pStyle w:val="ListParagraph"/>
        <w:rPr>
          <w:rFonts w:ascii="Cambria" w:hAnsi="Cambria" w:cs="ArialMT"/>
        </w:rPr>
      </w:pPr>
    </w:p>
    <w:p w14:paraId="7424A63D" w14:textId="77777777" w:rsidR="00783C50" w:rsidRPr="00ED447E" w:rsidRDefault="00783C50" w:rsidP="00975A4D">
      <w:pPr>
        <w:pStyle w:val="ListParagraph"/>
        <w:widowControl/>
        <w:numPr>
          <w:ilvl w:val="0"/>
          <w:numId w:val="24"/>
        </w:numPr>
        <w:adjustRightInd w:val="0"/>
        <w:contextualSpacing/>
        <w:rPr>
          <w:rFonts w:ascii="Cambria" w:hAnsi="Cambria" w:cs="ArialMT"/>
        </w:rPr>
      </w:pPr>
      <w:r w:rsidRPr="00ED447E">
        <w:rPr>
          <w:rFonts w:ascii="Cambria" w:hAnsi="Cambria" w:cs="ArialMT"/>
        </w:rPr>
        <w:t xml:space="preserve">In case of any such preceding misconduct on the part of such official(s) is reported by the BIDDER/SELLER to the BUYER with full and verifiable facts and the same is </w:t>
      </w:r>
      <w:r w:rsidRPr="00ED447E">
        <w:rPr>
          <w:rFonts w:ascii="Cambria" w:hAnsi="Cambria"/>
          <w:i/>
          <w:iCs/>
        </w:rPr>
        <w:t xml:space="preserve">prima facie </w:t>
      </w:r>
      <w:r w:rsidRPr="00ED447E">
        <w:rPr>
          <w:rFonts w:ascii="Cambria" w:hAnsi="Cambria" w:cs="ArialMT"/>
        </w:rPr>
        <w:t>found to be correct by the Buyer, necessary disciplinary proceedings, or any other action as deemed fit, including criminal proceedings may be initiated by the BUYER and such a person shall be debarred from further dealings related to the contract process. In such a case while an enquiry is being conducted by the Buyer the proceedings under the contract would not be stalled.</w:t>
      </w:r>
    </w:p>
    <w:p w14:paraId="3D0A7A75" w14:textId="77777777" w:rsidR="00783C50" w:rsidRPr="00ED447E" w:rsidRDefault="00783C50" w:rsidP="00783C50">
      <w:pPr>
        <w:adjustRightInd w:val="0"/>
        <w:jc w:val="both"/>
        <w:rPr>
          <w:rFonts w:ascii="Cambria" w:hAnsi="Cambria" w:cs="ArialMT"/>
        </w:rPr>
      </w:pPr>
    </w:p>
    <w:p w14:paraId="56089D90"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The BUYER will exclude from the process all known prejudiced persons.</w:t>
      </w:r>
    </w:p>
    <w:p w14:paraId="23918CF5" w14:textId="77777777" w:rsidR="00783C50" w:rsidRPr="00ED447E" w:rsidRDefault="00783C50" w:rsidP="00783C50">
      <w:pPr>
        <w:pStyle w:val="ListParagraph"/>
        <w:adjustRightInd w:val="0"/>
        <w:ind w:left="360"/>
        <w:rPr>
          <w:rFonts w:ascii="Cambria" w:hAnsi="Cambria" w:cs="ArialMT"/>
        </w:rPr>
      </w:pPr>
    </w:p>
    <w:p w14:paraId="21D95F35"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If the BUYER obtains information on the conduct of any of its employees which is a criminal offense under the relevant Anti-Corruption Laws of India, or if there be a substantive suspicion in this regard, the BUYER will inform its Vigilance Office and in addition can initiate disciplinary actions.</w:t>
      </w:r>
    </w:p>
    <w:p w14:paraId="2B2643AE" w14:textId="77777777" w:rsidR="00783C50" w:rsidRPr="00ED447E" w:rsidRDefault="00783C50" w:rsidP="00783C50">
      <w:pPr>
        <w:adjustRightInd w:val="0"/>
        <w:jc w:val="both"/>
        <w:rPr>
          <w:rFonts w:ascii="Cambria" w:hAnsi="Cambria" w:cs="Arial-BoldMT"/>
          <w:b/>
          <w:bCs/>
          <w:u w:val="single"/>
        </w:rPr>
      </w:pPr>
    </w:p>
    <w:p w14:paraId="75FF325D" w14:textId="77777777" w:rsidR="00783C50" w:rsidRPr="00ED447E" w:rsidRDefault="00783C50" w:rsidP="00783C50">
      <w:pPr>
        <w:adjustRightInd w:val="0"/>
        <w:jc w:val="both"/>
        <w:rPr>
          <w:rFonts w:ascii="Cambria" w:hAnsi="Cambria" w:cs="Arial-BoldMT"/>
          <w:b/>
          <w:bCs/>
          <w:u w:val="single"/>
        </w:rPr>
      </w:pPr>
    </w:p>
    <w:p w14:paraId="5A3C16EA" w14:textId="77777777" w:rsidR="00783C50" w:rsidRPr="00ED447E" w:rsidRDefault="00783C50" w:rsidP="00783C50">
      <w:pPr>
        <w:adjustRightInd w:val="0"/>
        <w:jc w:val="both"/>
        <w:rPr>
          <w:rFonts w:ascii="Cambria" w:hAnsi="Cambria" w:cs="Arial-BoldMT"/>
          <w:b/>
          <w:bCs/>
          <w:u w:val="single"/>
        </w:rPr>
      </w:pPr>
      <w:r w:rsidRPr="00ED447E">
        <w:rPr>
          <w:rFonts w:ascii="Cambria" w:hAnsi="Cambria" w:cs="Arial-BoldMT"/>
          <w:b/>
          <w:bCs/>
          <w:u w:val="single"/>
        </w:rPr>
        <w:t>Commitments of Bidders</w:t>
      </w:r>
    </w:p>
    <w:p w14:paraId="4E47F609" w14:textId="77777777" w:rsidR="00783C50" w:rsidRPr="00ED447E" w:rsidRDefault="00783C50" w:rsidP="00783C50">
      <w:pPr>
        <w:adjustRightInd w:val="0"/>
        <w:jc w:val="both"/>
        <w:rPr>
          <w:rFonts w:ascii="Cambria" w:hAnsi="Cambria" w:cs="Arial-BoldMT"/>
          <w:b/>
          <w:bCs/>
          <w:u w:val="single"/>
        </w:rPr>
      </w:pPr>
    </w:p>
    <w:p w14:paraId="39B687BE" w14:textId="77777777" w:rsidR="00783C50" w:rsidRPr="00ED447E" w:rsidRDefault="00783C50" w:rsidP="00975A4D">
      <w:pPr>
        <w:pStyle w:val="ListParagraph"/>
        <w:widowControl/>
        <w:numPr>
          <w:ilvl w:val="0"/>
          <w:numId w:val="24"/>
        </w:numPr>
        <w:adjustRightInd w:val="0"/>
        <w:contextualSpacing/>
        <w:rPr>
          <w:rFonts w:ascii="Cambria" w:hAnsi="Cambria" w:cs="ArialMT"/>
        </w:rPr>
      </w:pPr>
      <w:r w:rsidRPr="00ED447E">
        <w:rPr>
          <w:rFonts w:ascii="Cambria" w:hAnsi="Cambria" w:cs="ArialMT"/>
        </w:rPr>
        <w:t>The BIDDER/SELLER commits himself to take all measures necessary to prevent corrupt practices, unfair means and illegal activities during any stage of its bid or during any pre contract or post-contract stage in order to secure the contract or in furtherance to secure it and in particular commits himself to the following:-</w:t>
      </w:r>
    </w:p>
    <w:p w14:paraId="2A826103" w14:textId="77777777" w:rsidR="00783C50" w:rsidRPr="00ED447E" w:rsidRDefault="00783C50" w:rsidP="00783C50">
      <w:pPr>
        <w:pStyle w:val="ListParagraph"/>
        <w:adjustRightInd w:val="0"/>
        <w:ind w:left="360"/>
        <w:rPr>
          <w:rFonts w:ascii="Cambria" w:hAnsi="Cambria" w:cs="ArialMT"/>
        </w:rPr>
      </w:pPr>
    </w:p>
    <w:p w14:paraId="66D07386"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The BIDDER/SELLER will not offer, directly or through intermediaries, any bribe, gift, consideration, reward, favour, any material or immaterial benefit or other advantage, commission, fees, brokerage or inducement to any official of the Buyer, connected directly or indirectly with the bidding process, or to any person, organization or third party related to the contract in exchange for any advantage in the bidding, evaluation, contracting and implementation of the Contract.</w:t>
      </w:r>
    </w:p>
    <w:p w14:paraId="65ECC7CD" w14:textId="77777777" w:rsidR="00783C50" w:rsidRPr="00ED447E" w:rsidRDefault="00783C50" w:rsidP="00783C50">
      <w:pPr>
        <w:pStyle w:val="ListParagraph"/>
        <w:adjustRightInd w:val="0"/>
        <w:ind w:left="360"/>
        <w:rPr>
          <w:rFonts w:ascii="Cambria" w:hAnsi="Cambria" w:cs="ArialMT"/>
        </w:rPr>
      </w:pPr>
    </w:p>
    <w:p w14:paraId="47B9E16F"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The BIDDER/SELLER further undertakes that it has not given, offered or promised to give, directly or indirectly any bribe, gift, consideration, reward, favour, any material or immaterial benefit or other advantage, commission, fees, brokerage or inducement to any official of the Buyer or otherwise in procuring the Contract or for bearing to do or having done any act in relation to the obtaining or execution of the Contract or any other Contract with the BUYER for showing or for bearing to show favour or dis-favour to any person in relation to the Contract or any other Contract with the BUYER.</w:t>
      </w:r>
    </w:p>
    <w:p w14:paraId="410A309F" w14:textId="77777777" w:rsidR="00783C50" w:rsidRPr="00ED447E" w:rsidRDefault="00783C50" w:rsidP="00783C50">
      <w:pPr>
        <w:adjustRightInd w:val="0"/>
        <w:jc w:val="both"/>
        <w:rPr>
          <w:rFonts w:ascii="Cambria" w:hAnsi="Cambria" w:cs="ArialMT"/>
        </w:rPr>
      </w:pPr>
    </w:p>
    <w:p w14:paraId="3EF820AC"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BIDDERs shall disclose the name and address of agents and representatives and Indian BIDDERs shall disclose their foreign principals or associates.</w:t>
      </w:r>
    </w:p>
    <w:p w14:paraId="500A4950" w14:textId="77777777" w:rsidR="00783C50" w:rsidRPr="00ED447E" w:rsidRDefault="00783C50" w:rsidP="00783C50">
      <w:pPr>
        <w:adjustRightInd w:val="0"/>
        <w:jc w:val="both"/>
        <w:rPr>
          <w:rFonts w:ascii="Cambria" w:hAnsi="Cambria" w:cs="ArialMT"/>
        </w:rPr>
      </w:pPr>
    </w:p>
    <w:p w14:paraId="35AB724E"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 xml:space="preserve">BIDDERs shall disclose the payments to be made by them to agents/brokers or any other intermediary, in connection with this bid/contract. </w:t>
      </w:r>
    </w:p>
    <w:p w14:paraId="0D4CF7ED" w14:textId="3DC55834" w:rsidR="00783C50" w:rsidRPr="00ED447E" w:rsidRDefault="00783C50" w:rsidP="00783C50">
      <w:pPr>
        <w:pStyle w:val="ListParagraph"/>
        <w:rPr>
          <w:rFonts w:ascii="Cambria" w:hAnsi="Cambria" w:cs="ArialMT"/>
        </w:rPr>
      </w:pPr>
    </w:p>
    <w:p w14:paraId="56D5AB44" w14:textId="6F9E21F9" w:rsidR="00783C50" w:rsidRPr="00ED447E" w:rsidRDefault="00783C50" w:rsidP="00783C50">
      <w:pPr>
        <w:pStyle w:val="ListParagraph"/>
        <w:rPr>
          <w:rFonts w:ascii="Cambria" w:hAnsi="Cambria" w:cs="ArialMT"/>
        </w:rPr>
      </w:pPr>
    </w:p>
    <w:p w14:paraId="208A41D3" w14:textId="1BDD5DA0" w:rsidR="00783C50" w:rsidRPr="00ED447E" w:rsidRDefault="00783C50" w:rsidP="00783C50">
      <w:pPr>
        <w:pStyle w:val="ListParagraph"/>
        <w:rPr>
          <w:rFonts w:ascii="Cambria" w:hAnsi="Cambria" w:cs="ArialMT"/>
        </w:rPr>
      </w:pPr>
    </w:p>
    <w:p w14:paraId="165D801F" w14:textId="66F6DE96" w:rsidR="00783C50" w:rsidRPr="00ED447E" w:rsidRDefault="00783C50" w:rsidP="00783C50">
      <w:pPr>
        <w:pStyle w:val="ListParagraph"/>
        <w:rPr>
          <w:rFonts w:ascii="Cambria" w:hAnsi="Cambria" w:cs="ArialMT"/>
        </w:rPr>
      </w:pPr>
    </w:p>
    <w:p w14:paraId="0BC26FD6" w14:textId="0CBB6DD5" w:rsidR="00783C50" w:rsidRPr="00ED447E" w:rsidRDefault="00783C50" w:rsidP="00783C50">
      <w:pPr>
        <w:pStyle w:val="ListParagraph"/>
        <w:rPr>
          <w:rFonts w:ascii="Cambria" w:hAnsi="Cambria" w:cs="ArialMT"/>
        </w:rPr>
      </w:pPr>
    </w:p>
    <w:p w14:paraId="5CCFED8D"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The BIDDER further confirms and declares to the BUYER that the BIDDER is the original manufacturer/integrator and has not engaged any individual or firm or company whether Indian or foreign to intercede, facilitate or in any way to recommend to the BUYER 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14:paraId="2FD92BBE" w14:textId="77777777" w:rsidR="00783C50" w:rsidRPr="00ED447E" w:rsidRDefault="00783C50" w:rsidP="00783C50">
      <w:pPr>
        <w:pStyle w:val="ListParagraph"/>
        <w:rPr>
          <w:rFonts w:ascii="Cambria" w:hAnsi="Cambria" w:cs="ArialMT"/>
        </w:rPr>
      </w:pPr>
    </w:p>
    <w:p w14:paraId="396FD29E"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The Bidder, either while presenting the bid or during pre-contract negotiations or before signing the contract, shall disclose any payments he has made, is committed to or intends to make to officials of the Buyer or their family members, agents, brokers or any other intermediaries in connection with the contract and the details of services agreed upon for such payments.</w:t>
      </w:r>
    </w:p>
    <w:p w14:paraId="11EFD2E4" w14:textId="77777777" w:rsidR="00783C50" w:rsidRPr="00ED447E" w:rsidRDefault="00783C50" w:rsidP="00783C50">
      <w:pPr>
        <w:adjustRightInd w:val="0"/>
        <w:jc w:val="both"/>
        <w:rPr>
          <w:rFonts w:ascii="Cambria" w:hAnsi="Cambria" w:cs="ArialMT"/>
        </w:rPr>
      </w:pPr>
    </w:p>
    <w:p w14:paraId="387A1FFD"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 xml:space="preserve">The BIDDER/SELLER will not collude with other parties interested in the contract to impair the transparency, fairness and progress of the bidding process, bid evaluation, contracting and implementation of the contract. </w:t>
      </w:r>
    </w:p>
    <w:p w14:paraId="4029F85D" w14:textId="77777777" w:rsidR="00783C50" w:rsidRPr="00ED447E" w:rsidRDefault="00783C50" w:rsidP="00783C50">
      <w:pPr>
        <w:adjustRightInd w:val="0"/>
        <w:jc w:val="both"/>
        <w:rPr>
          <w:rFonts w:ascii="Cambria" w:hAnsi="Cambria" w:cs="ArialMT"/>
        </w:rPr>
      </w:pPr>
    </w:p>
    <w:p w14:paraId="2529DE41"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The BIDDER/SELLER will not accept any advantage in exchange for any corrupt practice, unfair means and illegal activities.</w:t>
      </w:r>
    </w:p>
    <w:p w14:paraId="52402E9E" w14:textId="77777777" w:rsidR="00783C50" w:rsidRPr="00ED447E" w:rsidRDefault="00783C50" w:rsidP="00783C50">
      <w:pPr>
        <w:adjustRightInd w:val="0"/>
        <w:jc w:val="both"/>
        <w:rPr>
          <w:rFonts w:ascii="Cambria" w:hAnsi="Cambria" w:cs="ArialMT"/>
        </w:rPr>
      </w:pPr>
    </w:p>
    <w:p w14:paraId="0349366C"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The BIDDER/SELLER shall not use improperly, for purposes of competition or personal gain, or pass on to others, any information provided by the BUYER as part of the business relationship, regarding plans, technical proposals and business details, including information contained in any electronic data carrier. The BIDDER/SELLER also undertakes to exercise due and adequate care lestany such information is divulged.</w:t>
      </w:r>
    </w:p>
    <w:p w14:paraId="2AB98A9A" w14:textId="77777777" w:rsidR="00783C50" w:rsidRPr="00ED447E" w:rsidRDefault="00783C50" w:rsidP="00783C50">
      <w:pPr>
        <w:adjustRightInd w:val="0"/>
        <w:jc w:val="both"/>
        <w:rPr>
          <w:rFonts w:ascii="Cambria" w:hAnsi="Cambria" w:cs="ArialMT"/>
        </w:rPr>
      </w:pPr>
    </w:p>
    <w:p w14:paraId="2B0706B9" w14:textId="77777777" w:rsidR="00783C50" w:rsidRPr="00ED447E" w:rsidRDefault="00783C50" w:rsidP="00975A4D">
      <w:pPr>
        <w:pStyle w:val="ListParagraph"/>
        <w:widowControl/>
        <w:numPr>
          <w:ilvl w:val="1"/>
          <w:numId w:val="24"/>
        </w:numPr>
        <w:adjustRightInd w:val="0"/>
        <w:ind w:left="567" w:hanging="567"/>
        <w:contextualSpacing/>
        <w:rPr>
          <w:rFonts w:ascii="Cambria" w:hAnsi="Cambria" w:cs="ArialMT"/>
        </w:rPr>
      </w:pPr>
      <w:r w:rsidRPr="00ED447E">
        <w:rPr>
          <w:rFonts w:ascii="Cambria" w:hAnsi="Cambria" w:cs="ArialMT"/>
        </w:rPr>
        <w:t>The BIDDER/SELLER commits to refrain from giving any complaint directly or through any other manner without supporting it with full and verifiable facts.</w:t>
      </w:r>
    </w:p>
    <w:p w14:paraId="4799AA58" w14:textId="77777777" w:rsidR="00783C50" w:rsidRPr="00ED447E" w:rsidRDefault="00783C50" w:rsidP="00783C50">
      <w:pPr>
        <w:pStyle w:val="ListParagraph"/>
        <w:adjustRightInd w:val="0"/>
        <w:ind w:left="360"/>
        <w:rPr>
          <w:rFonts w:ascii="Cambria" w:hAnsi="Cambria" w:cs="ArialMT"/>
        </w:rPr>
      </w:pPr>
    </w:p>
    <w:p w14:paraId="6D28C237" w14:textId="77777777" w:rsidR="00783C50" w:rsidRPr="00ED447E" w:rsidRDefault="00783C50" w:rsidP="00975A4D">
      <w:pPr>
        <w:pStyle w:val="ListParagraph"/>
        <w:widowControl/>
        <w:numPr>
          <w:ilvl w:val="1"/>
          <w:numId w:val="24"/>
        </w:numPr>
        <w:adjustRightInd w:val="0"/>
        <w:ind w:left="567" w:hanging="567"/>
        <w:contextualSpacing/>
        <w:rPr>
          <w:rFonts w:ascii="Cambria" w:hAnsi="Cambria" w:cs="ArialMT"/>
        </w:rPr>
      </w:pPr>
      <w:r w:rsidRPr="00ED447E">
        <w:rPr>
          <w:rFonts w:ascii="Cambria" w:hAnsi="Cambria" w:cs="ArialMT"/>
        </w:rPr>
        <w:t>The BIDDER/SELLER shall not instigate or cause to instigate any third person to commit any of the actions mentioned above.</w:t>
      </w:r>
    </w:p>
    <w:p w14:paraId="4FAFA66D" w14:textId="77777777" w:rsidR="00783C50" w:rsidRPr="00ED447E" w:rsidRDefault="00783C50" w:rsidP="00783C50">
      <w:pPr>
        <w:pStyle w:val="ListParagraph"/>
        <w:adjustRightInd w:val="0"/>
        <w:ind w:left="360"/>
        <w:rPr>
          <w:rFonts w:ascii="Cambria" w:hAnsi="Cambria" w:cs="ArialMT"/>
        </w:rPr>
      </w:pPr>
    </w:p>
    <w:p w14:paraId="2090738C" w14:textId="4091F24C" w:rsidR="00783C50" w:rsidRPr="00ED447E" w:rsidRDefault="00783C50" w:rsidP="00975A4D">
      <w:pPr>
        <w:pStyle w:val="ListParagraph"/>
        <w:widowControl/>
        <w:numPr>
          <w:ilvl w:val="1"/>
          <w:numId w:val="24"/>
        </w:numPr>
        <w:adjustRightInd w:val="0"/>
        <w:ind w:left="567" w:hanging="567"/>
        <w:contextualSpacing/>
        <w:rPr>
          <w:rFonts w:ascii="Cambria" w:hAnsi="Cambria" w:cs="ArialMT"/>
        </w:rPr>
      </w:pPr>
      <w:r w:rsidRPr="00ED447E">
        <w:rPr>
          <w:rFonts w:ascii="Cambria" w:hAnsi="Cambria" w:cs="ArialMT"/>
        </w:rPr>
        <w:t>The BIDDER/SELLER or any employee of the BIDDER/SELLER or any person acting on behalf of the BIDDER/SELLER, either directly or indirectly, is a relative of any of the officers of the BUYER, or alternatively, if any relative of an officer of the BUYER has financial interest/stake in the BIDDER/SELLER's firm, the same shall be disclosed by the BIDDER/SELLER at the time of filing of tender.</w:t>
      </w:r>
    </w:p>
    <w:p w14:paraId="60AD946E" w14:textId="77777777" w:rsidR="00783C50" w:rsidRPr="00ED447E" w:rsidRDefault="00783C50" w:rsidP="00783C50">
      <w:pPr>
        <w:adjustRightInd w:val="0"/>
        <w:jc w:val="both"/>
        <w:rPr>
          <w:rFonts w:ascii="Cambria" w:hAnsi="Cambria" w:cs="ArialMT"/>
        </w:rPr>
      </w:pPr>
    </w:p>
    <w:p w14:paraId="7E24203E" w14:textId="77777777" w:rsidR="00783C50" w:rsidRPr="00ED447E" w:rsidRDefault="00783C50" w:rsidP="00783C50">
      <w:pPr>
        <w:adjustRightInd w:val="0"/>
        <w:ind w:left="567"/>
        <w:jc w:val="both"/>
        <w:rPr>
          <w:rFonts w:ascii="Cambria" w:hAnsi="Cambria" w:cs="ArialMT"/>
        </w:rPr>
      </w:pPr>
      <w:r w:rsidRPr="00ED447E">
        <w:rPr>
          <w:rFonts w:ascii="Cambria" w:hAnsi="Cambria" w:cs="ArialMT"/>
        </w:rPr>
        <w:t>The term 'relative' for this purpose would be as defined in Section 6 of the Companies Act 1956.</w:t>
      </w:r>
    </w:p>
    <w:p w14:paraId="4AF5D406" w14:textId="77777777" w:rsidR="00783C50" w:rsidRPr="00ED447E" w:rsidRDefault="00783C50" w:rsidP="00783C50">
      <w:pPr>
        <w:adjustRightInd w:val="0"/>
        <w:ind w:left="426" w:hanging="66"/>
        <w:jc w:val="both"/>
        <w:rPr>
          <w:rFonts w:ascii="Cambria" w:hAnsi="Cambria" w:cs="ArialMT"/>
        </w:rPr>
      </w:pPr>
    </w:p>
    <w:p w14:paraId="53D3BA6D" w14:textId="26AF15AA" w:rsidR="00783C50" w:rsidRPr="00ED447E" w:rsidRDefault="00783C50" w:rsidP="00975A4D">
      <w:pPr>
        <w:pStyle w:val="ListParagraph"/>
        <w:widowControl/>
        <w:numPr>
          <w:ilvl w:val="1"/>
          <w:numId w:val="24"/>
        </w:numPr>
        <w:adjustRightInd w:val="0"/>
        <w:ind w:left="426"/>
        <w:contextualSpacing/>
        <w:rPr>
          <w:rFonts w:ascii="Cambria" w:hAnsi="Cambria" w:cs="ArialMT"/>
        </w:rPr>
      </w:pPr>
      <w:r w:rsidRPr="00ED447E">
        <w:rPr>
          <w:rFonts w:ascii="Cambria" w:hAnsi="Cambria" w:cs="ArialMT"/>
        </w:rPr>
        <w:t>The BIDDER/SELLER shall not lend to or borrow any money from or enter into any monetary dealings or transactions, directly or indirectly, with any employee of the BUYER.</w:t>
      </w:r>
    </w:p>
    <w:p w14:paraId="7CA3D60A" w14:textId="77777777" w:rsidR="00783C50" w:rsidRPr="00ED447E" w:rsidRDefault="00783C50" w:rsidP="00783C50">
      <w:pPr>
        <w:adjustRightInd w:val="0"/>
        <w:jc w:val="both"/>
        <w:rPr>
          <w:rFonts w:ascii="Cambria" w:hAnsi="Cambria" w:cs="ArialMT"/>
        </w:rPr>
      </w:pPr>
    </w:p>
    <w:p w14:paraId="345733CC" w14:textId="77777777" w:rsidR="00783C50" w:rsidRPr="00ED447E" w:rsidRDefault="00783C50" w:rsidP="00783C50">
      <w:pPr>
        <w:adjustRightInd w:val="0"/>
        <w:jc w:val="both"/>
        <w:rPr>
          <w:rFonts w:ascii="Cambria" w:hAnsi="Cambria" w:cs="ArialMT"/>
        </w:rPr>
      </w:pPr>
    </w:p>
    <w:p w14:paraId="106ADDD2" w14:textId="77777777" w:rsidR="00783C50" w:rsidRPr="00ED447E" w:rsidRDefault="00783C50" w:rsidP="00975A4D">
      <w:pPr>
        <w:pStyle w:val="ListParagraph"/>
        <w:widowControl/>
        <w:numPr>
          <w:ilvl w:val="0"/>
          <w:numId w:val="24"/>
        </w:numPr>
        <w:adjustRightInd w:val="0"/>
        <w:contextualSpacing/>
        <w:rPr>
          <w:rFonts w:ascii="Cambria" w:hAnsi="Cambria" w:cs="Arial-BoldMT"/>
          <w:b/>
          <w:bCs/>
          <w:u w:val="single"/>
        </w:rPr>
      </w:pPr>
      <w:r w:rsidRPr="00ED447E">
        <w:rPr>
          <w:rFonts w:ascii="Cambria" w:hAnsi="Cambria" w:cs="Arial-BoldMT"/>
          <w:b/>
          <w:bCs/>
          <w:u w:val="single"/>
        </w:rPr>
        <w:t>Previous Transgression</w:t>
      </w:r>
    </w:p>
    <w:p w14:paraId="6ECC8A6B" w14:textId="77777777" w:rsidR="00783C50" w:rsidRPr="00ED447E" w:rsidRDefault="00783C50" w:rsidP="00783C50">
      <w:pPr>
        <w:pStyle w:val="ListParagraph"/>
        <w:adjustRightInd w:val="0"/>
        <w:ind w:left="360"/>
        <w:rPr>
          <w:rFonts w:ascii="Cambria" w:hAnsi="Cambria" w:cs="Arial-BoldMT"/>
          <w:b/>
          <w:bCs/>
        </w:rPr>
      </w:pPr>
    </w:p>
    <w:p w14:paraId="098076DD" w14:textId="7E3F0A9C"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 xml:space="preserve">The BIDDER/SELLER declares that no previous transgression occurred in the last three years immediately before signing of this Integrity Pact, with any other company in any country in respect of </w:t>
      </w:r>
    </w:p>
    <w:p w14:paraId="5386F8FC" w14:textId="16E4EAE8" w:rsidR="009A1D04" w:rsidRPr="00ED447E" w:rsidRDefault="009A1D04" w:rsidP="00D71F22">
      <w:pPr>
        <w:pStyle w:val="ListParagraph"/>
        <w:widowControl/>
        <w:adjustRightInd w:val="0"/>
        <w:ind w:left="360" w:firstLine="0"/>
        <w:contextualSpacing/>
        <w:rPr>
          <w:rFonts w:ascii="Cambria" w:hAnsi="Cambria" w:cs="ArialMT"/>
        </w:rPr>
      </w:pPr>
    </w:p>
    <w:p w14:paraId="671476FC" w14:textId="17257DF0" w:rsidR="009A1D04" w:rsidRPr="00ED447E" w:rsidRDefault="009A1D04" w:rsidP="00D71F22">
      <w:pPr>
        <w:pStyle w:val="ListParagraph"/>
        <w:widowControl/>
        <w:adjustRightInd w:val="0"/>
        <w:ind w:left="360" w:firstLine="0"/>
        <w:contextualSpacing/>
        <w:rPr>
          <w:rFonts w:ascii="Cambria" w:hAnsi="Cambria" w:cs="ArialMT"/>
        </w:rPr>
      </w:pPr>
    </w:p>
    <w:p w14:paraId="145D123E" w14:textId="4C294CC7" w:rsidR="009A1D04" w:rsidRPr="00ED447E" w:rsidRDefault="009A1D04" w:rsidP="00D71F22">
      <w:pPr>
        <w:pStyle w:val="ListParagraph"/>
        <w:widowControl/>
        <w:adjustRightInd w:val="0"/>
        <w:ind w:left="360" w:firstLine="0"/>
        <w:contextualSpacing/>
        <w:rPr>
          <w:rFonts w:ascii="Cambria" w:hAnsi="Cambria" w:cs="ArialMT"/>
        </w:rPr>
      </w:pPr>
    </w:p>
    <w:p w14:paraId="67735B63" w14:textId="77777777" w:rsidR="009A1D04" w:rsidRPr="00ED447E" w:rsidRDefault="009A1D04" w:rsidP="00D71F22">
      <w:pPr>
        <w:pStyle w:val="ListParagraph"/>
        <w:widowControl/>
        <w:adjustRightInd w:val="0"/>
        <w:ind w:left="360" w:firstLine="0"/>
        <w:contextualSpacing/>
        <w:rPr>
          <w:rFonts w:ascii="Cambria" w:hAnsi="Cambria" w:cs="ArialMT"/>
        </w:rPr>
      </w:pPr>
    </w:p>
    <w:p w14:paraId="37E70F80" w14:textId="74F22B9F" w:rsidR="00783C50" w:rsidRPr="00ED447E" w:rsidRDefault="00783C50" w:rsidP="00D71F22">
      <w:pPr>
        <w:pStyle w:val="ListParagraph"/>
        <w:widowControl/>
        <w:adjustRightInd w:val="0"/>
        <w:ind w:left="360" w:firstLine="0"/>
        <w:contextualSpacing/>
        <w:rPr>
          <w:rFonts w:ascii="Cambria" w:hAnsi="Cambria" w:cs="ArialMT"/>
        </w:rPr>
      </w:pPr>
      <w:r w:rsidRPr="00ED447E">
        <w:rPr>
          <w:rFonts w:ascii="Cambria" w:hAnsi="Cambria" w:cs="ArialMT"/>
        </w:rPr>
        <w:t>any corrupt practices envisaged hereunder or with any Public Sector Enterprise in India or any Government Department in India that could justify BIDDER/SELLERs exclusion from the tender process.</w:t>
      </w:r>
    </w:p>
    <w:p w14:paraId="364A793E" w14:textId="02F138FE" w:rsidR="00783C50" w:rsidRPr="00ED447E" w:rsidRDefault="00783C50" w:rsidP="00783C50">
      <w:pPr>
        <w:pStyle w:val="ListParagraph"/>
        <w:adjustRightInd w:val="0"/>
        <w:ind w:left="360"/>
        <w:rPr>
          <w:rFonts w:ascii="Cambria" w:hAnsi="Cambria" w:cs="ArialMT"/>
        </w:rPr>
      </w:pPr>
    </w:p>
    <w:p w14:paraId="73C9BC62" w14:textId="404CE0B0" w:rsidR="00783C50" w:rsidRPr="00ED447E" w:rsidRDefault="00783C50" w:rsidP="00783C50">
      <w:pPr>
        <w:pStyle w:val="ListParagraph"/>
        <w:adjustRightInd w:val="0"/>
        <w:ind w:left="360"/>
        <w:rPr>
          <w:rFonts w:ascii="Cambria" w:hAnsi="Cambria" w:cs="ArialMT"/>
        </w:rPr>
      </w:pPr>
    </w:p>
    <w:p w14:paraId="621A0DE6" w14:textId="77777777" w:rsidR="00783C50" w:rsidRPr="00ED447E" w:rsidRDefault="00783C50" w:rsidP="00975A4D">
      <w:pPr>
        <w:pStyle w:val="ListParagraph"/>
        <w:widowControl/>
        <w:numPr>
          <w:ilvl w:val="1"/>
          <w:numId w:val="24"/>
        </w:numPr>
        <w:autoSpaceDE/>
        <w:autoSpaceDN/>
        <w:spacing w:after="160" w:line="259" w:lineRule="auto"/>
        <w:contextualSpacing/>
        <w:rPr>
          <w:rFonts w:ascii="Cambria" w:hAnsi="Cambria" w:cs="ArialMT"/>
        </w:rPr>
      </w:pPr>
      <w:r w:rsidRPr="00ED447E">
        <w:rPr>
          <w:rFonts w:ascii="Cambria" w:hAnsi="Cambria" w:cs="ArialMT"/>
        </w:rPr>
        <w:t>The BIDDER/SELLER agrees that if it makes incorrect statement on this subject, BIDDER/SELLER can be disqualified from the tender process or the contract, if already awarded, can be terminated for such reason.</w:t>
      </w:r>
    </w:p>
    <w:p w14:paraId="1C940A3F" w14:textId="77777777" w:rsidR="00783C50" w:rsidRPr="00ED447E" w:rsidRDefault="00783C50" w:rsidP="00783C50">
      <w:pPr>
        <w:pStyle w:val="ListParagraph"/>
        <w:ind w:left="0"/>
        <w:rPr>
          <w:rFonts w:ascii="Cambria" w:hAnsi="Cambria" w:cs="ArialMT"/>
        </w:rPr>
      </w:pPr>
    </w:p>
    <w:p w14:paraId="7659D69E" w14:textId="77777777" w:rsidR="00783C50" w:rsidRPr="00D71F22" w:rsidRDefault="00783C50" w:rsidP="00783C50">
      <w:pPr>
        <w:adjustRightInd w:val="0"/>
        <w:jc w:val="both"/>
        <w:rPr>
          <w:rFonts w:ascii="Cambria" w:hAnsi="Cambria" w:cs="ArialMT"/>
          <w:b/>
          <w:u w:val="single"/>
        </w:rPr>
      </w:pPr>
      <w:r w:rsidRPr="00D71F22">
        <w:rPr>
          <w:rFonts w:ascii="Cambria" w:hAnsi="Cambria" w:cs="ArialMT"/>
          <w:b/>
          <w:u w:val="single"/>
        </w:rPr>
        <w:t>Earnest Money</w:t>
      </w:r>
    </w:p>
    <w:p w14:paraId="6F8B7364" w14:textId="77777777" w:rsidR="00783C50" w:rsidRPr="00D71F22" w:rsidRDefault="00783C50" w:rsidP="00783C50">
      <w:pPr>
        <w:adjustRightInd w:val="0"/>
        <w:jc w:val="both"/>
        <w:rPr>
          <w:rFonts w:ascii="Cambria" w:hAnsi="Cambria" w:cs="ArialMT"/>
          <w:b/>
          <w:bCs/>
          <w:u w:val="single"/>
        </w:rPr>
      </w:pPr>
    </w:p>
    <w:p w14:paraId="53D6B73E" w14:textId="77777777" w:rsidR="00783C50" w:rsidRPr="00D71F22" w:rsidRDefault="00783C50" w:rsidP="00975A4D">
      <w:pPr>
        <w:pStyle w:val="ListParagraph"/>
        <w:widowControl/>
        <w:numPr>
          <w:ilvl w:val="1"/>
          <w:numId w:val="26"/>
        </w:numPr>
        <w:adjustRightInd w:val="0"/>
        <w:contextualSpacing/>
        <w:rPr>
          <w:rFonts w:ascii="Cambria" w:hAnsi="Cambria" w:cs="ArialMT"/>
        </w:rPr>
      </w:pPr>
      <w:r w:rsidRPr="00D71F22">
        <w:rPr>
          <w:rFonts w:ascii="Cambria" w:hAnsi="Cambria" w:cs="ArialMT"/>
        </w:rPr>
        <w:t>While submitting commercial bid, the BIDDER/SELLER shall deposit an amount (to be specified in the RFP (Request for Proposal) as Earnest Money, with the BUYER through any of the following instruments (as specified In RFP):-</w:t>
      </w:r>
    </w:p>
    <w:p w14:paraId="6F409F5C" w14:textId="77777777" w:rsidR="00783C50" w:rsidRPr="00D71F22" w:rsidRDefault="00783C50" w:rsidP="00783C50">
      <w:pPr>
        <w:adjustRightInd w:val="0"/>
        <w:jc w:val="both"/>
        <w:rPr>
          <w:rFonts w:ascii="Cambria" w:hAnsi="Cambria" w:cs="ArialMT"/>
        </w:rPr>
      </w:pPr>
    </w:p>
    <w:p w14:paraId="1D2E8476" w14:textId="77777777" w:rsidR="00783C50" w:rsidRPr="00D71F22" w:rsidRDefault="00783C50" w:rsidP="00975A4D">
      <w:pPr>
        <w:pStyle w:val="ListParagraph"/>
        <w:widowControl/>
        <w:numPr>
          <w:ilvl w:val="0"/>
          <w:numId w:val="25"/>
        </w:numPr>
        <w:adjustRightInd w:val="0"/>
        <w:contextualSpacing/>
        <w:rPr>
          <w:rFonts w:ascii="Cambria" w:hAnsi="Cambria" w:cs="ArialMT"/>
        </w:rPr>
      </w:pPr>
      <w:r w:rsidRPr="00D71F22">
        <w:rPr>
          <w:rFonts w:ascii="Cambria" w:hAnsi="Cambria" w:cs="ArialMT"/>
        </w:rPr>
        <w:t>Bank Draft or a Pay Order</w:t>
      </w:r>
    </w:p>
    <w:p w14:paraId="1C9C560C" w14:textId="77777777" w:rsidR="00783C50" w:rsidRPr="00D71F22" w:rsidRDefault="00783C50" w:rsidP="00783C50">
      <w:pPr>
        <w:pStyle w:val="ListParagraph"/>
        <w:adjustRightInd w:val="0"/>
        <w:ind w:left="1080"/>
        <w:rPr>
          <w:rFonts w:ascii="Cambria" w:hAnsi="Cambria" w:cs="ArialMT"/>
        </w:rPr>
      </w:pPr>
    </w:p>
    <w:p w14:paraId="349DC029" w14:textId="77777777" w:rsidR="00783C50" w:rsidRPr="00D71F22" w:rsidRDefault="00783C50" w:rsidP="00975A4D">
      <w:pPr>
        <w:pStyle w:val="ListParagraph"/>
        <w:widowControl/>
        <w:numPr>
          <w:ilvl w:val="0"/>
          <w:numId w:val="25"/>
        </w:numPr>
        <w:adjustRightInd w:val="0"/>
        <w:contextualSpacing/>
        <w:rPr>
          <w:rFonts w:ascii="Cambria" w:hAnsi="Cambria" w:cs="ArialMT"/>
        </w:rPr>
      </w:pPr>
      <w:r w:rsidRPr="00D71F22">
        <w:rPr>
          <w:rFonts w:ascii="Cambria" w:hAnsi="Cambria" w:cs="ArialMT"/>
        </w:rPr>
        <w:t>A confirmed guarantee by an Indian Nationalized Bank, promising payment of the guaranteed sum to the BUYER, on demand within three working days without any demur whatsoever and without seeking any reasons whatsoever. The demand for payment by the BUYER shall be treated as conclusive proof for payment.</w:t>
      </w:r>
    </w:p>
    <w:p w14:paraId="22E1A868" w14:textId="77777777" w:rsidR="00783C50" w:rsidRPr="00D71F22" w:rsidRDefault="00783C50" w:rsidP="00783C50">
      <w:pPr>
        <w:adjustRightInd w:val="0"/>
        <w:jc w:val="both"/>
        <w:rPr>
          <w:rFonts w:ascii="Cambria" w:hAnsi="Cambria" w:cs="ArialMT"/>
        </w:rPr>
      </w:pPr>
    </w:p>
    <w:p w14:paraId="46066A82" w14:textId="77777777" w:rsidR="00783C50" w:rsidRPr="00D71F22" w:rsidRDefault="00783C50" w:rsidP="00975A4D">
      <w:pPr>
        <w:pStyle w:val="ListParagraph"/>
        <w:widowControl/>
        <w:numPr>
          <w:ilvl w:val="0"/>
          <w:numId w:val="25"/>
        </w:numPr>
        <w:adjustRightInd w:val="0"/>
        <w:contextualSpacing/>
        <w:rPr>
          <w:rFonts w:ascii="Cambria" w:hAnsi="Cambria" w:cs="ArialMT"/>
        </w:rPr>
      </w:pPr>
      <w:r w:rsidRPr="00D71F22">
        <w:rPr>
          <w:rFonts w:ascii="Cambria" w:hAnsi="Cambria" w:cs="ArialMT"/>
        </w:rPr>
        <w:t>Any other mode or through any other instrument (to be specified in RFP).</w:t>
      </w:r>
    </w:p>
    <w:p w14:paraId="7F30D710" w14:textId="77777777" w:rsidR="00783C50" w:rsidRPr="00D71F22" w:rsidRDefault="00783C50" w:rsidP="00783C50">
      <w:pPr>
        <w:adjustRightInd w:val="0"/>
        <w:jc w:val="both"/>
        <w:rPr>
          <w:rFonts w:ascii="Cambria" w:hAnsi="Cambria" w:cs="ArialMT"/>
        </w:rPr>
      </w:pPr>
    </w:p>
    <w:p w14:paraId="0FB778DA" w14:textId="77777777" w:rsidR="00783C50" w:rsidRPr="00D71F22" w:rsidRDefault="00783C50" w:rsidP="00975A4D">
      <w:pPr>
        <w:pStyle w:val="ListParagraph"/>
        <w:widowControl/>
        <w:numPr>
          <w:ilvl w:val="1"/>
          <w:numId w:val="26"/>
        </w:numPr>
        <w:adjustRightInd w:val="0"/>
        <w:contextualSpacing/>
        <w:rPr>
          <w:rFonts w:ascii="Cambria" w:hAnsi="Cambria" w:cs="ArialMT"/>
        </w:rPr>
      </w:pPr>
      <w:r w:rsidRPr="00D71F22">
        <w:rPr>
          <w:rFonts w:ascii="Cambria" w:hAnsi="Cambria" w:cs="ArialMT"/>
        </w:rPr>
        <w:t>The Security Deposit &amp; Retention Money shall be valid &amp; retained by the buyer for such period as specified in the RFP/GTC.</w:t>
      </w:r>
    </w:p>
    <w:p w14:paraId="0CA3F660" w14:textId="77777777" w:rsidR="00783C50" w:rsidRPr="00D71F22" w:rsidRDefault="00783C50" w:rsidP="00783C50">
      <w:pPr>
        <w:adjustRightInd w:val="0"/>
        <w:jc w:val="both"/>
        <w:rPr>
          <w:rFonts w:ascii="Cambria" w:hAnsi="Cambria" w:cs="ArialMT"/>
        </w:rPr>
      </w:pPr>
    </w:p>
    <w:p w14:paraId="092F76AD" w14:textId="77777777" w:rsidR="00783C50" w:rsidRPr="00D71F22" w:rsidRDefault="00783C50" w:rsidP="00975A4D">
      <w:pPr>
        <w:pStyle w:val="ListParagraph"/>
        <w:widowControl/>
        <w:numPr>
          <w:ilvl w:val="1"/>
          <w:numId w:val="26"/>
        </w:numPr>
        <w:adjustRightInd w:val="0"/>
        <w:contextualSpacing/>
        <w:rPr>
          <w:rFonts w:ascii="Cambria" w:hAnsi="Cambria" w:cs="ArialMT"/>
        </w:rPr>
      </w:pPr>
      <w:r w:rsidRPr="00D71F22">
        <w:rPr>
          <w:rFonts w:ascii="Cambria" w:hAnsi="Cambria" w:cs="ArialMT"/>
        </w:rPr>
        <w:t>In the case of successful BIDDER/SELLER a clause would also be incorporated in the Article pertaining to Performance Bond in the Purchase Contract that the provisions of Sanctions for Violation shall be applicable for forfeiture of Performance Bond in case of a decision by the BUYER to forfeit the same without assigning any reason for imposing sanction for violation of this pact.</w:t>
      </w:r>
    </w:p>
    <w:p w14:paraId="7CE88E5B" w14:textId="77777777" w:rsidR="00783C50" w:rsidRPr="00D71F22" w:rsidRDefault="00783C50" w:rsidP="00783C50">
      <w:pPr>
        <w:adjustRightInd w:val="0"/>
        <w:jc w:val="both"/>
        <w:rPr>
          <w:rFonts w:ascii="Cambria" w:hAnsi="Cambria" w:cs="ArialMT"/>
        </w:rPr>
      </w:pPr>
    </w:p>
    <w:p w14:paraId="00AA2C27" w14:textId="77777777" w:rsidR="00783C50" w:rsidRPr="00D71F22" w:rsidRDefault="00783C50" w:rsidP="00975A4D">
      <w:pPr>
        <w:pStyle w:val="ListParagraph"/>
        <w:widowControl/>
        <w:numPr>
          <w:ilvl w:val="1"/>
          <w:numId w:val="26"/>
        </w:numPr>
        <w:adjustRightInd w:val="0"/>
        <w:contextualSpacing/>
        <w:rPr>
          <w:rFonts w:ascii="Cambria" w:hAnsi="Cambria" w:cs="ArialMT"/>
        </w:rPr>
      </w:pPr>
      <w:r w:rsidRPr="00D71F22">
        <w:rPr>
          <w:rFonts w:ascii="Cambria" w:hAnsi="Cambria" w:cs="ArialMT"/>
        </w:rPr>
        <w:t>No interest shall be payable by the BUYER to the BIDDER/SELLER on Earnest Money/Security Deposit for the period of its currency.</w:t>
      </w:r>
    </w:p>
    <w:p w14:paraId="1B6C87A5" w14:textId="77777777" w:rsidR="00783C50" w:rsidRPr="00D71F22" w:rsidRDefault="00783C50" w:rsidP="00783C50">
      <w:pPr>
        <w:adjustRightInd w:val="0"/>
        <w:jc w:val="both"/>
        <w:rPr>
          <w:rFonts w:ascii="Cambria" w:hAnsi="Cambria" w:cs="ArialMT"/>
        </w:rPr>
      </w:pPr>
    </w:p>
    <w:p w14:paraId="2D9C969E" w14:textId="77777777" w:rsidR="00783C50" w:rsidRPr="00D71F22" w:rsidRDefault="00783C50" w:rsidP="00783C50">
      <w:pPr>
        <w:adjustRightInd w:val="0"/>
        <w:jc w:val="both"/>
        <w:rPr>
          <w:rFonts w:ascii="Cambria" w:hAnsi="Cambria" w:cs="ArialMT"/>
        </w:rPr>
      </w:pPr>
    </w:p>
    <w:p w14:paraId="6B4AE9EC" w14:textId="77777777" w:rsidR="00783C50" w:rsidRPr="00D71F22" w:rsidRDefault="00783C50" w:rsidP="00975A4D">
      <w:pPr>
        <w:pStyle w:val="ListParagraph"/>
        <w:widowControl/>
        <w:numPr>
          <w:ilvl w:val="0"/>
          <w:numId w:val="27"/>
        </w:numPr>
        <w:adjustRightInd w:val="0"/>
        <w:contextualSpacing/>
        <w:rPr>
          <w:rFonts w:ascii="Cambria" w:hAnsi="Cambria" w:cs="ArialMT"/>
        </w:rPr>
      </w:pPr>
      <w:r w:rsidRPr="00D71F22">
        <w:rPr>
          <w:rFonts w:ascii="Cambria" w:hAnsi="Cambria" w:cs="ArialMT"/>
        </w:rPr>
        <w:t>Sanctions for Violation</w:t>
      </w:r>
    </w:p>
    <w:p w14:paraId="33FD05F9" w14:textId="77777777" w:rsidR="00783C50" w:rsidRPr="00D71F22" w:rsidRDefault="00783C50" w:rsidP="00783C50">
      <w:pPr>
        <w:pStyle w:val="ListParagraph"/>
        <w:adjustRightInd w:val="0"/>
        <w:ind w:left="360"/>
        <w:rPr>
          <w:rFonts w:ascii="Cambria" w:hAnsi="Cambria" w:cs="ArialMT"/>
        </w:rPr>
      </w:pPr>
    </w:p>
    <w:p w14:paraId="0CDAEDAA" w14:textId="77777777"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Any breach of the aforesaid provisions by the BIDDER/SELLER or any one employed by it or acting on its behalf (whether with or without the knowledge of the BIDDER/SELLER) shall entitle the BUYER to take all or anyone of the following actions, wherever required:-</w:t>
      </w:r>
    </w:p>
    <w:p w14:paraId="45DC3BD2" w14:textId="77777777" w:rsidR="00783C50" w:rsidRPr="00D71F22" w:rsidRDefault="00783C50" w:rsidP="00783C50">
      <w:pPr>
        <w:adjustRightInd w:val="0"/>
        <w:jc w:val="both"/>
        <w:rPr>
          <w:rFonts w:ascii="Cambria" w:hAnsi="Cambria" w:cs="ArialMT"/>
        </w:rPr>
      </w:pPr>
    </w:p>
    <w:p w14:paraId="2CEFAF72" w14:textId="77777777"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To immediately call off the pre-contract negotiations without assigning any reason or giving any compensation to the BIDDER / SELLER. However, the proceedings with the other BIDDER(s) / SELLER(s) would continue.</w:t>
      </w:r>
    </w:p>
    <w:p w14:paraId="022A7F2F" w14:textId="77777777" w:rsidR="00783C50" w:rsidRPr="00D71F22" w:rsidRDefault="00783C50" w:rsidP="00783C50">
      <w:pPr>
        <w:pStyle w:val="ListParagraph"/>
        <w:adjustRightInd w:val="0"/>
        <w:ind w:left="1080"/>
        <w:rPr>
          <w:rFonts w:ascii="Cambria" w:hAnsi="Cambria" w:cs="ArialMT"/>
        </w:rPr>
      </w:pPr>
    </w:p>
    <w:p w14:paraId="335DEE97" w14:textId="77777777"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The Earnest Money Deposit (in pre-contract stage) and/or Security Deposit Performance Bond (after the contract is signed) shall stand forfeited either fully or partially, as decided by the BUYER and the BUYER shall not be required to assign any reason therefore.</w:t>
      </w:r>
    </w:p>
    <w:p w14:paraId="3596D965" w14:textId="347EA73F" w:rsidR="00783C50" w:rsidRPr="00D71F22" w:rsidRDefault="00783C50" w:rsidP="00783C50">
      <w:pPr>
        <w:adjustRightInd w:val="0"/>
        <w:jc w:val="both"/>
        <w:rPr>
          <w:rFonts w:ascii="Cambria" w:hAnsi="Cambria" w:cs="ArialMT"/>
        </w:rPr>
      </w:pPr>
    </w:p>
    <w:p w14:paraId="79E2DEB8" w14:textId="54B79780" w:rsidR="009A1D04" w:rsidRPr="00D71F22" w:rsidRDefault="009A1D04" w:rsidP="00783C50">
      <w:pPr>
        <w:adjustRightInd w:val="0"/>
        <w:jc w:val="both"/>
        <w:rPr>
          <w:rFonts w:ascii="Cambria" w:hAnsi="Cambria" w:cs="ArialMT"/>
        </w:rPr>
      </w:pPr>
    </w:p>
    <w:p w14:paraId="223BF074" w14:textId="77777777" w:rsidR="009A1D04" w:rsidRPr="00D71F22" w:rsidRDefault="009A1D04" w:rsidP="00783C50">
      <w:pPr>
        <w:adjustRightInd w:val="0"/>
        <w:jc w:val="both"/>
        <w:rPr>
          <w:rFonts w:ascii="Cambria" w:hAnsi="Cambria" w:cs="ArialMT"/>
        </w:rPr>
      </w:pPr>
    </w:p>
    <w:p w14:paraId="771ECD8E" w14:textId="0FF9CD32"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 xml:space="preserve">To immediately cancel the contract, if already signed, without giving any compensation to the BIDDER/SELLER. </w:t>
      </w:r>
    </w:p>
    <w:p w14:paraId="73C0C6EE" w14:textId="298FE171" w:rsidR="00783C50" w:rsidRPr="00D71F22" w:rsidRDefault="00783C50" w:rsidP="00783C50">
      <w:pPr>
        <w:adjustRightInd w:val="0"/>
        <w:jc w:val="both"/>
        <w:rPr>
          <w:rFonts w:ascii="Cambria" w:hAnsi="Cambria" w:cs="ArialMT"/>
        </w:rPr>
      </w:pPr>
    </w:p>
    <w:p w14:paraId="459C8C86" w14:textId="78F282CE" w:rsidR="00783C50" w:rsidRPr="00D71F22" w:rsidRDefault="00783C50" w:rsidP="00975A4D">
      <w:pPr>
        <w:pStyle w:val="ListParagraph"/>
        <w:widowControl/>
        <w:numPr>
          <w:ilvl w:val="0"/>
          <w:numId w:val="28"/>
        </w:numPr>
        <w:adjustRightInd w:val="0"/>
        <w:ind w:left="1170"/>
        <w:contextualSpacing/>
        <w:rPr>
          <w:rFonts w:ascii="Cambria" w:hAnsi="Cambria" w:cs="ArialMT"/>
        </w:rPr>
      </w:pPr>
      <w:r w:rsidRPr="00D71F22">
        <w:rPr>
          <w:rFonts w:ascii="Cambria" w:hAnsi="Cambria" w:cs="ArialMT"/>
        </w:rPr>
        <w:t>To recover all sums already paid by the BUYER and in case of an Indian BIDDER/SELLER with interest thereon at 2% higher than the prevailing Prime Lending Rate of State Bank of India, while in case of a BIDDER/SELLER from a country other than India with interest thereon at 2% higher than the L1BOR. If any outstanding payment is due to the BIDDER/SELLER from the BUYER in connection with any other contract for any other stores, such outstanding payment could also be utilized to recover the aforesaid sum and interest.</w:t>
      </w:r>
    </w:p>
    <w:p w14:paraId="21C7D875" w14:textId="77777777" w:rsidR="00783C50" w:rsidRPr="00D71F22" w:rsidRDefault="00783C50" w:rsidP="00783C50">
      <w:pPr>
        <w:pStyle w:val="ListParagraph"/>
        <w:rPr>
          <w:rFonts w:ascii="Cambria" w:hAnsi="Cambria" w:cs="ArialMT"/>
        </w:rPr>
      </w:pPr>
    </w:p>
    <w:p w14:paraId="0AC7C9F0" w14:textId="17E10E08"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To encash the advance bank guarantee and performance bond/warranty bond, if furnished by the BIDDER/SELLER, in order to recover the payments, already made by the BUYER, along with interest.</w:t>
      </w:r>
    </w:p>
    <w:p w14:paraId="2D9AAFF7" w14:textId="77777777" w:rsidR="00783C50" w:rsidRPr="00D71F22" w:rsidRDefault="00783C50" w:rsidP="00783C50">
      <w:pPr>
        <w:adjustRightInd w:val="0"/>
        <w:jc w:val="both"/>
        <w:rPr>
          <w:rFonts w:ascii="Cambria" w:hAnsi="Cambria" w:cs="ArialMT"/>
        </w:rPr>
      </w:pPr>
    </w:p>
    <w:p w14:paraId="225D5DEA" w14:textId="59AE9307"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To cancel all or any other Contracts with the BIDDER/SELLER. The BIDDER/SELLER shall be liable to pay compensation for any loss or damage to the BUYER resulting from such cancellation/rescission and the BUYER shall be entitled to deduct the amount so payable from the money(s) due the BIDDER/SELLER</w:t>
      </w:r>
    </w:p>
    <w:p w14:paraId="72E8A2E9" w14:textId="77777777" w:rsidR="00783C50" w:rsidRPr="00D71F22" w:rsidRDefault="00783C50" w:rsidP="00783C50">
      <w:pPr>
        <w:adjustRightInd w:val="0"/>
        <w:jc w:val="both"/>
        <w:rPr>
          <w:rFonts w:ascii="Cambria" w:hAnsi="Cambria" w:cs="ArialMT"/>
        </w:rPr>
      </w:pPr>
    </w:p>
    <w:p w14:paraId="61BEBABB" w14:textId="77777777"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To debar the BIDDER/SELLER from participating in future bidding processes of the Government of India or the BUYER for a minimum period of five years, which may be further extended at the discretion of the BUYER.</w:t>
      </w:r>
    </w:p>
    <w:p w14:paraId="6D0E7BF6" w14:textId="77777777" w:rsidR="00783C50" w:rsidRPr="00D71F22" w:rsidRDefault="00783C50" w:rsidP="00783C50">
      <w:pPr>
        <w:adjustRightInd w:val="0"/>
        <w:jc w:val="both"/>
        <w:rPr>
          <w:rFonts w:ascii="Cambria" w:hAnsi="Cambria" w:cs="ArialMT"/>
        </w:rPr>
      </w:pPr>
    </w:p>
    <w:p w14:paraId="5FB67903" w14:textId="77777777"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 xml:space="preserve">To recover all sums paid in violation of this Pact by BIDDER/SELLER(s) to any middleman or agent or broker with a view to securing the contract. </w:t>
      </w:r>
    </w:p>
    <w:p w14:paraId="764D509D" w14:textId="77777777" w:rsidR="00783C50" w:rsidRPr="00D71F22" w:rsidRDefault="00783C50" w:rsidP="00783C50">
      <w:pPr>
        <w:adjustRightInd w:val="0"/>
        <w:jc w:val="both"/>
        <w:rPr>
          <w:rFonts w:ascii="Cambria" w:hAnsi="Cambria" w:cs="ArialMT"/>
        </w:rPr>
      </w:pPr>
    </w:p>
    <w:p w14:paraId="0F1A7FCA" w14:textId="07280C3A"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 xml:space="preserve"> In cases where irrevocable Letters of Credit have been received in respect of any contract signed by the BUYER with the BIDDER/SELLER, the same shall not be opened.</w:t>
      </w:r>
    </w:p>
    <w:p w14:paraId="06A51977" w14:textId="77777777" w:rsidR="00783C50" w:rsidRPr="00D71F22" w:rsidRDefault="00783C50" w:rsidP="00783C50">
      <w:pPr>
        <w:adjustRightInd w:val="0"/>
        <w:jc w:val="both"/>
        <w:rPr>
          <w:rFonts w:ascii="Cambria" w:hAnsi="Cambria" w:cs="ArialMT"/>
        </w:rPr>
      </w:pPr>
    </w:p>
    <w:p w14:paraId="06CE9CBC" w14:textId="4470BCDD"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Forfeiture of Performance Bond in case a decision by the BUYER to forfeit the same without assigning any reason for imposing sanction for violation of this Pact.</w:t>
      </w:r>
    </w:p>
    <w:p w14:paraId="3F5F9C1B" w14:textId="77777777" w:rsidR="00783C50" w:rsidRPr="00D71F22" w:rsidRDefault="00783C50" w:rsidP="00783C50">
      <w:pPr>
        <w:adjustRightInd w:val="0"/>
        <w:jc w:val="both"/>
        <w:rPr>
          <w:rFonts w:ascii="Cambria" w:hAnsi="Cambria" w:cs="ArialMT"/>
        </w:rPr>
      </w:pPr>
    </w:p>
    <w:p w14:paraId="51F4A068" w14:textId="77777777"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The BUYER will be entitled to take all or any of the actions mentioned at para 6.1 (i) to (x) of this Pact also on the Commission by the BIDDER/SELLER or anyone employed by it or acting on its behalf (whether with or without the knowledge of the BIDDER/SELLER), of an offence as defined in Chapter IX of the Indian Penal code, 1860 or Prevention of Corruption Act, 1988 or any other statute enacted for prevention of corruption.</w:t>
      </w:r>
    </w:p>
    <w:p w14:paraId="30BAA580" w14:textId="77777777" w:rsidR="00783C50" w:rsidRPr="00D71F22" w:rsidRDefault="00783C50" w:rsidP="00783C50">
      <w:pPr>
        <w:pStyle w:val="ListParagraph"/>
        <w:adjustRightInd w:val="0"/>
        <w:ind w:left="360"/>
        <w:rPr>
          <w:rFonts w:ascii="Cambria" w:hAnsi="Cambria" w:cs="ArialMT"/>
        </w:rPr>
      </w:pPr>
    </w:p>
    <w:p w14:paraId="036BF2AD" w14:textId="77777777"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The decision of the BUYER to the effect that a breach of the provisions of this Integrity Pact has been committed by the BIDDER/SELLER shall be final and conclusive on the BIDDER/SELLER. However, the BIDDER/SELLER can approach the Independent external monitor(s) appointed for the purposes of this Pact.</w:t>
      </w:r>
    </w:p>
    <w:p w14:paraId="5F497BC9" w14:textId="77777777" w:rsidR="00783C50" w:rsidRPr="00D71F22" w:rsidRDefault="00783C50" w:rsidP="00783C50">
      <w:pPr>
        <w:adjustRightInd w:val="0"/>
        <w:jc w:val="both"/>
        <w:rPr>
          <w:rFonts w:ascii="Cambria" w:hAnsi="Cambria" w:cs="ArialMT"/>
        </w:rPr>
      </w:pPr>
    </w:p>
    <w:p w14:paraId="211EBCEA" w14:textId="77777777" w:rsidR="00783C50" w:rsidRPr="00D71F22" w:rsidRDefault="00783C50" w:rsidP="00975A4D">
      <w:pPr>
        <w:pStyle w:val="ListParagraph"/>
        <w:widowControl/>
        <w:numPr>
          <w:ilvl w:val="0"/>
          <w:numId w:val="27"/>
        </w:numPr>
        <w:adjustRightInd w:val="0"/>
        <w:contextualSpacing/>
        <w:rPr>
          <w:rFonts w:ascii="Cambria" w:hAnsi="Cambria" w:cs="ArialMT"/>
        </w:rPr>
      </w:pPr>
      <w:r w:rsidRPr="00D71F22">
        <w:rPr>
          <w:rFonts w:ascii="Cambria" w:hAnsi="Cambria" w:cs="ArialMT"/>
        </w:rPr>
        <w:t>Fall Clause</w:t>
      </w:r>
    </w:p>
    <w:p w14:paraId="33423041" w14:textId="77777777" w:rsidR="00783C50" w:rsidRPr="00D71F22" w:rsidRDefault="00783C50" w:rsidP="00783C50">
      <w:pPr>
        <w:pStyle w:val="ListParagraph"/>
        <w:adjustRightInd w:val="0"/>
        <w:ind w:left="360"/>
        <w:rPr>
          <w:rFonts w:ascii="Cambria" w:hAnsi="Cambria" w:cs="ArialMT"/>
        </w:rPr>
      </w:pPr>
    </w:p>
    <w:p w14:paraId="0D41FFE3" w14:textId="77777777" w:rsidR="00783C50" w:rsidRPr="00D71F22" w:rsidRDefault="00783C50" w:rsidP="00975A4D">
      <w:pPr>
        <w:pStyle w:val="ListParagraph"/>
        <w:widowControl/>
        <w:numPr>
          <w:ilvl w:val="0"/>
          <w:numId w:val="29"/>
        </w:numPr>
        <w:adjustRightInd w:val="0"/>
        <w:contextualSpacing/>
        <w:rPr>
          <w:rFonts w:ascii="Cambria" w:hAnsi="Cambria" w:cs="ArialMT"/>
        </w:rPr>
      </w:pPr>
      <w:r w:rsidRPr="00D71F22">
        <w:rPr>
          <w:rFonts w:ascii="Cambria" w:hAnsi="Cambria" w:cs="ArialMT"/>
        </w:rPr>
        <w:t>The Bidder undertakes that during the previous one year, the Bidder has not supplied I is not supplying and/or has not agreed to supply similar product systems or subsystems at a price lower than that offered in the present bid in respect of same location as mentioned in the present bid to any other Ministry/Department of the Government of India or PSU.</w:t>
      </w:r>
    </w:p>
    <w:p w14:paraId="38026BE0" w14:textId="2DEC8A7D" w:rsidR="00783C50" w:rsidRPr="00D71F22" w:rsidRDefault="00783C50" w:rsidP="00783C50">
      <w:pPr>
        <w:adjustRightInd w:val="0"/>
        <w:ind w:left="360"/>
        <w:jc w:val="both"/>
        <w:rPr>
          <w:rFonts w:ascii="Cambria" w:hAnsi="Cambria" w:cs="ArialMT"/>
        </w:rPr>
      </w:pPr>
    </w:p>
    <w:p w14:paraId="6689AB1C" w14:textId="4A7638DF" w:rsidR="009A1D04" w:rsidRPr="00D71F22" w:rsidRDefault="009A1D04" w:rsidP="00783C50">
      <w:pPr>
        <w:adjustRightInd w:val="0"/>
        <w:ind w:left="360"/>
        <w:jc w:val="both"/>
        <w:rPr>
          <w:rFonts w:ascii="Cambria" w:hAnsi="Cambria" w:cs="ArialMT"/>
        </w:rPr>
      </w:pPr>
    </w:p>
    <w:p w14:paraId="3470ABD6" w14:textId="6858BAB4" w:rsidR="009A1D04" w:rsidRPr="00D71F22" w:rsidRDefault="009A1D04" w:rsidP="00783C50">
      <w:pPr>
        <w:adjustRightInd w:val="0"/>
        <w:ind w:left="360"/>
        <w:jc w:val="both"/>
        <w:rPr>
          <w:rFonts w:ascii="Cambria" w:hAnsi="Cambria" w:cs="ArialMT"/>
        </w:rPr>
      </w:pPr>
    </w:p>
    <w:p w14:paraId="2EFF793D" w14:textId="22D934EB" w:rsidR="009A1D04" w:rsidRPr="00D71F22" w:rsidRDefault="009A1D04" w:rsidP="00783C50">
      <w:pPr>
        <w:adjustRightInd w:val="0"/>
        <w:ind w:left="360"/>
        <w:jc w:val="both"/>
        <w:rPr>
          <w:rFonts w:ascii="Cambria" w:hAnsi="Cambria" w:cs="ArialMT"/>
        </w:rPr>
      </w:pPr>
    </w:p>
    <w:p w14:paraId="01CFF07E" w14:textId="77777777" w:rsidR="009A1D04" w:rsidRPr="00D71F22" w:rsidRDefault="009A1D04" w:rsidP="00783C50">
      <w:pPr>
        <w:adjustRightInd w:val="0"/>
        <w:ind w:left="360"/>
        <w:jc w:val="both"/>
        <w:rPr>
          <w:rFonts w:ascii="Cambria" w:hAnsi="Cambria" w:cs="ArialMT"/>
        </w:rPr>
      </w:pPr>
    </w:p>
    <w:p w14:paraId="18393C7E" w14:textId="57309DE2" w:rsidR="00783C50" w:rsidRPr="00D71F22" w:rsidRDefault="00783C50" w:rsidP="00975A4D">
      <w:pPr>
        <w:pStyle w:val="ListParagraph"/>
        <w:widowControl/>
        <w:numPr>
          <w:ilvl w:val="0"/>
          <w:numId w:val="29"/>
        </w:numPr>
        <w:adjustRightInd w:val="0"/>
        <w:contextualSpacing/>
        <w:rPr>
          <w:rFonts w:ascii="Cambria" w:hAnsi="Cambria" w:cs="ArialMT"/>
        </w:rPr>
      </w:pPr>
      <w:r w:rsidRPr="00D71F22">
        <w:rPr>
          <w:rFonts w:ascii="Cambria" w:hAnsi="Cambria" w:cs="ArialMT"/>
        </w:rPr>
        <w:t>Further the Bidder unconditionally agrees and confirms that in case it is found at any stage that during the financial year in which bid was submitted by the bidder, the bidder had supplied/agreed</w:t>
      </w:r>
    </w:p>
    <w:p w14:paraId="7F25BE04" w14:textId="737BFA44" w:rsidR="00783C50" w:rsidRPr="00D71F22" w:rsidRDefault="00783C50" w:rsidP="00D71F22">
      <w:pPr>
        <w:widowControl/>
        <w:adjustRightInd w:val="0"/>
        <w:contextualSpacing/>
        <w:rPr>
          <w:rFonts w:ascii="Cambria" w:hAnsi="Cambria" w:cs="ArialMT"/>
        </w:rPr>
      </w:pPr>
    </w:p>
    <w:p w14:paraId="092A08C3" w14:textId="500AB3EB" w:rsidR="00783C50" w:rsidRPr="00D71F22" w:rsidRDefault="00783C50" w:rsidP="00D71F22">
      <w:pPr>
        <w:pStyle w:val="ListParagraph"/>
        <w:widowControl/>
        <w:adjustRightInd w:val="0"/>
        <w:ind w:left="720" w:firstLine="0"/>
        <w:contextualSpacing/>
        <w:rPr>
          <w:rFonts w:ascii="Cambria" w:hAnsi="Cambria" w:cs="ArialMT"/>
        </w:rPr>
      </w:pPr>
    </w:p>
    <w:p w14:paraId="4FF143FF" w14:textId="608F6E67" w:rsidR="00783C50" w:rsidRPr="00D71F22" w:rsidRDefault="00783C50" w:rsidP="00975A4D">
      <w:pPr>
        <w:pStyle w:val="ListParagraph"/>
        <w:widowControl/>
        <w:numPr>
          <w:ilvl w:val="0"/>
          <w:numId w:val="29"/>
        </w:numPr>
        <w:adjustRightInd w:val="0"/>
        <w:contextualSpacing/>
        <w:rPr>
          <w:rFonts w:ascii="Cambria" w:hAnsi="Cambria" w:cs="ArialMT"/>
        </w:rPr>
      </w:pPr>
      <w:r w:rsidRPr="00D71F22">
        <w:rPr>
          <w:rFonts w:ascii="Cambria" w:hAnsi="Cambria" w:cs="ArialMT"/>
        </w:rPr>
        <w:t xml:space="preserve"> to supply similar product systems or subsystems in respect of same location to any other Ministry/Department of the Government of India or a PSU at a price lower than that mentioned in the present bid </w:t>
      </w:r>
      <w:r w:rsidRPr="00D71F22">
        <w:rPr>
          <w:rFonts w:ascii="Cambria" w:hAnsi="Cambria" w:cs="Arial-BoldMT"/>
          <w:b/>
          <w:bCs/>
        </w:rPr>
        <w:t>("Lower Price"</w:t>
      </w:r>
      <w:r w:rsidRPr="00D71F22">
        <w:rPr>
          <w:rFonts w:ascii="Cambria" w:hAnsi="Cambria" w:cs="ArialMT"/>
        </w:rPr>
        <w:t xml:space="preserve">),then the Buyer by providing a written notice to the Bidder shall be at liberty to apply Lower Price to the contract and accordingly reduce the contract value. The Bidder further undertakes to refund to the Buyer the difference between payment received under the contract and the Lower Price </w:t>
      </w:r>
      <w:r w:rsidRPr="00D71F22">
        <w:rPr>
          <w:rFonts w:ascii="Cambria" w:hAnsi="Cambria" w:cs="Arial-BoldMT"/>
          <w:b/>
          <w:bCs/>
        </w:rPr>
        <w:t>("Price Difference</w:t>
      </w:r>
      <w:r w:rsidRPr="00D71F22">
        <w:rPr>
          <w:rFonts w:ascii="Cambria" w:hAnsi="Cambria" w:cs="ArialMT"/>
        </w:rPr>
        <w:t>") within 15 days of receipt of the said written notice.</w:t>
      </w:r>
    </w:p>
    <w:p w14:paraId="75CA5C62" w14:textId="77777777" w:rsidR="00783C50" w:rsidRPr="00D71F22" w:rsidRDefault="00783C50" w:rsidP="00783C50">
      <w:pPr>
        <w:adjustRightInd w:val="0"/>
        <w:jc w:val="both"/>
        <w:rPr>
          <w:rFonts w:ascii="Cambria" w:hAnsi="Cambria" w:cs="ArialMT"/>
        </w:rPr>
      </w:pPr>
    </w:p>
    <w:p w14:paraId="6F471821" w14:textId="77777777" w:rsidR="00783C50" w:rsidRPr="00D71F22" w:rsidRDefault="00783C50" w:rsidP="00975A4D">
      <w:pPr>
        <w:pStyle w:val="ListParagraph"/>
        <w:widowControl/>
        <w:numPr>
          <w:ilvl w:val="0"/>
          <w:numId w:val="29"/>
        </w:numPr>
        <w:adjustRightInd w:val="0"/>
        <w:contextualSpacing/>
        <w:rPr>
          <w:rFonts w:ascii="Cambria" w:hAnsi="Cambria" w:cs="ArialMT"/>
        </w:rPr>
      </w:pPr>
      <w:r w:rsidRPr="00D71F22">
        <w:rPr>
          <w:rFonts w:ascii="Cambria" w:hAnsi="Cambria" w:cs="ArialMT"/>
        </w:rPr>
        <w:t xml:space="preserve">In case the Price Difference is not received by the Buyer from the Bidder within the period stipulated under clause 7 (b), then the Buyer shall be free to recover the Price difference from any amount due and payable to the Bidder under any contract or transaction undertaken with the Buyer. </w:t>
      </w:r>
    </w:p>
    <w:p w14:paraId="1575A5FF" w14:textId="77777777" w:rsidR="00783C50" w:rsidRPr="00D71F22" w:rsidRDefault="00783C50" w:rsidP="00783C50">
      <w:pPr>
        <w:adjustRightInd w:val="0"/>
        <w:jc w:val="both"/>
        <w:rPr>
          <w:rFonts w:ascii="Cambria" w:hAnsi="Cambria" w:cs="ArialMT"/>
        </w:rPr>
      </w:pPr>
    </w:p>
    <w:p w14:paraId="5D6DF2CA" w14:textId="77777777" w:rsidR="00783C50" w:rsidRPr="00D71F22" w:rsidRDefault="00783C50" w:rsidP="00783C50">
      <w:pPr>
        <w:adjustRightInd w:val="0"/>
        <w:jc w:val="both"/>
        <w:rPr>
          <w:rFonts w:ascii="Cambria" w:hAnsi="Cambria" w:cs="ArialMT"/>
        </w:rPr>
      </w:pPr>
    </w:p>
    <w:p w14:paraId="5E081057" w14:textId="77777777" w:rsidR="00783C50" w:rsidRPr="00D71F22" w:rsidRDefault="00783C50" w:rsidP="00975A4D">
      <w:pPr>
        <w:pStyle w:val="ListParagraph"/>
        <w:widowControl/>
        <w:numPr>
          <w:ilvl w:val="0"/>
          <w:numId w:val="27"/>
        </w:numPr>
        <w:adjustRightInd w:val="0"/>
        <w:contextualSpacing/>
        <w:rPr>
          <w:rFonts w:ascii="Cambria" w:hAnsi="Cambria" w:cs="Arial-BoldMT"/>
          <w:b/>
          <w:bCs/>
          <w:u w:val="single"/>
        </w:rPr>
      </w:pPr>
      <w:r w:rsidRPr="00D71F22">
        <w:rPr>
          <w:rFonts w:ascii="Cambria" w:hAnsi="Cambria" w:cs="Arial-BoldMT"/>
          <w:b/>
          <w:bCs/>
          <w:u w:val="single"/>
        </w:rPr>
        <w:t>Independent Monitors</w:t>
      </w:r>
    </w:p>
    <w:p w14:paraId="7667B517" w14:textId="77777777" w:rsidR="00783C50" w:rsidRPr="00D71F22" w:rsidRDefault="00783C50" w:rsidP="00783C50">
      <w:pPr>
        <w:pStyle w:val="ListParagraph"/>
        <w:adjustRightInd w:val="0"/>
        <w:ind w:left="360"/>
        <w:rPr>
          <w:rFonts w:ascii="Cambria" w:hAnsi="Cambria" w:cs="Arial-BoldMT"/>
          <w:b/>
          <w:bCs/>
        </w:rPr>
      </w:pPr>
    </w:p>
    <w:p w14:paraId="039B2B3F" w14:textId="77777777"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 xml:space="preserve">The BUYER has appointed Independent Monitors (hereinafter referred to as Monitors) for this Pact. </w:t>
      </w:r>
    </w:p>
    <w:p w14:paraId="72D6B4F9" w14:textId="77777777" w:rsidR="00783C50" w:rsidRPr="00D71F22" w:rsidRDefault="00783C50" w:rsidP="00783C50">
      <w:pPr>
        <w:pStyle w:val="ListParagraph"/>
        <w:adjustRightInd w:val="0"/>
        <w:ind w:left="360"/>
        <w:rPr>
          <w:rFonts w:ascii="Cambria" w:hAnsi="Cambria" w:cs="ArialMT"/>
        </w:rPr>
      </w:pPr>
    </w:p>
    <w:tbl>
      <w:tblPr>
        <w:tblW w:w="0" w:type="auto"/>
        <w:tblInd w:w="360" w:type="dxa"/>
        <w:tblLook w:val="04A0" w:firstRow="1" w:lastRow="0" w:firstColumn="1" w:lastColumn="0" w:noHBand="0" w:noVBand="1"/>
      </w:tblPr>
      <w:tblGrid>
        <w:gridCol w:w="4043"/>
      </w:tblGrid>
      <w:tr w:rsidR="00783C50" w:rsidRPr="00ED447E" w14:paraId="46EE7EAA" w14:textId="77777777" w:rsidTr="00783C50">
        <w:trPr>
          <w:trHeight w:val="859"/>
        </w:trPr>
        <w:tc>
          <w:tcPr>
            <w:tcW w:w="4043" w:type="dxa"/>
            <w:shd w:val="clear" w:color="auto" w:fill="auto"/>
          </w:tcPr>
          <w:p w14:paraId="31E9B14A" w14:textId="77777777" w:rsidR="00783C50" w:rsidRPr="00D71F22" w:rsidRDefault="00783C50" w:rsidP="00783C50">
            <w:pPr>
              <w:adjustRightInd w:val="0"/>
              <w:rPr>
                <w:rStyle w:val="Strong"/>
                <w:rFonts w:ascii="Cambria" w:hAnsi="Cambria"/>
                <w:shd w:val="clear" w:color="auto" w:fill="FFFFFF"/>
              </w:rPr>
            </w:pPr>
            <w:r w:rsidRPr="00D71F22">
              <w:rPr>
                <w:rStyle w:val="Strong"/>
                <w:rFonts w:ascii="Cambria" w:hAnsi="Cambria"/>
                <w:shd w:val="clear" w:color="auto" w:fill="FFFFFF"/>
              </w:rPr>
              <w:t>Shri P. V. Rao, IRS</w:t>
            </w:r>
          </w:p>
          <w:p w14:paraId="6D432F09" w14:textId="77777777" w:rsidR="00783C50" w:rsidRPr="00D71F22" w:rsidRDefault="00783C50" w:rsidP="00783C50">
            <w:pPr>
              <w:adjustRightInd w:val="0"/>
              <w:rPr>
                <w:rStyle w:val="Strong"/>
                <w:rFonts w:ascii="Cambria" w:hAnsi="Cambria"/>
                <w:shd w:val="clear" w:color="auto" w:fill="FFFFFF"/>
              </w:rPr>
            </w:pPr>
            <w:r w:rsidRPr="00D71F22">
              <w:rPr>
                <w:rStyle w:val="Strong"/>
                <w:rFonts w:ascii="Cambria" w:hAnsi="Cambria"/>
                <w:shd w:val="clear" w:color="auto" w:fill="FFFFFF"/>
              </w:rPr>
              <w:t>Ex-Chief Commissioner of Income Tax,</w:t>
            </w:r>
          </w:p>
          <w:p w14:paraId="45704D3A" w14:textId="77777777" w:rsidR="00783C50" w:rsidRPr="00D71F22" w:rsidRDefault="00783C50" w:rsidP="00783C50">
            <w:pPr>
              <w:adjustRightInd w:val="0"/>
              <w:rPr>
                <w:rStyle w:val="Strong"/>
                <w:rFonts w:ascii="Cambria" w:hAnsi="Cambria"/>
                <w:shd w:val="clear" w:color="auto" w:fill="FFFFFF"/>
              </w:rPr>
            </w:pPr>
            <w:r w:rsidRPr="00D71F22">
              <w:rPr>
                <w:rStyle w:val="Strong"/>
                <w:rFonts w:ascii="Cambria" w:hAnsi="Cambria"/>
                <w:shd w:val="clear" w:color="auto" w:fill="FFFFFF"/>
              </w:rPr>
              <w:t>The IEMs' Secretariat,</w:t>
            </w:r>
          </w:p>
          <w:p w14:paraId="004F85B6" w14:textId="77777777" w:rsidR="00783C50" w:rsidRPr="00D71F22" w:rsidRDefault="00783C50" w:rsidP="00783C50">
            <w:pPr>
              <w:adjustRightInd w:val="0"/>
              <w:rPr>
                <w:rStyle w:val="Strong"/>
                <w:rFonts w:ascii="Cambria" w:hAnsi="Cambria"/>
                <w:shd w:val="clear" w:color="auto" w:fill="FFFFFF"/>
              </w:rPr>
            </w:pPr>
            <w:r w:rsidRPr="00D71F22">
              <w:rPr>
                <w:rStyle w:val="Strong"/>
                <w:rFonts w:ascii="Cambria" w:hAnsi="Cambria"/>
                <w:shd w:val="clear" w:color="auto" w:fill="FFFFFF"/>
              </w:rPr>
              <w:t>Procurement and Contract Management (PCM) Division,</w:t>
            </w:r>
          </w:p>
          <w:p w14:paraId="05C95037" w14:textId="77777777" w:rsidR="00783C50" w:rsidRPr="00D71F22" w:rsidRDefault="00783C50" w:rsidP="00783C50">
            <w:pPr>
              <w:adjustRightInd w:val="0"/>
              <w:rPr>
                <w:rStyle w:val="Strong"/>
                <w:rFonts w:ascii="Cambria" w:hAnsi="Cambria"/>
                <w:shd w:val="clear" w:color="auto" w:fill="FFFFFF"/>
              </w:rPr>
            </w:pPr>
            <w:r w:rsidRPr="00D71F22">
              <w:rPr>
                <w:rStyle w:val="Strong"/>
                <w:rFonts w:ascii="Cambria" w:hAnsi="Cambria"/>
                <w:shd w:val="clear" w:color="auto" w:fill="FFFFFF"/>
              </w:rPr>
              <w:t>REC LIMITED (Formerly Rural Electrification Corporation Limited).,</w:t>
            </w:r>
          </w:p>
          <w:p w14:paraId="17171132" w14:textId="77777777" w:rsidR="00783C50" w:rsidRPr="00D71F22" w:rsidRDefault="00783C50" w:rsidP="00783C50">
            <w:pPr>
              <w:adjustRightInd w:val="0"/>
              <w:rPr>
                <w:rStyle w:val="Strong"/>
                <w:rFonts w:ascii="Cambria" w:hAnsi="Cambria"/>
                <w:shd w:val="clear" w:color="auto" w:fill="FFFFFF"/>
              </w:rPr>
            </w:pPr>
            <w:r w:rsidRPr="00D71F22">
              <w:rPr>
                <w:rStyle w:val="Strong"/>
                <w:rFonts w:ascii="Cambria" w:hAnsi="Cambria"/>
                <w:shd w:val="clear" w:color="auto" w:fill="FFFFFF"/>
              </w:rPr>
              <w:t>Core-IV, SCOPE Complex, 7-Lodhi Road,</w:t>
            </w:r>
          </w:p>
          <w:p w14:paraId="6AFB6A63" w14:textId="77777777" w:rsidR="00783C50" w:rsidRPr="00D71F22" w:rsidRDefault="00783C50" w:rsidP="00783C50">
            <w:pPr>
              <w:adjustRightInd w:val="0"/>
              <w:rPr>
                <w:rStyle w:val="Strong"/>
                <w:rFonts w:ascii="Cambria" w:hAnsi="Cambria"/>
                <w:shd w:val="clear" w:color="auto" w:fill="FFFFFF"/>
              </w:rPr>
            </w:pPr>
            <w:r w:rsidRPr="00D71F22">
              <w:rPr>
                <w:rStyle w:val="Strong"/>
                <w:rFonts w:ascii="Cambria" w:hAnsi="Cambria"/>
                <w:shd w:val="clear" w:color="auto" w:fill="FFFFFF"/>
              </w:rPr>
              <w:t>New Delhi- 110003</w:t>
            </w:r>
          </w:p>
          <w:p w14:paraId="4A2D4CF7" w14:textId="77777777" w:rsidR="00783C50" w:rsidRPr="00ED447E" w:rsidRDefault="00783C50" w:rsidP="00783C50">
            <w:pPr>
              <w:adjustRightInd w:val="0"/>
              <w:rPr>
                <w:rFonts w:ascii="Cambria" w:hAnsi="Cambria"/>
              </w:rPr>
            </w:pPr>
            <w:r w:rsidRPr="00D71F22">
              <w:rPr>
                <w:rStyle w:val="Strong"/>
                <w:rFonts w:ascii="Cambria" w:hAnsi="Cambria"/>
                <w:shd w:val="clear" w:color="auto" w:fill="FFFFFF"/>
              </w:rPr>
              <w:t>Email: pasupuletirao[at]yahoo[dot]co[dot]in</w:t>
            </w:r>
          </w:p>
        </w:tc>
      </w:tr>
    </w:tbl>
    <w:p w14:paraId="467E1EEB" w14:textId="77777777" w:rsidR="00783C50" w:rsidRPr="00D71F22" w:rsidRDefault="00783C50" w:rsidP="00783C50">
      <w:pPr>
        <w:pStyle w:val="ListParagraph"/>
        <w:adjustRightInd w:val="0"/>
        <w:ind w:left="360"/>
        <w:rPr>
          <w:rFonts w:ascii="Cambria" w:hAnsi="Cambria" w:cs="ArialMT"/>
        </w:rPr>
      </w:pPr>
      <w:r w:rsidRPr="00D71F22">
        <w:rPr>
          <w:rFonts w:ascii="Cambria" w:hAnsi="Cambria" w:cs="ArialMT"/>
        </w:rPr>
        <w:t xml:space="preserve"> </w:t>
      </w:r>
    </w:p>
    <w:p w14:paraId="6F74EB12" w14:textId="77777777"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The task of the Monitors shall be to review independently and objectively, whether and to what extent the parties comply with the obligations under this Pact.</w:t>
      </w:r>
    </w:p>
    <w:p w14:paraId="736AF93D" w14:textId="77777777" w:rsidR="00783C50" w:rsidRPr="00D71F22" w:rsidRDefault="00783C50" w:rsidP="00783C50">
      <w:pPr>
        <w:adjustRightInd w:val="0"/>
        <w:jc w:val="both"/>
        <w:rPr>
          <w:rFonts w:ascii="Cambria" w:hAnsi="Cambria" w:cs="ArialMT"/>
        </w:rPr>
      </w:pPr>
    </w:p>
    <w:p w14:paraId="69E881FC" w14:textId="77777777"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The Monitors shall not be subject to instructions by the representatives of the parties and perform their functions neutrally and independently.</w:t>
      </w:r>
    </w:p>
    <w:p w14:paraId="17CF7EE2" w14:textId="77777777" w:rsidR="00783C50" w:rsidRPr="00D71F22" w:rsidRDefault="00783C50" w:rsidP="00783C50">
      <w:pPr>
        <w:adjustRightInd w:val="0"/>
        <w:jc w:val="both"/>
        <w:rPr>
          <w:rFonts w:ascii="Cambria" w:hAnsi="Cambria" w:cs="ArialMT"/>
        </w:rPr>
      </w:pPr>
    </w:p>
    <w:p w14:paraId="0E4371E1" w14:textId="77777777"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Both the parties accept that the Monitors have the right to access all the documents relating to the project procurement, including minutes of meetings.</w:t>
      </w:r>
    </w:p>
    <w:p w14:paraId="4C748D0B" w14:textId="77777777" w:rsidR="00783C50" w:rsidRPr="00D71F22" w:rsidRDefault="00783C50" w:rsidP="00783C50">
      <w:pPr>
        <w:adjustRightInd w:val="0"/>
        <w:jc w:val="both"/>
        <w:rPr>
          <w:rFonts w:ascii="Cambria" w:hAnsi="Cambria" w:cs="ArialMT"/>
        </w:rPr>
      </w:pPr>
    </w:p>
    <w:p w14:paraId="2E53C3B3" w14:textId="48B2900A"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As soon as the Monitors notice, or have reason to believe, a violation of this Pact, he will so inform the C&amp;MD of the BUYER Corporation.</w:t>
      </w:r>
    </w:p>
    <w:p w14:paraId="054CA1AF" w14:textId="7170D4FF" w:rsidR="009A1D04" w:rsidRPr="00D71F22" w:rsidRDefault="009A1D04" w:rsidP="00D71F22">
      <w:pPr>
        <w:widowControl/>
        <w:adjustRightInd w:val="0"/>
        <w:contextualSpacing/>
        <w:rPr>
          <w:rFonts w:ascii="Cambria" w:hAnsi="Cambria" w:cs="ArialMT"/>
        </w:rPr>
      </w:pPr>
    </w:p>
    <w:p w14:paraId="10A82B55" w14:textId="1E93168D" w:rsidR="009A1D04" w:rsidRPr="00D71F22" w:rsidRDefault="009A1D04" w:rsidP="00D71F22">
      <w:pPr>
        <w:widowControl/>
        <w:adjustRightInd w:val="0"/>
        <w:contextualSpacing/>
        <w:rPr>
          <w:rFonts w:ascii="Cambria" w:hAnsi="Cambria" w:cs="ArialMT"/>
        </w:rPr>
      </w:pPr>
    </w:p>
    <w:p w14:paraId="0BD4DB52" w14:textId="7FEE7FD3" w:rsidR="009A1D04" w:rsidRPr="00D71F22" w:rsidRDefault="009A1D04" w:rsidP="00D71F22">
      <w:pPr>
        <w:widowControl/>
        <w:adjustRightInd w:val="0"/>
        <w:contextualSpacing/>
        <w:rPr>
          <w:rFonts w:ascii="Cambria" w:hAnsi="Cambria" w:cs="ArialMT"/>
        </w:rPr>
      </w:pPr>
    </w:p>
    <w:p w14:paraId="7BAAB3D7" w14:textId="0088B788" w:rsidR="009A1D04" w:rsidRPr="00D71F22" w:rsidRDefault="009A1D04" w:rsidP="00D71F22">
      <w:pPr>
        <w:widowControl/>
        <w:adjustRightInd w:val="0"/>
        <w:contextualSpacing/>
        <w:rPr>
          <w:rFonts w:ascii="Cambria" w:hAnsi="Cambria" w:cs="ArialMT"/>
        </w:rPr>
      </w:pPr>
    </w:p>
    <w:p w14:paraId="17F58672" w14:textId="77777777" w:rsidR="009A1D04" w:rsidRPr="00D71F22" w:rsidRDefault="009A1D04" w:rsidP="00D71F22">
      <w:pPr>
        <w:widowControl/>
        <w:adjustRightInd w:val="0"/>
        <w:contextualSpacing/>
        <w:rPr>
          <w:rFonts w:ascii="Cambria" w:hAnsi="Cambria" w:cs="ArialMT"/>
        </w:rPr>
      </w:pPr>
    </w:p>
    <w:p w14:paraId="5E8788A9" w14:textId="77777777" w:rsidR="00783C50" w:rsidRPr="00D71F22" w:rsidRDefault="00783C50" w:rsidP="00783C50">
      <w:pPr>
        <w:adjustRightInd w:val="0"/>
        <w:jc w:val="both"/>
        <w:rPr>
          <w:rFonts w:ascii="Cambria" w:hAnsi="Cambria" w:cs="ArialMT"/>
        </w:rPr>
      </w:pPr>
    </w:p>
    <w:p w14:paraId="1092A50C" w14:textId="4906A20B"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The BIDDER(s) accepts that the Monitors have the right to access without restriction to all Project documentation of the BUYER including that provided by the BIDDER/SELLER. The BIDDER/SELLER will also grant the Monitor, upon his request and demonstration of a valid interest, unrestricted and unconditional access to his project documentation. The same is applicable to Subcontractors. The Monitor shall be under contractual obligation to treat the information and documents of the BIDDER/Subcontractor(s) with the confidentiality.</w:t>
      </w:r>
    </w:p>
    <w:p w14:paraId="5ECA1FF3" w14:textId="2C242C93" w:rsidR="00783C50" w:rsidRPr="00D71F22" w:rsidRDefault="00783C50" w:rsidP="00D71F22">
      <w:pPr>
        <w:widowControl/>
        <w:adjustRightInd w:val="0"/>
        <w:contextualSpacing/>
        <w:rPr>
          <w:rFonts w:ascii="Cambria" w:hAnsi="Cambria" w:cs="ArialMT"/>
        </w:rPr>
      </w:pPr>
    </w:p>
    <w:p w14:paraId="64D2752E" w14:textId="77777777" w:rsidR="00783C50" w:rsidRPr="00D71F22" w:rsidRDefault="00783C50">
      <w:pPr>
        <w:adjustRightInd w:val="0"/>
        <w:jc w:val="both"/>
        <w:rPr>
          <w:rFonts w:ascii="Cambria" w:hAnsi="Cambria" w:cs="ArialMT"/>
        </w:rPr>
      </w:pPr>
    </w:p>
    <w:p w14:paraId="78E64BE9" w14:textId="765A08E5"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The BUYER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w:t>
      </w:r>
    </w:p>
    <w:p w14:paraId="35FB208F" w14:textId="77777777" w:rsidR="00783C50" w:rsidRPr="00D71F22" w:rsidRDefault="00783C50">
      <w:pPr>
        <w:adjustRightInd w:val="0"/>
        <w:jc w:val="both"/>
        <w:rPr>
          <w:rFonts w:ascii="Cambria" w:hAnsi="Cambria" w:cs="ArialMT"/>
        </w:rPr>
      </w:pPr>
    </w:p>
    <w:p w14:paraId="7E1CCB9D" w14:textId="77777777"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The Monitors will submit a written report to the C&amp;MD of the BUYER/Secretary in the Department/within 8 to 10 weeks from the date of reference or intimation to him by the BUYER / BIDDER and, should the occasion arise, submit proposals for correcting problematic situations.</w:t>
      </w:r>
    </w:p>
    <w:p w14:paraId="31BC32AF" w14:textId="77777777" w:rsidR="00783C50" w:rsidRPr="00D71F22" w:rsidRDefault="00783C50">
      <w:pPr>
        <w:adjustRightInd w:val="0"/>
        <w:jc w:val="both"/>
        <w:rPr>
          <w:rFonts w:ascii="Cambria" w:hAnsi="Cambria" w:cs="ArialMT"/>
        </w:rPr>
      </w:pPr>
    </w:p>
    <w:p w14:paraId="1BF125BD" w14:textId="77777777" w:rsidR="00783C50" w:rsidRPr="00D71F22" w:rsidRDefault="00783C50" w:rsidP="00975A4D">
      <w:pPr>
        <w:pStyle w:val="ListParagraph"/>
        <w:widowControl/>
        <w:numPr>
          <w:ilvl w:val="0"/>
          <w:numId w:val="27"/>
        </w:numPr>
        <w:adjustRightInd w:val="0"/>
        <w:contextualSpacing/>
        <w:rPr>
          <w:rFonts w:ascii="Cambria" w:hAnsi="Cambria" w:cs="Arial-BoldMT"/>
          <w:b/>
          <w:bCs/>
          <w:u w:val="single"/>
        </w:rPr>
      </w:pPr>
      <w:r w:rsidRPr="00D71F22">
        <w:rPr>
          <w:rFonts w:ascii="Cambria" w:hAnsi="Cambria" w:cs="Arial-BoldMT"/>
          <w:b/>
          <w:bCs/>
          <w:u w:val="single"/>
        </w:rPr>
        <w:t>Facilitation of Investigation</w:t>
      </w:r>
    </w:p>
    <w:p w14:paraId="0D41860D" w14:textId="77777777" w:rsidR="00783C50" w:rsidRPr="00D71F22" w:rsidRDefault="00783C50">
      <w:pPr>
        <w:adjustRightInd w:val="0"/>
        <w:jc w:val="both"/>
        <w:rPr>
          <w:rFonts w:ascii="Cambria" w:hAnsi="Cambria" w:cs="Arial-BoldMT"/>
          <w:b/>
          <w:bCs/>
        </w:rPr>
      </w:pPr>
    </w:p>
    <w:p w14:paraId="25C051A7" w14:textId="227D8CBB" w:rsidR="00783C50" w:rsidRPr="00ED447E" w:rsidRDefault="00783C50">
      <w:pPr>
        <w:adjustRightInd w:val="0"/>
        <w:jc w:val="both"/>
        <w:rPr>
          <w:rFonts w:ascii="Cambria" w:hAnsi="Cambria" w:cs="ArialMT"/>
        </w:rPr>
      </w:pPr>
      <w:r w:rsidRPr="00ED447E">
        <w:rPr>
          <w:rFonts w:ascii="Cambria" w:hAnsi="Cambria" w:cs="ArialMT"/>
        </w:rPr>
        <w:t>In case of any allegation of violation of any provisions of this Pact or payment of commission, the BUYER or its authorized agencies &amp; other Govt. authorities shall be entitled to examine all the documents including the Books of Accounts of the BIDDER/SELLER and the BIDDER/SELLER shall provide necessary information and documents in English and shall extend all possible help for the purpose of such examination.</w:t>
      </w:r>
    </w:p>
    <w:p w14:paraId="5E093E98" w14:textId="77777777" w:rsidR="00783C50" w:rsidRPr="00ED447E" w:rsidRDefault="00783C50" w:rsidP="00783C50">
      <w:pPr>
        <w:adjustRightInd w:val="0"/>
        <w:jc w:val="both"/>
        <w:rPr>
          <w:rFonts w:ascii="Cambria" w:hAnsi="Cambria" w:cs="ArialMT"/>
        </w:rPr>
      </w:pPr>
    </w:p>
    <w:p w14:paraId="23B33FA3" w14:textId="77777777" w:rsidR="00783C50" w:rsidRPr="00ED447E" w:rsidRDefault="00783C50" w:rsidP="00975A4D">
      <w:pPr>
        <w:pStyle w:val="ListParagraph"/>
        <w:widowControl/>
        <w:numPr>
          <w:ilvl w:val="0"/>
          <w:numId w:val="27"/>
        </w:numPr>
        <w:adjustRightInd w:val="0"/>
        <w:contextualSpacing/>
        <w:rPr>
          <w:rFonts w:ascii="Cambria" w:hAnsi="Cambria" w:cs="Arial-BoldMT"/>
          <w:b/>
          <w:bCs/>
          <w:u w:val="single"/>
        </w:rPr>
      </w:pPr>
      <w:r w:rsidRPr="00ED447E">
        <w:rPr>
          <w:rFonts w:ascii="Cambria" w:hAnsi="Cambria" w:cs="Arial-BoldMT"/>
          <w:b/>
          <w:bCs/>
          <w:u w:val="single"/>
        </w:rPr>
        <w:t>Law and Place of Jurisdiction</w:t>
      </w:r>
    </w:p>
    <w:p w14:paraId="2E9D11B4" w14:textId="77777777" w:rsidR="00783C50" w:rsidRPr="00ED447E" w:rsidRDefault="00783C50" w:rsidP="00783C50">
      <w:pPr>
        <w:pStyle w:val="ListParagraph"/>
        <w:adjustRightInd w:val="0"/>
        <w:ind w:left="360"/>
        <w:rPr>
          <w:rFonts w:ascii="Cambria" w:hAnsi="Cambria" w:cs="Arial-BoldMT"/>
          <w:b/>
          <w:bCs/>
        </w:rPr>
      </w:pPr>
    </w:p>
    <w:p w14:paraId="5ABCF6CA" w14:textId="77777777" w:rsidR="00783C50" w:rsidRPr="00ED447E" w:rsidRDefault="00783C50" w:rsidP="00783C50">
      <w:pPr>
        <w:adjustRightInd w:val="0"/>
        <w:jc w:val="both"/>
        <w:rPr>
          <w:rFonts w:ascii="Cambria" w:hAnsi="Cambria" w:cs="ArialMT"/>
        </w:rPr>
      </w:pPr>
      <w:r w:rsidRPr="00ED447E">
        <w:rPr>
          <w:rFonts w:ascii="Cambria" w:hAnsi="Cambria" w:cs="ArialMT"/>
        </w:rPr>
        <w:t>This Pact is subject to Indian Law. The place of performance and jurisdiction is the seat of the BUYER.</w:t>
      </w:r>
    </w:p>
    <w:p w14:paraId="1E547967" w14:textId="77777777" w:rsidR="00783C50" w:rsidRPr="00ED447E" w:rsidRDefault="00783C50" w:rsidP="00783C50">
      <w:pPr>
        <w:adjustRightInd w:val="0"/>
        <w:jc w:val="both"/>
        <w:rPr>
          <w:rFonts w:ascii="Cambria" w:hAnsi="Cambria" w:cs="ArialMT"/>
        </w:rPr>
      </w:pPr>
    </w:p>
    <w:p w14:paraId="29C22BFA" w14:textId="77777777" w:rsidR="00783C50" w:rsidRPr="00ED447E" w:rsidRDefault="00783C50" w:rsidP="00975A4D">
      <w:pPr>
        <w:pStyle w:val="ListParagraph"/>
        <w:widowControl/>
        <w:numPr>
          <w:ilvl w:val="0"/>
          <w:numId w:val="27"/>
        </w:numPr>
        <w:adjustRightInd w:val="0"/>
        <w:contextualSpacing/>
        <w:rPr>
          <w:rFonts w:ascii="Cambria" w:hAnsi="Cambria" w:cs="Arial-BoldMT"/>
          <w:b/>
          <w:bCs/>
          <w:u w:val="single"/>
        </w:rPr>
      </w:pPr>
      <w:r w:rsidRPr="00ED447E">
        <w:rPr>
          <w:rFonts w:ascii="Cambria" w:hAnsi="Cambria" w:cs="Arial-BoldMT"/>
          <w:b/>
          <w:bCs/>
          <w:u w:val="single"/>
        </w:rPr>
        <w:t>Other Legal Actions</w:t>
      </w:r>
    </w:p>
    <w:p w14:paraId="191DDB35" w14:textId="77777777" w:rsidR="00783C50" w:rsidRPr="00ED447E" w:rsidRDefault="00783C50" w:rsidP="00783C50">
      <w:pPr>
        <w:adjustRightInd w:val="0"/>
        <w:jc w:val="both"/>
        <w:rPr>
          <w:rFonts w:ascii="Cambria" w:hAnsi="Cambria" w:cs="Arial-BoldMT"/>
          <w:b/>
          <w:bCs/>
        </w:rPr>
      </w:pPr>
    </w:p>
    <w:p w14:paraId="296F3B60" w14:textId="77777777" w:rsidR="00783C50" w:rsidRPr="00ED447E" w:rsidRDefault="00783C50" w:rsidP="00783C50">
      <w:pPr>
        <w:adjustRightInd w:val="0"/>
        <w:jc w:val="both"/>
        <w:rPr>
          <w:rFonts w:ascii="Cambria" w:hAnsi="Cambria" w:cs="ArialMT"/>
        </w:rPr>
      </w:pPr>
      <w:r w:rsidRPr="00ED447E">
        <w:rPr>
          <w:rFonts w:ascii="Cambria" w:hAnsi="Cambria" w:cs="ArialMT"/>
        </w:rPr>
        <w:t>The actions stipulated in this Integrity Pact are without prejudice to any other legal action that may follow in accordance with the provisions of the extant law in force relating to any civil or criminal proceedings.</w:t>
      </w:r>
    </w:p>
    <w:p w14:paraId="2B45916A" w14:textId="77777777" w:rsidR="00783C50" w:rsidRPr="00ED447E" w:rsidRDefault="00783C50" w:rsidP="00783C50">
      <w:pPr>
        <w:adjustRightInd w:val="0"/>
        <w:jc w:val="both"/>
        <w:rPr>
          <w:rFonts w:ascii="Cambria" w:hAnsi="Cambria" w:cs="ArialMT"/>
        </w:rPr>
      </w:pPr>
    </w:p>
    <w:p w14:paraId="26E86A8C" w14:textId="77777777" w:rsidR="00783C50" w:rsidRPr="00ED447E" w:rsidRDefault="00783C50" w:rsidP="00975A4D">
      <w:pPr>
        <w:pStyle w:val="ListParagraph"/>
        <w:widowControl/>
        <w:numPr>
          <w:ilvl w:val="0"/>
          <w:numId w:val="27"/>
        </w:numPr>
        <w:adjustRightInd w:val="0"/>
        <w:contextualSpacing/>
        <w:rPr>
          <w:rFonts w:ascii="Cambria" w:hAnsi="Cambria" w:cs="Arial-BoldMT"/>
          <w:b/>
          <w:bCs/>
          <w:u w:val="single"/>
        </w:rPr>
      </w:pPr>
      <w:r w:rsidRPr="00ED447E">
        <w:rPr>
          <w:rFonts w:ascii="Cambria" w:hAnsi="Cambria" w:cs="Arial-BoldMT"/>
          <w:b/>
          <w:bCs/>
          <w:u w:val="single"/>
        </w:rPr>
        <w:t>Validity</w:t>
      </w:r>
    </w:p>
    <w:p w14:paraId="3D4C4AEF" w14:textId="77777777" w:rsidR="00783C50" w:rsidRPr="00ED447E" w:rsidRDefault="00783C50" w:rsidP="00783C50">
      <w:pPr>
        <w:adjustRightInd w:val="0"/>
        <w:jc w:val="both"/>
        <w:rPr>
          <w:rFonts w:ascii="Cambria" w:hAnsi="Cambria" w:cs="Arial-BoldMT"/>
          <w:b/>
          <w:bCs/>
        </w:rPr>
      </w:pPr>
    </w:p>
    <w:p w14:paraId="32E39701" w14:textId="77777777" w:rsidR="00783C50" w:rsidRPr="00ED447E" w:rsidRDefault="00783C50" w:rsidP="00975A4D">
      <w:pPr>
        <w:pStyle w:val="ListParagraph"/>
        <w:widowControl/>
        <w:numPr>
          <w:ilvl w:val="1"/>
          <w:numId w:val="27"/>
        </w:numPr>
        <w:adjustRightInd w:val="0"/>
        <w:ind w:left="567" w:hanging="567"/>
        <w:contextualSpacing/>
        <w:rPr>
          <w:rFonts w:ascii="Cambria" w:hAnsi="Cambria" w:cs="ArialMT"/>
        </w:rPr>
      </w:pPr>
      <w:r w:rsidRPr="00ED447E">
        <w:rPr>
          <w:rFonts w:ascii="Cambria" w:hAnsi="Cambria" w:cs="ArialMT"/>
        </w:rPr>
        <w:t>The validity of this Integrity Pact shall be from date of its signing and extend up to 5 years or the complete execution of the contract to the satisfaction of both the BUYER and the BIDDER/SELLER, including warranty period, whichever is later. In case BIDDER is unsuccessful, this Integrity Pact shall expire after six months from the date of the Signing of the contract.</w:t>
      </w:r>
    </w:p>
    <w:p w14:paraId="6024D595" w14:textId="77777777" w:rsidR="00783C50" w:rsidRPr="00ED447E" w:rsidRDefault="00783C50" w:rsidP="00783C50">
      <w:pPr>
        <w:adjustRightInd w:val="0"/>
        <w:jc w:val="both"/>
        <w:rPr>
          <w:rFonts w:ascii="Cambria" w:hAnsi="Cambria" w:cs="ArialMT"/>
        </w:rPr>
      </w:pPr>
    </w:p>
    <w:p w14:paraId="00229544" w14:textId="77777777" w:rsidR="00783C50" w:rsidRPr="00ED447E" w:rsidRDefault="00783C50" w:rsidP="00975A4D">
      <w:pPr>
        <w:pStyle w:val="ListParagraph"/>
        <w:widowControl/>
        <w:numPr>
          <w:ilvl w:val="1"/>
          <w:numId w:val="27"/>
        </w:numPr>
        <w:adjustRightInd w:val="0"/>
        <w:ind w:left="567" w:hanging="567"/>
        <w:contextualSpacing/>
        <w:rPr>
          <w:rFonts w:ascii="Cambria" w:hAnsi="Cambria" w:cs="ArialMT"/>
        </w:rPr>
      </w:pPr>
      <w:r w:rsidRPr="00ED447E">
        <w:rPr>
          <w:rFonts w:ascii="Cambria" w:hAnsi="Cambria" w:cs="ArialMT"/>
        </w:rPr>
        <w:t>Should one or several provisions of this Pact turn out to be invalid, the remainder of this Pact remains valid. In this case, the parties will strive to come to an agreement to their original intentions.</w:t>
      </w:r>
    </w:p>
    <w:p w14:paraId="49C506E7" w14:textId="77777777" w:rsidR="00783C50" w:rsidRPr="00D71F22" w:rsidRDefault="00783C50" w:rsidP="00783C50">
      <w:pPr>
        <w:adjustRightInd w:val="0"/>
        <w:jc w:val="both"/>
        <w:rPr>
          <w:rFonts w:ascii="Cambria" w:hAnsi="Cambria" w:cs="ArialMT"/>
          <w:sz w:val="8"/>
        </w:rPr>
      </w:pPr>
    </w:p>
    <w:p w14:paraId="26A6A469" w14:textId="77777777" w:rsidR="00783C50" w:rsidRPr="00ED447E" w:rsidRDefault="00783C50" w:rsidP="00783C50">
      <w:pPr>
        <w:adjustRightInd w:val="0"/>
        <w:jc w:val="both"/>
        <w:rPr>
          <w:rFonts w:ascii="Cambria" w:hAnsi="Cambria" w:cs="ArialMT"/>
        </w:rPr>
      </w:pPr>
    </w:p>
    <w:p w14:paraId="61FE25DC" w14:textId="77777777" w:rsidR="00783C50" w:rsidRPr="00ED447E" w:rsidRDefault="00783C50" w:rsidP="00975A4D">
      <w:pPr>
        <w:pStyle w:val="ListParagraph"/>
        <w:widowControl/>
        <w:numPr>
          <w:ilvl w:val="0"/>
          <w:numId w:val="27"/>
        </w:numPr>
        <w:adjustRightInd w:val="0"/>
        <w:contextualSpacing/>
        <w:rPr>
          <w:rFonts w:ascii="Cambria" w:hAnsi="Cambria" w:cs="ArialMT"/>
        </w:rPr>
      </w:pPr>
      <w:r w:rsidRPr="00ED447E">
        <w:rPr>
          <w:rFonts w:ascii="Cambria" w:hAnsi="Cambria" w:cs="ArialMT"/>
        </w:rPr>
        <w:t>The Parties hereby sign this Integrity Pact at _____ on _____</w:t>
      </w:r>
    </w:p>
    <w:p w14:paraId="063FB286" w14:textId="665F7DC2" w:rsidR="00783C50" w:rsidRPr="00D71F22" w:rsidRDefault="00783C50" w:rsidP="00D71F22">
      <w:pPr>
        <w:adjustRightInd w:val="0"/>
        <w:rPr>
          <w:rFonts w:ascii="Cambria" w:hAnsi="Cambria" w:cs="ArialMT"/>
        </w:rPr>
      </w:pPr>
    </w:p>
    <w:p w14:paraId="54B073F4" w14:textId="77777777" w:rsidR="00783C50" w:rsidRPr="00ED447E" w:rsidRDefault="00783C50" w:rsidP="00783C50">
      <w:pPr>
        <w:pStyle w:val="ListParagraph"/>
        <w:adjustRightInd w:val="0"/>
        <w:ind w:left="360"/>
        <w:rPr>
          <w:rFonts w:ascii="Cambria" w:hAnsi="Cambria" w:cs="ArialMT"/>
        </w:rPr>
      </w:pPr>
    </w:p>
    <w:p w14:paraId="105D371A" w14:textId="77777777" w:rsidR="00783C50" w:rsidRPr="00D71F22" w:rsidRDefault="00783C50" w:rsidP="00783C50">
      <w:pPr>
        <w:adjustRightInd w:val="0"/>
        <w:jc w:val="both"/>
        <w:rPr>
          <w:rFonts w:ascii="Cambria" w:hAnsi="Cambria" w:cs="ArialMT"/>
          <w:b/>
        </w:rPr>
      </w:pPr>
      <w:r w:rsidRPr="00D71F22">
        <w:rPr>
          <w:rFonts w:ascii="Cambria" w:hAnsi="Cambria" w:cs="ArialMT"/>
          <w:b/>
        </w:rPr>
        <w:t xml:space="preserve">BUYER </w:t>
      </w:r>
      <w:r w:rsidRPr="00D71F22">
        <w:rPr>
          <w:rFonts w:ascii="Cambria" w:hAnsi="Cambria" w:cs="ArialMT"/>
          <w:b/>
        </w:rPr>
        <w:tab/>
      </w:r>
      <w:r w:rsidRPr="00D71F22">
        <w:rPr>
          <w:rFonts w:ascii="Cambria" w:hAnsi="Cambria" w:cs="ArialMT"/>
          <w:b/>
        </w:rPr>
        <w:tab/>
      </w:r>
      <w:r w:rsidRPr="00D71F22">
        <w:rPr>
          <w:rFonts w:ascii="Cambria" w:hAnsi="Cambria" w:cs="ArialMT"/>
          <w:b/>
        </w:rPr>
        <w:tab/>
      </w:r>
      <w:r w:rsidRPr="00D71F22">
        <w:rPr>
          <w:rFonts w:ascii="Cambria" w:hAnsi="Cambria" w:cs="ArialMT"/>
          <w:b/>
        </w:rPr>
        <w:tab/>
      </w:r>
      <w:r w:rsidRPr="00D71F22">
        <w:rPr>
          <w:rFonts w:ascii="Cambria" w:hAnsi="Cambria" w:cs="ArialMT"/>
          <w:b/>
        </w:rPr>
        <w:tab/>
      </w:r>
      <w:r w:rsidRPr="00D71F22">
        <w:rPr>
          <w:rFonts w:ascii="Cambria" w:hAnsi="Cambria" w:cs="ArialMT"/>
          <w:b/>
        </w:rPr>
        <w:tab/>
        <w:t>BIDDER</w:t>
      </w:r>
    </w:p>
    <w:p w14:paraId="6317A3A7" w14:textId="77777777" w:rsidR="00783C50" w:rsidRPr="00ED447E" w:rsidRDefault="00783C50" w:rsidP="00783C50">
      <w:pPr>
        <w:adjustRightInd w:val="0"/>
        <w:jc w:val="both"/>
        <w:rPr>
          <w:rFonts w:ascii="Cambria" w:hAnsi="Cambria" w:cs="ArialMT"/>
        </w:rPr>
      </w:pPr>
    </w:p>
    <w:p w14:paraId="1CEE3B40" w14:textId="67E25F59" w:rsidR="00783C50" w:rsidRPr="00ED447E" w:rsidRDefault="00783C50" w:rsidP="00783C50">
      <w:pPr>
        <w:adjustRightInd w:val="0"/>
        <w:jc w:val="both"/>
        <w:rPr>
          <w:rFonts w:ascii="Cambria" w:hAnsi="Cambria" w:cs="ArialMT"/>
        </w:rPr>
      </w:pPr>
      <w:r w:rsidRPr="00ED447E">
        <w:rPr>
          <w:rFonts w:ascii="Cambria" w:hAnsi="Cambria" w:cs="ArialMT"/>
        </w:rPr>
        <w:t xml:space="preserve">Name of the Officer </w:t>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t>Name of the Officer</w:t>
      </w:r>
    </w:p>
    <w:p w14:paraId="7270D722" w14:textId="6DFA3294" w:rsidR="009A1D04" w:rsidRPr="00ED447E" w:rsidRDefault="009A1D04" w:rsidP="00783C50">
      <w:pPr>
        <w:adjustRightInd w:val="0"/>
        <w:jc w:val="both"/>
        <w:rPr>
          <w:rFonts w:ascii="Cambria" w:hAnsi="Cambria" w:cs="ArialMT"/>
        </w:rPr>
      </w:pPr>
    </w:p>
    <w:p w14:paraId="32734217" w14:textId="0ABB3C9B" w:rsidR="009A1D04" w:rsidRPr="00ED447E" w:rsidRDefault="009A1D04" w:rsidP="00783C50">
      <w:pPr>
        <w:adjustRightInd w:val="0"/>
        <w:jc w:val="both"/>
        <w:rPr>
          <w:rFonts w:ascii="Cambria" w:hAnsi="Cambria" w:cs="ArialMT"/>
        </w:rPr>
      </w:pPr>
    </w:p>
    <w:p w14:paraId="4C10CE64" w14:textId="3BCAA221" w:rsidR="009A1D04" w:rsidRPr="00ED447E" w:rsidRDefault="009A1D04" w:rsidP="00783C50">
      <w:pPr>
        <w:adjustRightInd w:val="0"/>
        <w:jc w:val="both"/>
        <w:rPr>
          <w:rFonts w:ascii="Cambria" w:hAnsi="Cambria" w:cs="ArialMT"/>
        </w:rPr>
      </w:pPr>
    </w:p>
    <w:p w14:paraId="67BA909F" w14:textId="7B4B0C49" w:rsidR="009A1D04" w:rsidRPr="00ED447E" w:rsidRDefault="009A1D04" w:rsidP="00783C50">
      <w:pPr>
        <w:adjustRightInd w:val="0"/>
        <w:jc w:val="both"/>
        <w:rPr>
          <w:rFonts w:ascii="Cambria" w:hAnsi="Cambria" w:cs="ArialMT"/>
        </w:rPr>
      </w:pPr>
    </w:p>
    <w:p w14:paraId="09233546" w14:textId="77777777" w:rsidR="009A1D04" w:rsidRPr="00ED447E" w:rsidRDefault="009A1D04" w:rsidP="00783C50">
      <w:pPr>
        <w:adjustRightInd w:val="0"/>
        <w:jc w:val="both"/>
        <w:rPr>
          <w:rFonts w:ascii="Cambria" w:hAnsi="Cambria" w:cs="ArialMT"/>
        </w:rPr>
      </w:pPr>
    </w:p>
    <w:p w14:paraId="7A63CA35" w14:textId="77777777" w:rsidR="00783C50" w:rsidRPr="00ED447E" w:rsidRDefault="00783C50" w:rsidP="00783C50">
      <w:pPr>
        <w:adjustRightInd w:val="0"/>
        <w:jc w:val="both"/>
        <w:rPr>
          <w:rFonts w:ascii="Cambria" w:hAnsi="Cambria" w:cs="ArialMT"/>
        </w:rPr>
      </w:pPr>
      <w:r w:rsidRPr="00ED447E">
        <w:rPr>
          <w:rFonts w:ascii="Cambria" w:hAnsi="Cambria" w:cs="ArialMT"/>
        </w:rPr>
        <w:t xml:space="preserve">Designation </w:t>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t>Designation</w:t>
      </w:r>
    </w:p>
    <w:p w14:paraId="615149CA" w14:textId="1F328260" w:rsidR="00783C50" w:rsidRPr="00ED447E" w:rsidRDefault="00783C50" w:rsidP="00783C50">
      <w:pPr>
        <w:adjustRightInd w:val="0"/>
        <w:ind w:left="5040" w:hanging="5040"/>
        <w:rPr>
          <w:rFonts w:ascii="Cambria" w:hAnsi="Cambria" w:cs="ArialMT"/>
        </w:rPr>
      </w:pPr>
      <w:r w:rsidRPr="00ED447E">
        <w:rPr>
          <w:rFonts w:ascii="Cambria" w:hAnsi="Cambria" w:cs="ArialMT"/>
        </w:rPr>
        <w:t xml:space="preserve">RECTPCL </w:t>
      </w:r>
      <w:r w:rsidRPr="00ED447E">
        <w:rPr>
          <w:rFonts w:ascii="Cambria" w:hAnsi="Cambria" w:cs="ArialMT"/>
        </w:rPr>
        <w:tab/>
        <w:t>Name of the Organization/Dep/Ministry/PSU</w:t>
      </w:r>
    </w:p>
    <w:p w14:paraId="0688B203" w14:textId="77777777" w:rsidR="00783C50" w:rsidRPr="00ED447E" w:rsidRDefault="00783C50" w:rsidP="00783C50">
      <w:pPr>
        <w:adjustRightInd w:val="0"/>
        <w:jc w:val="both"/>
        <w:rPr>
          <w:rFonts w:ascii="Cambria" w:hAnsi="Cambria" w:cs="ArialMT"/>
        </w:rPr>
      </w:pPr>
    </w:p>
    <w:p w14:paraId="4521D895" w14:textId="77777777" w:rsidR="00783C50" w:rsidRPr="00ED447E" w:rsidRDefault="00783C50" w:rsidP="00783C50">
      <w:pPr>
        <w:adjustRightInd w:val="0"/>
        <w:jc w:val="both"/>
        <w:rPr>
          <w:rFonts w:ascii="Cambria" w:hAnsi="Cambria" w:cs="ArialMT"/>
        </w:rPr>
      </w:pPr>
      <w:r w:rsidRPr="00ED447E">
        <w:rPr>
          <w:rFonts w:ascii="Cambria" w:hAnsi="Cambria" w:cs="ArialMT"/>
        </w:rPr>
        <w:t xml:space="preserve">Witness </w:t>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t>Witness</w:t>
      </w:r>
    </w:p>
    <w:p w14:paraId="3E7EAE83" w14:textId="77777777" w:rsidR="00783C50" w:rsidRPr="00ED447E" w:rsidRDefault="00783C50" w:rsidP="00783C50">
      <w:pPr>
        <w:adjustRightInd w:val="0"/>
        <w:jc w:val="both"/>
        <w:rPr>
          <w:rFonts w:ascii="Cambria" w:hAnsi="Cambria" w:cs="ArialMT"/>
        </w:rPr>
      </w:pPr>
    </w:p>
    <w:p w14:paraId="1CF99E06" w14:textId="77777777" w:rsidR="00783C50" w:rsidRPr="00ED447E" w:rsidRDefault="00783C50" w:rsidP="00783C50">
      <w:pPr>
        <w:adjustRightInd w:val="0"/>
        <w:jc w:val="both"/>
        <w:rPr>
          <w:rFonts w:ascii="Cambria" w:hAnsi="Cambria" w:cs="ArialMT"/>
        </w:rPr>
      </w:pPr>
      <w:r w:rsidRPr="00ED447E">
        <w:rPr>
          <w:rFonts w:ascii="Cambria" w:hAnsi="Cambria" w:cs="ArialMT"/>
        </w:rPr>
        <w:t xml:space="preserve">1.__________________ </w:t>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t>1. ____________________</w:t>
      </w:r>
    </w:p>
    <w:p w14:paraId="2F301C21" w14:textId="77777777" w:rsidR="00783C50" w:rsidRPr="00ED447E" w:rsidRDefault="00783C50" w:rsidP="00783C50">
      <w:pPr>
        <w:adjustRightInd w:val="0"/>
        <w:jc w:val="both"/>
        <w:rPr>
          <w:rFonts w:ascii="Cambria" w:hAnsi="Cambria" w:cs="ArialMT"/>
        </w:rPr>
      </w:pPr>
    </w:p>
    <w:p w14:paraId="63B3F08F" w14:textId="77777777" w:rsidR="00783C50" w:rsidRPr="00ED447E" w:rsidRDefault="00783C50" w:rsidP="00783C50">
      <w:pPr>
        <w:adjustRightInd w:val="0"/>
        <w:jc w:val="both"/>
        <w:rPr>
          <w:rFonts w:ascii="Cambria" w:hAnsi="Cambria" w:cs="ArialMT"/>
        </w:rPr>
      </w:pPr>
      <w:r w:rsidRPr="00ED447E">
        <w:rPr>
          <w:rFonts w:ascii="Cambria" w:hAnsi="Cambria" w:cs="ArialMT"/>
        </w:rPr>
        <w:t xml:space="preserve">2. __________________ </w:t>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t>2. ____________________</w:t>
      </w:r>
    </w:p>
    <w:p w14:paraId="09207E3C" w14:textId="77777777" w:rsidR="00783C50" w:rsidRPr="00ED447E" w:rsidRDefault="00783C50" w:rsidP="00783C50"/>
    <w:p w14:paraId="2A30F943" w14:textId="46DB4F98" w:rsidR="00783C50" w:rsidRPr="00ED447E" w:rsidRDefault="00783C50" w:rsidP="00AA56BB">
      <w:pPr>
        <w:pStyle w:val="BodyText"/>
        <w:spacing w:line="276" w:lineRule="auto"/>
        <w:ind w:left="567"/>
        <w:jc w:val="center"/>
        <w:rPr>
          <w:rFonts w:asciiTheme="majorHAnsi" w:hAnsiTheme="majorHAnsi"/>
          <w:b/>
          <w:sz w:val="22"/>
          <w:szCs w:val="22"/>
        </w:rPr>
      </w:pPr>
    </w:p>
    <w:p w14:paraId="66896058" w14:textId="1B8B62C3" w:rsidR="009A1D04" w:rsidRPr="00ED447E" w:rsidRDefault="009A1D04" w:rsidP="00AA56BB">
      <w:pPr>
        <w:pStyle w:val="BodyText"/>
        <w:spacing w:line="276" w:lineRule="auto"/>
        <w:ind w:left="567"/>
        <w:jc w:val="center"/>
        <w:rPr>
          <w:rFonts w:asciiTheme="majorHAnsi" w:hAnsiTheme="majorHAnsi"/>
          <w:b/>
          <w:sz w:val="22"/>
          <w:szCs w:val="22"/>
        </w:rPr>
      </w:pPr>
    </w:p>
    <w:p w14:paraId="4D588F3B" w14:textId="597BB3B5" w:rsidR="009A1D04" w:rsidRPr="00ED447E" w:rsidRDefault="009A1D04" w:rsidP="00AA56BB">
      <w:pPr>
        <w:pStyle w:val="BodyText"/>
        <w:spacing w:line="276" w:lineRule="auto"/>
        <w:ind w:left="567"/>
        <w:jc w:val="center"/>
        <w:rPr>
          <w:rFonts w:asciiTheme="majorHAnsi" w:hAnsiTheme="majorHAnsi"/>
          <w:b/>
          <w:sz w:val="22"/>
          <w:szCs w:val="22"/>
        </w:rPr>
      </w:pPr>
    </w:p>
    <w:p w14:paraId="79AA0875" w14:textId="0B136B51" w:rsidR="009A1D04" w:rsidRPr="00ED447E" w:rsidRDefault="009A1D04" w:rsidP="00AA56BB">
      <w:pPr>
        <w:pStyle w:val="BodyText"/>
        <w:spacing w:line="276" w:lineRule="auto"/>
        <w:ind w:left="567"/>
        <w:jc w:val="center"/>
        <w:rPr>
          <w:rFonts w:asciiTheme="majorHAnsi" w:hAnsiTheme="majorHAnsi"/>
          <w:b/>
          <w:sz w:val="22"/>
          <w:szCs w:val="22"/>
        </w:rPr>
      </w:pPr>
    </w:p>
    <w:p w14:paraId="0308AAD1" w14:textId="7E8DC3BA" w:rsidR="009A1D04" w:rsidRPr="00ED447E" w:rsidRDefault="009A1D04" w:rsidP="00AA56BB">
      <w:pPr>
        <w:pStyle w:val="BodyText"/>
        <w:spacing w:line="276" w:lineRule="auto"/>
        <w:ind w:left="567"/>
        <w:jc w:val="center"/>
        <w:rPr>
          <w:rFonts w:asciiTheme="majorHAnsi" w:hAnsiTheme="majorHAnsi"/>
          <w:b/>
          <w:sz w:val="22"/>
          <w:szCs w:val="22"/>
        </w:rPr>
      </w:pPr>
    </w:p>
    <w:p w14:paraId="1F9AB26E" w14:textId="0CBBFA1C" w:rsidR="009A1D04" w:rsidRPr="00ED447E" w:rsidRDefault="009A1D04" w:rsidP="00AA56BB">
      <w:pPr>
        <w:pStyle w:val="BodyText"/>
        <w:spacing w:line="276" w:lineRule="auto"/>
        <w:ind w:left="567"/>
        <w:jc w:val="center"/>
        <w:rPr>
          <w:rFonts w:asciiTheme="majorHAnsi" w:hAnsiTheme="majorHAnsi"/>
          <w:b/>
          <w:sz w:val="22"/>
          <w:szCs w:val="22"/>
        </w:rPr>
      </w:pPr>
    </w:p>
    <w:p w14:paraId="2276B6FA" w14:textId="3F564E24" w:rsidR="009A1D04" w:rsidRPr="00ED447E" w:rsidRDefault="009A1D04" w:rsidP="00AA56BB">
      <w:pPr>
        <w:pStyle w:val="BodyText"/>
        <w:spacing w:line="276" w:lineRule="auto"/>
        <w:ind w:left="567"/>
        <w:jc w:val="center"/>
        <w:rPr>
          <w:rFonts w:asciiTheme="majorHAnsi" w:hAnsiTheme="majorHAnsi"/>
          <w:b/>
          <w:sz w:val="22"/>
          <w:szCs w:val="22"/>
        </w:rPr>
      </w:pPr>
    </w:p>
    <w:p w14:paraId="6D009331" w14:textId="4A1BB004" w:rsidR="009A1D04" w:rsidRPr="00ED447E" w:rsidRDefault="009A1D04" w:rsidP="00AA56BB">
      <w:pPr>
        <w:pStyle w:val="BodyText"/>
        <w:spacing w:line="276" w:lineRule="auto"/>
        <w:ind w:left="567"/>
        <w:jc w:val="center"/>
        <w:rPr>
          <w:rFonts w:asciiTheme="majorHAnsi" w:hAnsiTheme="majorHAnsi"/>
          <w:b/>
          <w:sz w:val="22"/>
          <w:szCs w:val="22"/>
        </w:rPr>
      </w:pPr>
    </w:p>
    <w:p w14:paraId="233C74FA" w14:textId="61606765" w:rsidR="009A1D04" w:rsidRPr="00ED447E" w:rsidRDefault="009A1D04" w:rsidP="00AA56BB">
      <w:pPr>
        <w:pStyle w:val="BodyText"/>
        <w:spacing w:line="276" w:lineRule="auto"/>
        <w:ind w:left="567"/>
        <w:jc w:val="center"/>
        <w:rPr>
          <w:rFonts w:asciiTheme="majorHAnsi" w:hAnsiTheme="majorHAnsi"/>
          <w:b/>
          <w:sz w:val="22"/>
          <w:szCs w:val="22"/>
        </w:rPr>
      </w:pPr>
    </w:p>
    <w:p w14:paraId="4A6B7FF5" w14:textId="1918B3EC" w:rsidR="009A1D04" w:rsidRPr="00ED447E" w:rsidRDefault="009A1D04" w:rsidP="00AA56BB">
      <w:pPr>
        <w:pStyle w:val="BodyText"/>
        <w:spacing w:line="276" w:lineRule="auto"/>
        <w:ind w:left="567"/>
        <w:jc w:val="center"/>
        <w:rPr>
          <w:rFonts w:asciiTheme="majorHAnsi" w:hAnsiTheme="majorHAnsi"/>
          <w:b/>
          <w:sz w:val="22"/>
          <w:szCs w:val="22"/>
        </w:rPr>
      </w:pPr>
    </w:p>
    <w:p w14:paraId="63BB1702" w14:textId="1B6EA35C" w:rsidR="009A1D04" w:rsidRPr="00ED447E" w:rsidRDefault="009A1D04" w:rsidP="00AA56BB">
      <w:pPr>
        <w:pStyle w:val="BodyText"/>
        <w:spacing w:line="276" w:lineRule="auto"/>
        <w:ind w:left="567"/>
        <w:jc w:val="center"/>
        <w:rPr>
          <w:rFonts w:asciiTheme="majorHAnsi" w:hAnsiTheme="majorHAnsi"/>
          <w:b/>
          <w:sz w:val="22"/>
          <w:szCs w:val="22"/>
        </w:rPr>
      </w:pPr>
    </w:p>
    <w:p w14:paraId="7E7DCF05" w14:textId="3B7BE169" w:rsidR="009A1D04" w:rsidRPr="00ED447E" w:rsidRDefault="009A1D04" w:rsidP="00AA56BB">
      <w:pPr>
        <w:pStyle w:val="BodyText"/>
        <w:spacing w:line="276" w:lineRule="auto"/>
        <w:ind w:left="567"/>
        <w:jc w:val="center"/>
        <w:rPr>
          <w:rFonts w:asciiTheme="majorHAnsi" w:hAnsiTheme="majorHAnsi"/>
          <w:b/>
          <w:sz w:val="22"/>
          <w:szCs w:val="22"/>
        </w:rPr>
      </w:pPr>
    </w:p>
    <w:p w14:paraId="1A8356E2" w14:textId="3BA8D87F" w:rsidR="009A1D04" w:rsidRPr="00ED447E" w:rsidRDefault="009A1D04" w:rsidP="00AA56BB">
      <w:pPr>
        <w:pStyle w:val="BodyText"/>
        <w:spacing w:line="276" w:lineRule="auto"/>
        <w:ind w:left="567"/>
        <w:jc w:val="center"/>
        <w:rPr>
          <w:rFonts w:asciiTheme="majorHAnsi" w:hAnsiTheme="majorHAnsi"/>
          <w:b/>
          <w:sz w:val="22"/>
          <w:szCs w:val="22"/>
        </w:rPr>
      </w:pPr>
    </w:p>
    <w:p w14:paraId="5786430C" w14:textId="54C70511" w:rsidR="009A1D04" w:rsidRPr="00ED447E" w:rsidRDefault="009A1D04" w:rsidP="00AA56BB">
      <w:pPr>
        <w:pStyle w:val="BodyText"/>
        <w:spacing w:line="276" w:lineRule="auto"/>
        <w:ind w:left="567"/>
        <w:jc w:val="center"/>
        <w:rPr>
          <w:rFonts w:asciiTheme="majorHAnsi" w:hAnsiTheme="majorHAnsi"/>
          <w:b/>
          <w:sz w:val="22"/>
          <w:szCs w:val="22"/>
        </w:rPr>
      </w:pPr>
    </w:p>
    <w:p w14:paraId="721A319E" w14:textId="71EE6F6F" w:rsidR="009A1D04" w:rsidRPr="00ED447E" w:rsidRDefault="009A1D04" w:rsidP="00AA56BB">
      <w:pPr>
        <w:pStyle w:val="BodyText"/>
        <w:spacing w:line="276" w:lineRule="auto"/>
        <w:ind w:left="567"/>
        <w:jc w:val="center"/>
        <w:rPr>
          <w:rFonts w:asciiTheme="majorHAnsi" w:hAnsiTheme="majorHAnsi"/>
          <w:b/>
          <w:sz w:val="22"/>
          <w:szCs w:val="22"/>
        </w:rPr>
      </w:pPr>
    </w:p>
    <w:p w14:paraId="6335EB09" w14:textId="26869FE6" w:rsidR="009A1D04" w:rsidRPr="00ED447E" w:rsidRDefault="009A1D04" w:rsidP="00AA56BB">
      <w:pPr>
        <w:pStyle w:val="BodyText"/>
        <w:spacing w:line="276" w:lineRule="auto"/>
        <w:ind w:left="567"/>
        <w:jc w:val="center"/>
        <w:rPr>
          <w:rFonts w:asciiTheme="majorHAnsi" w:hAnsiTheme="majorHAnsi"/>
          <w:b/>
          <w:sz w:val="22"/>
          <w:szCs w:val="22"/>
        </w:rPr>
      </w:pPr>
    </w:p>
    <w:p w14:paraId="15B0F60D" w14:textId="40DC0CBE" w:rsidR="009A1D04" w:rsidRPr="00ED447E" w:rsidRDefault="009A1D04" w:rsidP="00AA56BB">
      <w:pPr>
        <w:pStyle w:val="BodyText"/>
        <w:spacing w:line="276" w:lineRule="auto"/>
        <w:ind w:left="567"/>
        <w:jc w:val="center"/>
        <w:rPr>
          <w:rFonts w:asciiTheme="majorHAnsi" w:hAnsiTheme="majorHAnsi"/>
          <w:b/>
          <w:sz w:val="22"/>
          <w:szCs w:val="22"/>
        </w:rPr>
      </w:pPr>
    </w:p>
    <w:p w14:paraId="54E19B75" w14:textId="6E15A773" w:rsidR="009A1D04" w:rsidRPr="00ED447E" w:rsidRDefault="009A1D04" w:rsidP="00AA56BB">
      <w:pPr>
        <w:pStyle w:val="BodyText"/>
        <w:spacing w:line="276" w:lineRule="auto"/>
        <w:ind w:left="567"/>
        <w:jc w:val="center"/>
        <w:rPr>
          <w:rFonts w:asciiTheme="majorHAnsi" w:hAnsiTheme="majorHAnsi"/>
          <w:b/>
          <w:sz w:val="22"/>
          <w:szCs w:val="22"/>
        </w:rPr>
      </w:pPr>
    </w:p>
    <w:p w14:paraId="4FC5DFB6" w14:textId="7524298C" w:rsidR="009A1D04" w:rsidRPr="00ED447E" w:rsidRDefault="009A1D04" w:rsidP="00AA56BB">
      <w:pPr>
        <w:pStyle w:val="BodyText"/>
        <w:spacing w:line="276" w:lineRule="auto"/>
        <w:ind w:left="567"/>
        <w:jc w:val="center"/>
        <w:rPr>
          <w:rFonts w:asciiTheme="majorHAnsi" w:hAnsiTheme="majorHAnsi"/>
          <w:b/>
          <w:sz w:val="22"/>
          <w:szCs w:val="22"/>
        </w:rPr>
      </w:pPr>
    </w:p>
    <w:p w14:paraId="075AD74D" w14:textId="430246C4" w:rsidR="009A1D04" w:rsidRPr="00ED447E" w:rsidRDefault="009A1D04" w:rsidP="00AA56BB">
      <w:pPr>
        <w:pStyle w:val="BodyText"/>
        <w:spacing w:line="276" w:lineRule="auto"/>
        <w:ind w:left="567"/>
        <w:jc w:val="center"/>
        <w:rPr>
          <w:rFonts w:asciiTheme="majorHAnsi" w:hAnsiTheme="majorHAnsi"/>
          <w:b/>
          <w:sz w:val="22"/>
          <w:szCs w:val="22"/>
        </w:rPr>
      </w:pPr>
    </w:p>
    <w:p w14:paraId="4961A3F8" w14:textId="6FC58556" w:rsidR="009A1D04" w:rsidRPr="00ED447E" w:rsidRDefault="009A1D04" w:rsidP="00AA56BB">
      <w:pPr>
        <w:pStyle w:val="BodyText"/>
        <w:spacing w:line="276" w:lineRule="auto"/>
        <w:ind w:left="567"/>
        <w:jc w:val="center"/>
        <w:rPr>
          <w:rFonts w:asciiTheme="majorHAnsi" w:hAnsiTheme="majorHAnsi"/>
          <w:b/>
          <w:sz w:val="22"/>
          <w:szCs w:val="22"/>
        </w:rPr>
      </w:pPr>
    </w:p>
    <w:p w14:paraId="07991893" w14:textId="17507B46" w:rsidR="009A1D04" w:rsidRPr="00ED447E" w:rsidRDefault="009A1D04" w:rsidP="00AA56BB">
      <w:pPr>
        <w:pStyle w:val="BodyText"/>
        <w:spacing w:line="276" w:lineRule="auto"/>
        <w:ind w:left="567"/>
        <w:jc w:val="center"/>
        <w:rPr>
          <w:rFonts w:asciiTheme="majorHAnsi" w:hAnsiTheme="majorHAnsi"/>
          <w:b/>
          <w:sz w:val="22"/>
          <w:szCs w:val="22"/>
        </w:rPr>
      </w:pPr>
    </w:p>
    <w:p w14:paraId="0595E4EE" w14:textId="627C3049" w:rsidR="009A1D04" w:rsidRPr="00ED447E" w:rsidRDefault="009A1D04" w:rsidP="00AA56BB">
      <w:pPr>
        <w:pStyle w:val="BodyText"/>
        <w:spacing w:line="276" w:lineRule="auto"/>
        <w:ind w:left="567"/>
        <w:jc w:val="center"/>
        <w:rPr>
          <w:rFonts w:asciiTheme="majorHAnsi" w:hAnsiTheme="majorHAnsi"/>
          <w:b/>
          <w:sz w:val="22"/>
          <w:szCs w:val="22"/>
        </w:rPr>
      </w:pPr>
    </w:p>
    <w:p w14:paraId="515558B4" w14:textId="5238D8B7" w:rsidR="009A1D04" w:rsidRPr="00ED447E" w:rsidRDefault="009A1D04" w:rsidP="00AA56BB">
      <w:pPr>
        <w:pStyle w:val="BodyText"/>
        <w:spacing w:line="276" w:lineRule="auto"/>
        <w:ind w:left="567"/>
        <w:jc w:val="center"/>
        <w:rPr>
          <w:rFonts w:asciiTheme="majorHAnsi" w:hAnsiTheme="majorHAnsi"/>
          <w:b/>
          <w:sz w:val="22"/>
          <w:szCs w:val="22"/>
        </w:rPr>
      </w:pPr>
    </w:p>
    <w:p w14:paraId="69DED0D3" w14:textId="23FE2185" w:rsidR="009A1D04" w:rsidRPr="00ED447E" w:rsidRDefault="009A1D04" w:rsidP="00AA56BB">
      <w:pPr>
        <w:pStyle w:val="BodyText"/>
        <w:spacing w:line="276" w:lineRule="auto"/>
        <w:ind w:left="567"/>
        <w:jc w:val="center"/>
        <w:rPr>
          <w:rFonts w:asciiTheme="majorHAnsi" w:hAnsiTheme="majorHAnsi"/>
          <w:b/>
          <w:sz w:val="22"/>
          <w:szCs w:val="22"/>
        </w:rPr>
      </w:pPr>
    </w:p>
    <w:p w14:paraId="6758B040" w14:textId="506E6549" w:rsidR="009A1D04" w:rsidRPr="00ED447E" w:rsidRDefault="009A1D04" w:rsidP="00AA56BB">
      <w:pPr>
        <w:pStyle w:val="BodyText"/>
        <w:spacing w:line="276" w:lineRule="auto"/>
        <w:ind w:left="567"/>
        <w:jc w:val="center"/>
        <w:rPr>
          <w:rFonts w:asciiTheme="majorHAnsi" w:hAnsiTheme="majorHAnsi"/>
          <w:b/>
          <w:sz w:val="22"/>
          <w:szCs w:val="22"/>
        </w:rPr>
      </w:pPr>
    </w:p>
    <w:p w14:paraId="363079C9" w14:textId="7CBCECCE" w:rsidR="009A1D04" w:rsidRPr="00ED447E" w:rsidRDefault="009A1D04" w:rsidP="00AA56BB">
      <w:pPr>
        <w:pStyle w:val="BodyText"/>
        <w:spacing w:line="276" w:lineRule="auto"/>
        <w:ind w:left="567"/>
        <w:jc w:val="center"/>
        <w:rPr>
          <w:rFonts w:asciiTheme="majorHAnsi" w:hAnsiTheme="majorHAnsi"/>
          <w:b/>
          <w:sz w:val="22"/>
          <w:szCs w:val="22"/>
        </w:rPr>
      </w:pPr>
    </w:p>
    <w:p w14:paraId="76D5A467" w14:textId="7D10F023" w:rsidR="009A1D04" w:rsidRPr="00ED447E" w:rsidRDefault="009A1D04" w:rsidP="00AA56BB">
      <w:pPr>
        <w:pStyle w:val="BodyText"/>
        <w:spacing w:line="276" w:lineRule="auto"/>
        <w:ind w:left="567"/>
        <w:jc w:val="center"/>
        <w:rPr>
          <w:rFonts w:asciiTheme="majorHAnsi" w:hAnsiTheme="majorHAnsi"/>
          <w:b/>
          <w:sz w:val="22"/>
          <w:szCs w:val="22"/>
        </w:rPr>
      </w:pPr>
    </w:p>
    <w:p w14:paraId="0DD95E23" w14:textId="66FD1C16" w:rsidR="009A1D04" w:rsidRPr="00ED447E" w:rsidRDefault="009A1D04" w:rsidP="00AA56BB">
      <w:pPr>
        <w:pStyle w:val="BodyText"/>
        <w:spacing w:line="276" w:lineRule="auto"/>
        <w:ind w:left="567"/>
        <w:jc w:val="center"/>
        <w:rPr>
          <w:rFonts w:asciiTheme="majorHAnsi" w:hAnsiTheme="majorHAnsi"/>
          <w:b/>
          <w:sz w:val="22"/>
          <w:szCs w:val="22"/>
        </w:rPr>
      </w:pPr>
    </w:p>
    <w:p w14:paraId="172B5AC0" w14:textId="75453AA8" w:rsidR="009A1D04" w:rsidRPr="00ED447E" w:rsidRDefault="009A1D04" w:rsidP="00AA56BB">
      <w:pPr>
        <w:pStyle w:val="BodyText"/>
        <w:spacing w:line="276" w:lineRule="auto"/>
        <w:ind w:left="567"/>
        <w:jc w:val="center"/>
        <w:rPr>
          <w:rFonts w:asciiTheme="majorHAnsi" w:hAnsiTheme="majorHAnsi"/>
          <w:b/>
          <w:sz w:val="22"/>
          <w:szCs w:val="22"/>
        </w:rPr>
      </w:pPr>
    </w:p>
    <w:p w14:paraId="7BE84719" w14:textId="18FC84E4" w:rsidR="009A1D04" w:rsidRPr="00ED447E" w:rsidRDefault="009A1D04" w:rsidP="00AA56BB">
      <w:pPr>
        <w:pStyle w:val="BodyText"/>
        <w:spacing w:line="276" w:lineRule="auto"/>
        <w:ind w:left="567"/>
        <w:jc w:val="center"/>
        <w:rPr>
          <w:rFonts w:asciiTheme="majorHAnsi" w:hAnsiTheme="majorHAnsi"/>
          <w:b/>
          <w:sz w:val="22"/>
          <w:szCs w:val="22"/>
        </w:rPr>
      </w:pPr>
    </w:p>
    <w:p w14:paraId="2A82ED94" w14:textId="7BE11CEE" w:rsidR="009A1D04" w:rsidRPr="00ED447E" w:rsidRDefault="009A1D04" w:rsidP="00AA56BB">
      <w:pPr>
        <w:pStyle w:val="BodyText"/>
        <w:spacing w:line="276" w:lineRule="auto"/>
        <w:ind w:left="567"/>
        <w:jc w:val="center"/>
        <w:rPr>
          <w:rFonts w:asciiTheme="majorHAnsi" w:hAnsiTheme="majorHAnsi"/>
          <w:b/>
          <w:sz w:val="22"/>
          <w:szCs w:val="22"/>
        </w:rPr>
      </w:pPr>
    </w:p>
    <w:p w14:paraId="061FD252" w14:textId="0DD45102" w:rsidR="009A1D04" w:rsidRPr="00ED447E" w:rsidRDefault="009A1D04" w:rsidP="00AA56BB">
      <w:pPr>
        <w:pStyle w:val="BodyText"/>
        <w:spacing w:line="276" w:lineRule="auto"/>
        <w:ind w:left="567"/>
        <w:jc w:val="center"/>
        <w:rPr>
          <w:rFonts w:asciiTheme="majorHAnsi" w:hAnsiTheme="majorHAnsi"/>
          <w:b/>
          <w:sz w:val="22"/>
          <w:szCs w:val="22"/>
        </w:rPr>
      </w:pPr>
    </w:p>
    <w:p w14:paraId="25347C91" w14:textId="77777777" w:rsidR="009A1D04" w:rsidRPr="00D71F22" w:rsidRDefault="009A1D04" w:rsidP="00AA56BB">
      <w:pPr>
        <w:pStyle w:val="BodyText"/>
        <w:spacing w:line="276" w:lineRule="auto"/>
        <w:ind w:left="567"/>
        <w:jc w:val="center"/>
        <w:rPr>
          <w:rFonts w:asciiTheme="majorHAnsi" w:hAnsiTheme="majorHAnsi"/>
          <w:b/>
          <w:sz w:val="22"/>
          <w:szCs w:val="22"/>
        </w:rPr>
      </w:pPr>
    </w:p>
    <w:p w14:paraId="3D7E1C4D" w14:textId="77777777" w:rsidR="00FF29B1" w:rsidRPr="00ED447E" w:rsidRDefault="00FF29B1" w:rsidP="00AA56BB">
      <w:pPr>
        <w:pStyle w:val="BodyText"/>
        <w:spacing w:line="276" w:lineRule="auto"/>
        <w:ind w:left="567"/>
        <w:rPr>
          <w:rFonts w:asciiTheme="majorHAnsi" w:hAnsiTheme="majorHAnsi"/>
          <w:sz w:val="22"/>
          <w:szCs w:val="22"/>
        </w:rPr>
      </w:pPr>
    </w:p>
    <w:p w14:paraId="49E18068" w14:textId="0F38A1E0"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rPr>
        <w:t>Annexure-XI</w:t>
      </w:r>
    </w:p>
    <w:p w14:paraId="6B07FBAE" w14:textId="77777777" w:rsidR="00FF29B1" w:rsidRPr="00ED447E" w:rsidRDefault="00FF29B1" w:rsidP="00AA56BB">
      <w:pPr>
        <w:pStyle w:val="BodyText"/>
        <w:spacing w:line="276" w:lineRule="auto"/>
        <w:ind w:left="567"/>
        <w:rPr>
          <w:rFonts w:asciiTheme="majorHAnsi" w:hAnsiTheme="majorHAnsi"/>
          <w:sz w:val="22"/>
          <w:szCs w:val="22"/>
        </w:rPr>
      </w:pPr>
    </w:p>
    <w:p w14:paraId="77E1AC2F" w14:textId="3B36908E" w:rsidR="00FF29B1" w:rsidRPr="00D71F22" w:rsidRDefault="00D80232" w:rsidP="00D71F22">
      <w:pPr>
        <w:pStyle w:val="BodyText"/>
        <w:spacing w:line="276" w:lineRule="auto"/>
        <w:ind w:left="567"/>
        <w:jc w:val="center"/>
        <w:rPr>
          <w:rFonts w:asciiTheme="majorHAnsi" w:hAnsiTheme="majorHAnsi"/>
          <w:b/>
          <w:w w:val="95"/>
          <w:sz w:val="22"/>
          <w:szCs w:val="22"/>
          <w:u w:val="single"/>
        </w:rPr>
      </w:pPr>
      <w:r w:rsidRPr="00D71F22">
        <w:rPr>
          <w:rFonts w:asciiTheme="majorHAnsi" w:hAnsiTheme="majorHAnsi"/>
          <w:b/>
          <w:w w:val="95"/>
          <w:u w:val="single"/>
        </w:rPr>
        <w:t>MSTC REGI</w:t>
      </w:r>
      <w:r w:rsidR="00DB5158" w:rsidRPr="00D71F22">
        <w:rPr>
          <w:rFonts w:asciiTheme="majorHAnsi" w:hAnsiTheme="majorHAnsi"/>
          <w:b/>
          <w:w w:val="95"/>
          <w:u w:val="single"/>
        </w:rPr>
        <w:t>STRATION</w:t>
      </w:r>
    </w:p>
    <w:p w14:paraId="5F2312A6" w14:textId="77777777" w:rsidR="00FF29B1" w:rsidRPr="00ED447E" w:rsidRDefault="00FF29B1" w:rsidP="00AA56BB">
      <w:pPr>
        <w:pStyle w:val="BodyText"/>
        <w:spacing w:line="276" w:lineRule="auto"/>
        <w:ind w:left="567"/>
        <w:rPr>
          <w:rFonts w:asciiTheme="majorHAnsi" w:hAnsiTheme="majorHAnsi"/>
          <w:sz w:val="22"/>
          <w:szCs w:val="22"/>
        </w:rPr>
      </w:pPr>
    </w:p>
    <w:p w14:paraId="63FDEFC6" w14:textId="77777777" w:rsidR="00FF29B1" w:rsidRPr="00ED447E" w:rsidRDefault="00FF29B1" w:rsidP="00AA56BB">
      <w:pPr>
        <w:pStyle w:val="BodyText"/>
        <w:spacing w:line="276" w:lineRule="auto"/>
        <w:ind w:left="567"/>
        <w:rPr>
          <w:rFonts w:asciiTheme="majorHAnsi" w:hAnsiTheme="majorHAnsi"/>
          <w:sz w:val="22"/>
          <w:szCs w:val="22"/>
        </w:rPr>
      </w:pPr>
    </w:p>
    <w:p w14:paraId="1BC5CED6" w14:textId="37547B2B" w:rsidR="00FF29B1" w:rsidRPr="00D71F22" w:rsidRDefault="00FF29B1" w:rsidP="00D71F22">
      <w:pPr>
        <w:pStyle w:val="BodyText"/>
        <w:spacing w:line="276" w:lineRule="auto"/>
        <w:ind w:left="567"/>
        <w:rPr>
          <w:rFonts w:asciiTheme="majorHAnsi" w:hAnsiTheme="majorHAnsi"/>
        </w:rPr>
      </w:pPr>
    </w:p>
    <w:sectPr w:rsidR="00FF29B1" w:rsidRPr="00D71F22" w:rsidSect="00D71F22">
      <w:footerReference w:type="default" r:id="rId49"/>
      <w:pgSz w:w="12240" w:h="15840"/>
      <w:pgMar w:top="460" w:right="1000" w:bottom="1860" w:left="1020" w:header="0" w:footer="1672"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37CC4" w14:textId="77777777" w:rsidR="00455175" w:rsidRDefault="00455175">
      <w:r>
        <w:separator/>
      </w:r>
    </w:p>
  </w:endnote>
  <w:endnote w:type="continuationSeparator" w:id="0">
    <w:p w14:paraId="001E519D" w14:textId="77777777" w:rsidR="00455175" w:rsidRDefault="0045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00"/>
    <w:family w:val="roman"/>
    <w:pitch w:val="default"/>
    <w:sig w:usb0="00000000" w:usb1="00000000" w:usb2="00000000" w:usb3="00000000" w:csb0="00040001" w:csb1="00000000"/>
  </w:font>
  <w:font w:name="Cambria,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822C" w14:textId="74B59342" w:rsidR="007A24D9" w:rsidRPr="00D71F22" w:rsidRDefault="007A24D9">
    <w:pPr>
      <w:pStyle w:val="Footer"/>
      <w:jc w:val="right"/>
      <w:rPr>
        <w:rFonts w:asciiTheme="majorHAnsi" w:hAnsiTheme="majorHAnsi"/>
        <w:b/>
      </w:rPr>
    </w:pPr>
  </w:p>
  <w:p w14:paraId="3B628D08" w14:textId="77777777" w:rsidR="007A24D9" w:rsidRDefault="007A24D9">
    <w:pPr>
      <w:pStyle w:val="BodyText"/>
      <w:spacing w:line="14"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6211664"/>
      <w:docPartObj>
        <w:docPartGallery w:val="Page Numbers (Bottom of Page)"/>
        <w:docPartUnique/>
      </w:docPartObj>
    </w:sdtPr>
    <w:sdtEndPr/>
    <w:sdtContent>
      <w:sdt>
        <w:sdtPr>
          <w:rPr>
            <w:b/>
          </w:rPr>
          <w:id w:val="-1529024627"/>
          <w:docPartObj>
            <w:docPartGallery w:val="Page Numbers (Top of Page)"/>
            <w:docPartUnique/>
          </w:docPartObj>
        </w:sdtPr>
        <w:sdtEndPr/>
        <w:sdtContent>
          <w:p w14:paraId="60F080A9" w14:textId="5D80F8C7" w:rsidR="007A24D9" w:rsidRPr="00D71F22" w:rsidRDefault="007A24D9">
            <w:pPr>
              <w:pStyle w:val="Footer"/>
              <w:jc w:val="right"/>
              <w:rPr>
                <w:b/>
              </w:rPr>
            </w:pPr>
            <w:r w:rsidRPr="00D71F22">
              <w:rPr>
                <w:b/>
              </w:rPr>
              <w:t xml:space="preserve">Page </w:t>
            </w:r>
            <w:r w:rsidRPr="008E222F">
              <w:rPr>
                <w:b/>
                <w:bCs/>
                <w:sz w:val="24"/>
                <w:szCs w:val="24"/>
              </w:rPr>
              <w:fldChar w:fldCharType="begin"/>
            </w:r>
            <w:r w:rsidRPr="002E0A44">
              <w:rPr>
                <w:b/>
                <w:bCs/>
              </w:rPr>
              <w:instrText xml:space="preserve"> PAGE </w:instrText>
            </w:r>
            <w:r w:rsidRPr="008E222F">
              <w:rPr>
                <w:b/>
                <w:bCs/>
                <w:sz w:val="24"/>
                <w:szCs w:val="24"/>
              </w:rPr>
              <w:fldChar w:fldCharType="separate"/>
            </w:r>
            <w:r w:rsidR="00440399">
              <w:rPr>
                <w:b/>
                <w:bCs/>
                <w:noProof/>
              </w:rPr>
              <w:t>2</w:t>
            </w:r>
            <w:r w:rsidRPr="008E222F">
              <w:rPr>
                <w:b/>
                <w:bCs/>
                <w:sz w:val="24"/>
                <w:szCs w:val="24"/>
              </w:rPr>
              <w:fldChar w:fldCharType="end"/>
            </w:r>
            <w:r w:rsidRPr="00D71F22">
              <w:rPr>
                <w:b/>
              </w:rPr>
              <w:t xml:space="preserve"> of </w:t>
            </w:r>
            <w:r w:rsidRPr="008E222F">
              <w:rPr>
                <w:b/>
                <w:bCs/>
                <w:sz w:val="24"/>
                <w:szCs w:val="24"/>
              </w:rPr>
              <w:fldChar w:fldCharType="begin"/>
            </w:r>
            <w:r w:rsidRPr="002E0A44">
              <w:rPr>
                <w:b/>
                <w:bCs/>
              </w:rPr>
              <w:instrText xml:space="preserve"> NUMPAGES  </w:instrText>
            </w:r>
            <w:r w:rsidRPr="008E222F">
              <w:rPr>
                <w:b/>
                <w:bCs/>
                <w:sz w:val="24"/>
                <w:szCs w:val="24"/>
              </w:rPr>
              <w:fldChar w:fldCharType="separate"/>
            </w:r>
            <w:r w:rsidR="00440399">
              <w:rPr>
                <w:b/>
                <w:bCs/>
                <w:noProof/>
              </w:rPr>
              <w:t>60</w:t>
            </w:r>
            <w:r w:rsidRPr="008E222F">
              <w:rPr>
                <w:b/>
                <w:bCs/>
                <w:sz w:val="24"/>
                <w:szCs w:val="24"/>
              </w:rPr>
              <w:fldChar w:fldCharType="end"/>
            </w:r>
          </w:p>
        </w:sdtContent>
      </w:sdt>
    </w:sdtContent>
  </w:sdt>
  <w:p w14:paraId="19B63183" w14:textId="77777777" w:rsidR="007A24D9" w:rsidRDefault="007A24D9">
    <w:pPr>
      <w:pStyle w:val="BodyText"/>
      <w:spacing w:line="14"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FEA81" w14:textId="77777777" w:rsidR="007A24D9" w:rsidRDefault="007A24D9">
    <w:pPr>
      <w:pStyle w:val="BodyText"/>
      <w:spacing w:line="14"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F628B" w14:textId="77777777" w:rsidR="007A24D9" w:rsidRDefault="007A24D9">
    <w:pPr>
      <w:pStyle w:val="BodyText"/>
      <w:spacing w:line="14" w:lineRule="auto"/>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36FE" w14:textId="77777777" w:rsidR="007A24D9" w:rsidRDefault="007A24D9">
    <w:pPr>
      <w:pStyle w:val="BodyText"/>
      <w:spacing w:line="14" w:lineRule="auto"/>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E9CB" w14:textId="77777777" w:rsidR="007A24D9" w:rsidRDefault="007A24D9">
    <w:pPr>
      <w:pStyle w:val="BodyText"/>
      <w:spacing w:line="14" w:lineRule="auto"/>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BB6AF" w14:textId="20978E1A" w:rsidR="007A24D9" w:rsidRDefault="007A24D9">
    <w:pPr>
      <w:pStyle w:val="BodyText"/>
      <w:spacing w:line="14" w:lineRule="auto"/>
      <w:rPr>
        <w:sz w:val="19"/>
      </w:rPr>
    </w:pPr>
    <w:r>
      <w:rPr>
        <w:noProof/>
      </w:rPr>
      <mc:AlternateContent>
        <mc:Choice Requires="wps">
          <w:drawing>
            <wp:anchor distT="0" distB="0" distL="114300" distR="114300" simplePos="0" relativeHeight="251640832" behindDoc="1" locked="0" layoutInCell="1" allowOverlap="1" wp14:anchorId="65105EAD" wp14:editId="177FE597">
              <wp:simplePos x="0" y="0"/>
              <wp:positionH relativeFrom="page">
                <wp:posOffset>5973445</wp:posOffset>
              </wp:positionH>
              <wp:positionV relativeFrom="page">
                <wp:posOffset>8856980</wp:posOffset>
              </wp:positionV>
              <wp:extent cx="747395" cy="171450"/>
              <wp:effectExtent l="1270" t="0" r="3810"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4E6DF" w14:textId="615564FA" w:rsidR="007A24D9" w:rsidRDefault="007A24D9">
                          <w:pPr>
                            <w:pStyle w:val="BodyText"/>
                            <w:spacing w:before="17"/>
                            <w:ind w:left="20"/>
                            <w:rPr>
                              <w:rFonts w:ascii="Times New Roman"/>
                            </w:rPr>
                          </w:pPr>
                          <w:r>
                            <w:t>Page</w:t>
                          </w:r>
                          <w:r>
                            <w:rPr>
                              <w:spacing w:val="-21"/>
                            </w:rPr>
                            <w:t xml:space="preserve"> </w:t>
                          </w:r>
                          <w:r>
                            <w:fldChar w:fldCharType="begin"/>
                          </w:r>
                          <w:r>
                            <w:rPr>
                              <w:rFonts w:ascii="Times New Roman"/>
                            </w:rPr>
                            <w:instrText xml:space="preserve"> PAGE </w:instrText>
                          </w:r>
                          <w:r>
                            <w:fldChar w:fldCharType="separate"/>
                          </w:r>
                          <w:r w:rsidR="00440399">
                            <w:rPr>
                              <w:rFonts w:ascii="Times New Roman"/>
                              <w:noProof/>
                            </w:rPr>
                            <w:t>36</w:t>
                          </w:r>
                          <w:r>
                            <w:fldChar w:fldCharType="end"/>
                          </w:r>
                          <w:r>
                            <w:rPr>
                              <w:rFonts w:ascii="Times New Roman"/>
                              <w:spacing w:val="-15"/>
                            </w:rPr>
                            <w:t xml:space="preserve"> </w:t>
                          </w:r>
                          <w:r>
                            <w:t>of</w:t>
                          </w:r>
                          <w:r>
                            <w:rPr>
                              <w:spacing w:val="-22"/>
                            </w:rPr>
                            <w:t xml:space="preserve"> </w:t>
                          </w:r>
                          <w:r>
                            <w:rPr>
                              <w:rFonts w:ascii="Times New Roman"/>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05EAD" id="_x0000_t202" coordsize="21600,21600" o:spt="202" path="m,l,21600r21600,l21600,xe">
              <v:stroke joinstyle="miter"/>
              <v:path gradientshapeok="t" o:connecttype="rect"/>
            </v:shapetype>
            <v:shape id="Text Box 3" o:spid="_x0000_s1026" type="#_x0000_t202" style="position:absolute;margin-left:470.35pt;margin-top:697.4pt;width:58.85pt;height:1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" filled="f" stroked="f">
              <v:textbox inset="0,0,0,0">
                <w:txbxContent>
                  <w:p w14:paraId="0434E6DF" w14:textId="615564FA" w:rsidR="007A24D9" w:rsidRDefault="007A24D9">
                    <w:pPr>
                      <w:pStyle w:val="BodyText"/>
                      <w:spacing w:before="17"/>
                      <w:ind w:left="20"/>
                      <w:rPr>
                        <w:rFonts w:ascii="Times New Roman"/>
                      </w:rPr>
                    </w:pPr>
                    <w:r>
                      <w:t>Page</w:t>
                    </w:r>
                    <w:r>
                      <w:rPr>
                        <w:spacing w:val="-21"/>
                      </w:rPr>
                      <w:t xml:space="preserve"> </w:t>
                    </w:r>
                    <w:r>
                      <w:fldChar w:fldCharType="begin"/>
                    </w:r>
                    <w:r>
                      <w:rPr>
                        <w:rFonts w:ascii="Times New Roman"/>
                      </w:rPr>
                      <w:instrText xml:space="preserve"> PAGE </w:instrText>
                    </w:r>
                    <w:r>
                      <w:fldChar w:fldCharType="separate"/>
                    </w:r>
                    <w:r w:rsidR="00440399">
                      <w:rPr>
                        <w:rFonts w:ascii="Times New Roman"/>
                        <w:noProof/>
                      </w:rPr>
                      <w:t>36</w:t>
                    </w:r>
                    <w:r>
                      <w:fldChar w:fldCharType="end"/>
                    </w:r>
                    <w:r>
                      <w:rPr>
                        <w:rFonts w:ascii="Times New Roman"/>
                        <w:spacing w:val="-15"/>
                      </w:rPr>
                      <w:t xml:space="preserve"> </w:t>
                    </w:r>
                    <w:r>
                      <w:t>of</w:t>
                    </w:r>
                    <w:r>
                      <w:rPr>
                        <w:spacing w:val="-22"/>
                      </w:rPr>
                      <w:t xml:space="preserve"> </w:t>
                    </w:r>
                    <w:r>
                      <w:rPr>
                        <w:rFonts w:ascii="Times New Roman"/>
                      </w:rPr>
                      <w:t>52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B8ED5" w14:textId="4157A957" w:rsidR="007A24D9" w:rsidRDefault="007A24D9">
    <w:pPr>
      <w:pStyle w:val="BodyText"/>
      <w:spacing w:line="14" w:lineRule="auto"/>
    </w:pPr>
    <w:r>
      <w:rPr>
        <w:noProof/>
      </w:rPr>
      <mc:AlternateContent>
        <mc:Choice Requires="wps">
          <w:drawing>
            <wp:anchor distT="0" distB="0" distL="114300" distR="114300" simplePos="0" relativeHeight="251654144" behindDoc="1" locked="0" layoutInCell="1" allowOverlap="1" wp14:anchorId="400D00FE" wp14:editId="3C0906D3">
              <wp:simplePos x="0" y="0"/>
              <wp:positionH relativeFrom="page">
                <wp:posOffset>5973445</wp:posOffset>
              </wp:positionH>
              <wp:positionV relativeFrom="page">
                <wp:posOffset>8856980</wp:posOffset>
              </wp:positionV>
              <wp:extent cx="747395" cy="171450"/>
              <wp:effectExtent l="1270" t="0" r="381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EE1B6" w14:textId="3459CEAC" w:rsidR="007A24D9" w:rsidRDefault="007A24D9">
                          <w:pPr>
                            <w:pStyle w:val="BodyText"/>
                            <w:spacing w:before="17"/>
                            <w:ind w:left="20"/>
                            <w:rPr>
                              <w:rFonts w:ascii="Times New Roman"/>
                            </w:rPr>
                          </w:pPr>
                          <w:r>
                            <w:t>Page</w:t>
                          </w:r>
                          <w:r>
                            <w:rPr>
                              <w:spacing w:val="-21"/>
                            </w:rPr>
                            <w:t xml:space="preserve"> </w:t>
                          </w:r>
                          <w:r>
                            <w:fldChar w:fldCharType="begin"/>
                          </w:r>
                          <w:r>
                            <w:rPr>
                              <w:rFonts w:ascii="Times New Roman"/>
                            </w:rPr>
                            <w:instrText xml:space="preserve"> PAGE </w:instrText>
                          </w:r>
                          <w:r>
                            <w:fldChar w:fldCharType="separate"/>
                          </w:r>
                          <w:r w:rsidR="00440399">
                            <w:rPr>
                              <w:rFonts w:ascii="Times New Roman"/>
                              <w:noProof/>
                            </w:rPr>
                            <w:t>39</w:t>
                          </w:r>
                          <w:r>
                            <w:fldChar w:fldCharType="end"/>
                          </w:r>
                          <w:r>
                            <w:rPr>
                              <w:rFonts w:ascii="Times New Roman"/>
                              <w:spacing w:val="-15"/>
                            </w:rPr>
                            <w:t xml:space="preserve"> </w:t>
                          </w:r>
                          <w:r>
                            <w:t>of</w:t>
                          </w:r>
                          <w:r>
                            <w:rPr>
                              <w:spacing w:val="-22"/>
                            </w:rPr>
                            <w:t xml:space="preserve"> </w:t>
                          </w:r>
                          <w:r>
                            <w:rPr>
                              <w:rFonts w:ascii="Times New Roman"/>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D00FE" id="_x0000_t202" coordsize="21600,21600" o:spt="202" path="m,l,21600r21600,l21600,xe">
              <v:stroke joinstyle="miter"/>
              <v:path gradientshapeok="t" o:connecttype="rect"/>
            </v:shapetype>
            <v:shape id="Text Box 2" o:spid="_x0000_s1027" type="#_x0000_t202" style="position:absolute;margin-left:470.35pt;margin-top:697.4pt;width:58.85pt;height: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9fsQIAAK8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" filled="f" stroked="f">
              <v:textbox inset="0,0,0,0">
                <w:txbxContent>
                  <w:p w14:paraId="494EE1B6" w14:textId="3459CEAC" w:rsidR="007A24D9" w:rsidRDefault="007A24D9">
                    <w:pPr>
                      <w:pStyle w:val="BodyText"/>
                      <w:spacing w:before="17"/>
                      <w:ind w:left="20"/>
                      <w:rPr>
                        <w:rFonts w:ascii="Times New Roman"/>
                      </w:rPr>
                    </w:pPr>
                    <w:r>
                      <w:t>Page</w:t>
                    </w:r>
                    <w:r>
                      <w:rPr>
                        <w:spacing w:val="-21"/>
                      </w:rPr>
                      <w:t xml:space="preserve"> </w:t>
                    </w:r>
                    <w:r>
                      <w:fldChar w:fldCharType="begin"/>
                    </w:r>
                    <w:r>
                      <w:rPr>
                        <w:rFonts w:ascii="Times New Roman"/>
                      </w:rPr>
                      <w:instrText xml:space="preserve"> PAGE </w:instrText>
                    </w:r>
                    <w:r>
                      <w:fldChar w:fldCharType="separate"/>
                    </w:r>
                    <w:r w:rsidR="00440399">
                      <w:rPr>
                        <w:rFonts w:ascii="Times New Roman"/>
                        <w:noProof/>
                      </w:rPr>
                      <w:t>39</w:t>
                    </w:r>
                    <w:r>
                      <w:fldChar w:fldCharType="end"/>
                    </w:r>
                    <w:r>
                      <w:rPr>
                        <w:rFonts w:ascii="Times New Roman"/>
                        <w:spacing w:val="-15"/>
                      </w:rPr>
                      <w:t xml:space="preserve"> </w:t>
                    </w:r>
                    <w:r>
                      <w:t>of</w:t>
                    </w:r>
                    <w:r>
                      <w:rPr>
                        <w:spacing w:val="-22"/>
                      </w:rPr>
                      <w:t xml:space="preserve"> </w:t>
                    </w:r>
                    <w:r>
                      <w:rPr>
                        <w:rFonts w:ascii="Times New Roman"/>
                      </w:rPr>
                      <w:t>52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C4E26" w14:textId="4EEB1AA7" w:rsidR="007A24D9" w:rsidRDefault="007A24D9">
    <w:pPr>
      <w:pStyle w:val="BodyText"/>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D3A56" w14:textId="77777777" w:rsidR="00455175" w:rsidRDefault="00455175">
      <w:r>
        <w:separator/>
      </w:r>
    </w:p>
  </w:footnote>
  <w:footnote w:type="continuationSeparator" w:id="0">
    <w:p w14:paraId="04F975F2" w14:textId="77777777" w:rsidR="00455175" w:rsidRDefault="004551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095B8" w14:textId="77777777" w:rsidR="007A24D9" w:rsidRDefault="007A24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4110E" w14:textId="77777777" w:rsidR="007A24D9" w:rsidRDefault="007A24D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B0315" w14:textId="77777777" w:rsidR="007A24D9" w:rsidRDefault="007A24D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1A2B7" w14:textId="77777777" w:rsidR="007A24D9" w:rsidRDefault="007A24D9">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2F379" w14:textId="77777777" w:rsidR="007A24D9" w:rsidRDefault="007A24D9">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6DB1A" w14:textId="77777777" w:rsidR="007A24D9" w:rsidRDefault="007A24D9">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6427A" w14:textId="77777777" w:rsidR="007A24D9" w:rsidRDefault="007A24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4A7"/>
    <w:multiLevelType w:val="hybridMultilevel"/>
    <w:tmpl w:val="A7722C5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9114A9"/>
    <w:multiLevelType w:val="hybridMultilevel"/>
    <w:tmpl w:val="314464D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DC509E"/>
    <w:multiLevelType w:val="hybridMultilevel"/>
    <w:tmpl w:val="3DC65A76"/>
    <w:lvl w:ilvl="0" w:tplc="D504A4D6">
      <w:start w:val="1"/>
      <w:numFmt w:val="lowerLetter"/>
      <w:lvlText w:val="%1)"/>
      <w:lvlJc w:val="left"/>
      <w:pPr>
        <w:ind w:left="720" w:hanging="360"/>
      </w:pPr>
      <w:rPr>
        <w:rFonts w:hint="default"/>
        <w:color w:val="41424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35D76"/>
    <w:multiLevelType w:val="hybridMultilevel"/>
    <w:tmpl w:val="60C00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70B47"/>
    <w:multiLevelType w:val="hybridMultilevel"/>
    <w:tmpl w:val="7C5E8FE4"/>
    <w:lvl w:ilvl="0" w:tplc="E16C6A8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F945575"/>
    <w:multiLevelType w:val="hybridMultilevel"/>
    <w:tmpl w:val="3D4E24EA"/>
    <w:lvl w:ilvl="0" w:tplc="810AD5BC">
      <w:start w:val="1"/>
      <w:numFmt w:val="lowerLetter"/>
      <w:lvlText w:val="%1."/>
      <w:lvlJc w:val="left"/>
      <w:pPr>
        <w:ind w:left="1322" w:hanging="339"/>
      </w:pPr>
      <w:rPr>
        <w:rFonts w:asciiTheme="majorHAnsi" w:eastAsia="Arial" w:hAnsiTheme="majorHAnsi" w:cs="Arial" w:hint="default"/>
        <w:b/>
        <w:spacing w:val="-2"/>
        <w:w w:val="89"/>
        <w:sz w:val="22"/>
        <w:szCs w:val="22"/>
      </w:rPr>
    </w:lvl>
    <w:lvl w:ilvl="1" w:tplc="F75639D8">
      <w:numFmt w:val="bullet"/>
      <w:lvlText w:val="•"/>
      <w:lvlJc w:val="left"/>
      <w:pPr>
        <w:ind w:left="2210" w:hanging="339"/>
      </w:pPr>
      <w:rPr>
        <w:rFonts w:hint="default"/>
      </w:rPr>
    </w:lvl>
    <w:lvl w:ilvl="2" w:tplc="9F5E7320">
      <w:numFmt w:val="bullet"/>
      <w:lvlText w:val="•"/>
      <w:lvlJc w:val="left"/>
      <w:pPr>
        <w:ind w:left="3100" w:hanging="339"/>
      </w:pPr>
      <w:rPr>
        <w:rFonts w:hint="default"/>
      </w:rPr>
    </w:lvl>
    <w:lvl w:ilvl="3" w:tplc="012898DC">
      <w:numFmt w:val="bullet"/>
      <w:lvlText w:val="•"/>
      <w:lvlJc w:val="left"/>
      <w:pPr>
        <w:ind w:left="3990" w:hanging="339"/>
      </w:pPr>
      <w:rPr>
        <w:rFonts w:hint="default"/>
      </w:rPr>
    </w:lvl>
    <w:lvl w:ilvl="4" w:tplc="DFB22F08">
      <w:numFmt w:val="bullet"/>
      <w:lvlText w:val="•"/>
      <w:lvlJc w:val="left"/>
      <w:pPr>
        <w:ind w:left="4880" w:hanging="339"/>
      </w:pPr>
      <w:rPr>
        <w:rFonts w:hint="default"/>
      </w:rPr>
    </w:lvl>
    <w:lvl w:ilvl="5" w:tplc="D108CE2A">
      <w:numFmt w:val="bullet"/>
      <w:lvlText w:val="•"/>
      <w:lvlJc w:val="left"/>
      <w:pPr>
        <w:ind w:left="5770" w:hanging="339"/>
      </w:pPr>
      <w:rPr>
        <w:rFonts w:hint="default"/>
      </w:rPr>
    </w:lvl>
    <w:lvl w:ilvl="6" w:tplc="D6260BC2">
      <w:numFmt w:val="bullet"/>
      <w:lvlText w:val="•"/>
      <w:lvlJc w:val="left"/>
      <w:pPr>
        <w:ind w:left="6660" w:hanging="339"/>
      </w:pPr>
      <w:rPr>
        <w:rFonts w:hint="default"/>
      </w:rPr>
    </w:lvl>
    <w:lvl w:ilvl="7" w:tplc="78F49E2A">
      <w:numFmt w:val="bullet"/>
      <w:lvlText w:val="•"/>
      <w:lvlJc w:val="left"/>
      <w:pPr>
        <w:ind w:left="7550" w:hanging="339"/>
      </w:pPr>
      <w:rPr>
        <w:rFonts w:hint="default"/>
      </w:rPr>
    </w:lvl>
    <w:lvl w:ilvl="8" w:tplc="2C123620">
      <w:numFmt w:val="bullet"/>
      <w:lvlText w:val="•"/>
      <w:lvlJc w:val="left"/>
      <w:pPr>
        <w:ind w:left="8440" w:hanging="339"/>
      </w:pPr>
      <w:rPr>
        <w:rFonts w:hint="default"/>
      </w:rPr>
    </w:lvl>
  </w:abstractNum>
  <w:abstractNum w:abstractNumId="6" w15:restartNumberingAfterBreak="0">
    <w:nsid w:val="13C06943"/>
    <w:multiLevelType w:val="hybridMultilevel"/>
    <w:tmpl w:val="8A067056"/>
    <w:lvl w:ilvl="0" w:tplc="46A22EE0">
      <w:start w:val="1"/>
      <w:numFmt w:val="decimal"/>
      <w:lvlText w:val="%1."/>
      <w:lvlJc w:val="left"/>
      <w:pPr>
        <w:ind w:left="717" w:hanging="339"/>
      </w:pPr>
      <w:rPr>
        <w:rFonts w:asciiTheme="majorHAnsi" w:eastAsia="Times New Roman" w:hAnsiTheme="majorHAnsi" w:cs="Times New Roman" w:hint="default"/>
        <w:w w:val="104"/>
        <w:sz w:val="20"/>
        <w:szCs w:val="20"/>
      </w:rPr>
    </w:lvl>
    <w:lvl w:ilvl="1" w:tplc="FF48FF1E">
      <w:start w:val="1"/>
      <w:numFmt w:val="lowerLetter"/>
      <w:lvlText w:val="%2)"/>
      <w:lvlJc w:val="left"/>
      <w:pPr>
        <w:ind w:left="984" w:hanging="339"/>
      </w:pPr>
      <w:rPr>
        <w:rFonts w:ascii="Cambria" w:hAnsi="Cambria" w:hint="default"/>
        <w:b/>
        <w:spacing w:val="-2"/>
        <w:w w:val="89"/>
        <w:sz w:val="22"/>
        <w:szCs w:val="22"/>
      </w:rPr>
    </w:lvl>
    <w:lvl w:ilvl="2" w:tplc="E83CD042">
      <w:numFmt w:val="bullet"/>
      <w:lvlText w:val="•"/>
      <w:lvlJc w:val="left"/>
      <w:pPr>
        <w:ind w:left="1060" w:hanging="339"/>
      </w:pPr>
      <w:rPr>
        <w:rFonts w:hint="default"/>
      </w:rPr>
    </w:lvl>
    <w:lvl w:ilvl="3" w:tplc="1E6C9DAA">
      <w:numFmt w:val="bullet"/>
      <w:lvlText w:val="•"/>
      <w:lvlJc w:val="left"/>
      <w:pPr>
        <w:ind w:left="2205" w:hanging="339"/>
      </w:pPr>
      <w:rPr>
        <w:rFonts w:hint="default"/>
      </w:rPr>
    </w:lvl>
    <w:lvl w:ilvl="4" w:tplc="F182D1FC">
      <w:numFmt w:val="bullet"/>
      <w:lvlText w:val="•"/>
      <w:lvlJc w:val="left"/>
      <w:pPr>
        <w:ind w:left="3350" w:hanging="339"/>
      </w:pPr>
      <w:rPr>
        <w:rFonts w:hint="default"/>
      </w:rPr>
    </w:lvl>
    <w:lvl w:ilvl="5" w:tplc="4E267EF6">
      <w:numFmt w:val="bullet"/>
      <w:lvlText w:val="•"/>
      <w:lvlJc w:val="left"/>
      <w:pPr>
        <w:ind w:left="4495" w:hanging="339"/>
      </w:pPr>
      <w:rPr>
        <w:rFonts w:hint="default"/>
      </w:rPr>
    </w:lvl>
    <w:lvl w:ilvl="6" w:tplc="32B83576">
      <w:numFmt w:val="bullet"/>
      <w:lvlText w:val="•"/>
      <w:lvlJc w:val="left"/>
      <w:pPr>
        <w:ind w:left="5640" w:hanging="339"/>
      </w:pPr>
      <w:rPr>
        <w:rFonts w:hint="default"/>
      </w:rPr>
    </w:lvl>
    <w:lvl w:ilvl="7" w:tplc="7A0C9F0C">
      <w:numFmt w:val="bullet"/>
      <w:lvlText w:val="•"/>
      <w:lvlJc w:val="left"/>
      <w:pPr>
        <w:ind w:left="6785" w:hanging="339"/>
      </w:pPr>
      <w:rPr>
        <w:rFonts w:hint="default"/>
      </w:rPr>
    </w:lvl>
    <w:lvl w:ilvl="8" w:tplc="2726366E">
      <w:numFmt w:val="bullet"/>
      <w:lvlText w:val="•"/>
      <w:lvlJc w:val="left"/>
      <w:pPr>
        <w:ind w:left="7930" w:hanging="339"/>
      </w:pPr>
      <w:rPr>
        <w:rFonts w:hint="default"/>
      </w:rPr>
    </w:lvl>
  </w:abstractNum>
  <w:abstractNum w:abstractNumId="7" w15:restartNumberingAfterBreak="0">
    <w:nsid w:val="155E6065"/>
    <w:multiLevelType w:val="hybridMultilevel"/>
    <w:tmpl w:val="B2E6CD60"/>
    <w:lvl w:ilvl="0" w:tplc="4009000F">
      <w:start w:val="1"/>
      <w:numFmt w:val="decimal"/>
      <w:lvlText w:val="%1."/>
      <w:lvlJc w:val="left"/>
      <w:pPr>
        <w:ind w:left="866" w:hanging="360"/>
      </w:pPr>
    </w:lvl>
    <w:lvl w:ilvl="1" w:tplc="40090019" w:tentative="1">
      <w:start w:val="1"/>
      <w:numFmt w:val="lowerLetter"/>
      <w:lvlText w:val="%2."/>
      <w:lvlJc w:val="left"/>
      <w:pPr>
        <w:ind w:left="1586" w:hanging="360"/>
      </w:pPr>
    </w:lvl>
    <w:lvl w:ilvl="2" w:tplc="4009001B" w:tentative="1">
      <w:start w:val="1"/>
      <w:numFmt w:val="lowerRoman"/>
      <w:lvlText w:val="%3."/>
      <w:lvlJc w:val="right"/>
      <w:pPr>
        <w:ind w:left="2306" w:hanging="180"/>
      </w:pPr>
    </w:lvl>
    <w:lvl w:ilvl="3" w:tplc="4009000F" w:tentative="1">
      <w:start w:val="1"/>
      <w:numFmt w:val="decimal"/>
      <w:lvlText w:val="%4."/>
      <w:lvlJc w:val="left"/>
      <w:pPr>
        <w:ind w:left="3026" w:hanging="360"/>
      </w:pPr>
    </w:lvl>
    <w:lvl w:ilvl="4" w:tplc="40090019" w:tentative="1">
      <w:start w:val="1"/>
      <w:numFmt w:val="lowerLetter"/>
      <w:lvlText w:val="%5."/>
      <w:lvlJc w:val="left"/>
      <w:pPr>
        <w:ind w:left="3746" w:hanging="360"/>
      </w:pPr>
    </w:lvl>
    <w:lvl w:ilvl="5" w:tplc="4009001B" w:tentative="1">
      <w:start w:val="1"/>
      <w:numFmt w:val="lowerRoman"/>
      <w:lvlText w:val="%6."/>
      <w:lvlJc w:val="right"/>
      <w:pPr>
        <w:ind w:left="4466" w:hanging="180"/>
      </w:pPr>
    </w:lvl>
    <w:lvl w:ilvl="6" w:tplc="4009000F" w:tentative="1">
      <w:start w:val="1"/>
      <w:numFmt w:val="decimal"/>
      <w:lvlText w:val="%7."/>
      <w:lvlJc w:val="left"/>
      <w:pPr>
        <w:ind w:left="5186" w:hanging="360"/>
      </w:pPr>
    </w:lvl>
    <w:lvl w:ilvl="7" w:tplc="40090019" w:tentative="1">
      <w:start w:val="1"/>
      <w:numFmt w:val="lowerLetter"/>
      <w:lvlText w:val="%8."/>
      <w:lvlJc w:val="left"/>
      <w:pPr>
        <w:ind w:left="5906" w:hanging="360"/>
      </w:pPr>
    </w:lvl>
    <w:lvl w:ilvl="8" w:tplc="4009001B" w:tentative="1">
      <w:start w:val="1"/>
      <w:numFmt w:val="lowerRoman"/>
      <w:lvlText w:val="%9."/>
      <w:lvlJc w:val="right"/>
      <w:pPr>
        <w:ind w:left="6626" w:hanging="180"/>
      </w:pPr>
    </w:lvl>
  </w:abstractNum>
  <w:abstractNum w:abstractNumId="8" w15:restartNumberingAfterBreak="0">
    <w:nsid w:val="16185973"/>
    <w:multiLevelType w:val="hybridMultilevel"/>
    <w:tmpl w:val="7F3A7CC2"/>
    <w:lvl w:ilvl="0" w:tplc="7F1855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F6756"/>
    <w:multiLevelType w:val="hybridMultilevel"/>
    <w:tmpl w:val="FBB4CD52"/>
    <w:lvl w:ilvl="0" w:tplc="4FBA1A5C">
      <w:start w:val="1"/>
      <w:numFmt w:val="upperLetter"/>
      <w:lvlText w:val="%1."/>
      <w:lvlJc w:val="left"/>
      <w:pPr>
        <w:ind w:left="1046" w:hanging="339"/>
      </w:pPr>
      <w:rPr>
        <w:rFonts w:ascii="Times New Roman" w:eastAsia="Times New Roman" w:hAnsi="Times New Roman" w:cs="Times New Roman" w:hint="default"/>
        <w:b/>
        <w:spacing w:val="-4"/>
        <w:w w:val="86"/>
        <w:sz w:val="20"/>
        <w:szCs w:val="20"/>
      </w:rPr>
    </w:lvl>
    <w:lvl w:ilvl="1" w:tplc="C4906C2C">
      <w:start w:val="1"/>
      <w:numFmt w:val="decimal"/>
      <w:lvlText w:val="%2."/>
      <w:lvlJc w:val="left"/>
      <w:pPr>
        <w:ind w:left="984" w:hanging="339"/>
      </w:pPr>
      <w:rPr>
        <w:rFonts w:hint="default"/>
        <w:w w:val="104"/>
      </w:rPr>
    </w:lvl>
    <w:lvl w:ilvl="2" w:tplc="6896C3AE">
      <w:start w:val="1"/>
      <w:numFmt w:val="lowerRoman"/>
      <w:lvlText w:val="(%3)"/>
      <w:lvlJc w:val="left"/>
      <w:pPr>
        <w:ind w:left="1322" w:hanging="339"/>
      </w:pPr>
      <w:rPr>
        <w:rFonts w:hint="default"/>
        <w:w w:val="94"/>
      </w:rPr>
    </w:lvl>
    <w:lvl w:ilvl="3" w:tplc="661256BC">
      <w:start w:val="1"/>
      <w:numFmt w:val="upperLetter"/>
      <w:lvlText w:val="%4."/>
      <w:lvlJc w:val="left"/>
      <w:pPr>
        <w:ind w:left="1624" w:hanging="339"/>
      </w:pPr>
      <w:rPr>
        <w:rFonts w:ascii="Arial" w:eastAsia="Arial" w:hAnsi="Arial" w:cs="Arial" w:hint="default"/>
        <w:w w:val="89"/>
        <w:sz w:val="20"/>
        <w:szCs w:val="20"/>
      </w:rPr>
    </w:lvl>
    <w:lvl w:ilvl="4" w:tplc="C02626F6">
      <w:numFmt w:val="bullet"/>
      <w:lvlText w:val="•"/>
      <w:lvlJc w:val="left"/>
      <w:pPr>
        <w:ind w:left="1380" w:hanging="339"/>
      </w:pPr>
      <w:rPr>
        <w:rFonts w:hint="default"/>
      </w:rPr>
    </w:lvl>
    <w:lvl w:ilvl="5" w:tplc="02D27BA0">
      <w:numFmt w:val="bullet"/>
      <w:lvlText w:val="•"/>
      <w:lvlJc w:val="left"/>
      <w:pPr>
        <w:ind w:left="1620" w:hanging="339"/>
      </w:pPr>
      <w:rPr>
        <w:rFonts w:hint="default"/>
      </w:rPr>
    </w:lvl>
    <w:lvl w:ilvl="6" w:tplc="1B26F936">
      <w:numFmt w:val="bullet"/>
      <w:lvlText w:val="•"/>
      <w:lvlJc w:val="left"/>
      <w:pPr>
        <w:ind w:left="3340" w:hanging="339"/>
      </w:pPr>
      <w:rPr>
        <w:rFonts w:hint="default"/>
      </w:rPr>
    </w:lvl>
    <w:lvl w:ilvl="7" w:tplc="2EA82F30">
      <w:numFmt w:val="bullet"/>
      <w:lvlText w:val="•"/>
      <w:lvlJc w:val="left"/>
      <w:pPr>
        <w:ind w:left="5060" w:hanging="339"/>
      </w:pPr>
      <w:rPr>
        <w:rFonts w:hint="default"/>
      </w:rPr>
    </w:lvl>
    <w:lvl w:ilvl="8" w:tplc="A2181AFE">
      <w:numFmt w:val="bullet"/>
      <w:lvlText w:val="•"/>
      <w:lvlJc w:val="left"/>
      <w:pPr>
        <w:ind w:left="6780" w:hanging="339"/>
      </w:pPr>
      <w:rPr>
        <w:rFonts w:hint="default"/>
      </w:rPr>
    </w:lvl>
  </w:abstractNum>
  <w:abstractNum w:abstractNumId="10" w15:restartNumberingAfterBreak="0">
    <w:nsid w:val="1F5F485E"/>
    <w:multiLevelType w:val="hybridMultilevel"/>
    <w:tmpl w:val="29A85A48"/>
    <w:lvl w:ilvl="0" w:tplc="E1B43418">
      <w:start w:val="1"/>
      <w:numFmt w:val="decimal"/>
      <w:lvlText w:val="%1."/>
      <w:lvlJc w:val="left"/>
      <w:pPr>
        <w:ind w:left="900" w:hanging="425"/>
      </w:pPr>
      <w:rPr>
        <w:rFonts w:asciiTheme="majorHAnsi" w:eastAsia="Arial" w:hAnsiTheme="majorHAnsi" w:cs="Arial" w:hint="default"/>
        <w:b/>
        <w:w w:val="93"/>
        <w:sz w:val="22"/>
        <w:szCs w:val="22"/>
      </w:rPr>
    </w:lvl>
    <w:lvl w:ilvl="1" w:tplc="0A2EE4E8">
      <w:numFmt w:val="bullet"/>
      <w:lvlText w:val="•"/>
      <w:lvlJc w:val="left"/>
      <w:pPr>
        <w:ind w:left="1832" w:hanging="425"/>
      </w:pPr>
      <w:rPr>
        <w:rFonts w:hint="default"/>
      </w:rPr>
    </w:lvl>
    <w:lvl w:ilvl="2" w:tplc="2DB49E66">
      <w:numFmt w:val="bullet"/>
      <w:lvlText w:val="•"/>
      <w:lvlJc w:val="left"/>
      <w:pPr>
        <w:ind w:left="2764" w:hanging="425"/>
      </w:pPr>
      <w:rPr>
        <w:rFonts w:hint="default"/>
      </w:rPr>
    </w:lvl>
    <w:lvl w:ilvl="3" w:tplc="31FCE8AE">
      <w:numFmt w:val="bullet"/>
      <w:lvlText w:val="•"/>
      <w:lvlJc w:val="left"/>
      <w:pPr>
        <w:ind w:left="3696" w:hanging="425"/>
      </w:pPr>
      <w:rPr>
        <w:rFonts w:hint="default"/>
      </w:rPr>
    </w:lvl>
    <w:lvl w:ilvl="4" w:tplc="F3D6D88E">
      <w:numFmt w:val="bullet"/>
      <w:lvlText w:val="•"/>
      <w:lvlJc w:val="left"/>
      <w:pPr>
        <w:ind w:left="4628" w:hanging="425"/>
      </w:pPr>
      <w:rPr>
        <w:rFonts w:hint="default"/>
      </w:rPr>
    </w:lvl>
    <w:lvl w:ilvl="5" w:tplc="467EAE80">
      <w:numFmt w:val="bullet"/>
      <w:lvlText w:val="•"/>
      <w:lvlJc w:val="left"/>
      <w:pPr>
        <w:ind w:left="5560" w:hanging="425"/>
      </w:pPr>
      <w:rPr>
        <w:rFonts w:hint="default"/>
      </w:rPr>
    </w:lvl>
    <w:lvl w:ilvl="6" w:tplc="D292E1DE">
      <w:numFmt w:val="bullet"/>
      <w:lvlText w:val="•"/>
      <w:lvlJc w:val="left"/>
      <w:pPr>
        <w:ind w:left="6492" w:hanging="425"/>
      </w:pPr>
      <w:rPr>
        <w:rFonts w:hint="default"/>
      </w:rPr>
    </w:lvl>
    <w:lvl w:ilvl="7" w:tplc="C2B8B6EC">
      <w:numFmt w:val="bullet"/>
      <w:lvlText w:val="•"/>
      <w:lvlJc w:val="left"/>
      <w:pPr>
        <w:ind w:left="7424" w:hanging="425"/>
      </w:pPr>
      <w:rPr>
        <w:rFonts w:hint="default"/>
      </w:rPr>
    </w:lvl>
    <w:lvl w:ilvl="8" w:tplc="F4E487A4">
      <w:numFmt w:val="bullet"/>
      <w:lvlText w:val="•"/>
      <w:lvlJc w:val="left"/>
      <w:pPr>
        <w:ind w:left="8356" w:hanging="425"/>
      </w:pPr>
      <w:rPr>
        <w:rFonts w:hint="default"/>
      </w:rPr>
    </w:lvl>
  </w:abstractNum>
  <w:abstractNum w:abstractNumId="11" w15:restartNumberingAfterBreak="0">
    <w:nsid w:val="226815D3"/>
    <w:multiLevelType w:val="multilevel"/>
    <w:tmpl w:val="E7BCA75A"/>
    <w:lvl w:ilvl="0">
      <w:start w:val="6"/>
      <w:numFmt w:val="decimal"/>
      <w:lvlText w:val="%1."/>
      <w:lvlJc w:val="left"/>
      <w:pPr>
        <w:ind w:left="360" w:hanging="360"/>
      </w:pPr>
      <w:rPr>
        <w:rFonts w:hint="default"/>
        <w:b/>
        <w:bCs w:val="0"/>
        <w:color w:val="424346"/>
      </w:rPr>
    </w:lvl>
    <w:lvl w:ilvl="1">
      <w:start w:val="1"/>
      <w:numFmt w:val="decimal"/>
      <w:lvlText w:val="%1.%2"/>
      <w:lvlJc w:val="left"/>
      <w:pPr>
        <w:ind w:left="360" w:hanging="360"/>
      </w:pPr>
      <w:rPr>
        <w:rFonts w:hint="default"/>
        <w:color w:val="424346"/>
      </w:rPr>
    </w:lvl>
    <w:lvl w:ilvl="2">
      <w:start w:val="1"/>
      <w:numFmt w:val="decimal"/>
      <w:lvlText w:val="%1.%2.%3"/>
      <w:lvlJc w:val="left"/>
      <w:pPr>
        <w:ind w:left="720" w:hanging="720"/>
      </w:pPr>
      <w:rPr>
        <w:rFonts w:hint="default"/>
        <w:color w:val="424346"/>
      </w:rPr>
    </w:lvl>
    <w:lvl w:ilvl="3">
      <w:start w:val="1"/>
      <w:numFmt w:val="decimal"/>
      <w:lvlText w:val="%1.%2.%3.%4"/>
      <w:lvlJc w:val="left"/>
      <w:pPr>
        <w:ind w:left="720" w:hanging="720"/>
      </w:pPr>
      <w:rPr>
        <w:rFonts w:hint="default"/>
        <w:color w:val="424346"/>
      </w:rPr>
    </w:lvl>
    <w:lvl w:ilvl="4">
      <w:start w:val="1"/>
      <w:numFmt w:val="decimal"/>
      <w:lvlText w:val="%1.%2.%3.%4.%5"/>
      <w:lvlJc w:val="left"/>
      <w:pPr>
        <w:ind w:left="1080" w:hanging="1080"/>
      </w:pPr>
      <w:rPr>
        <w:rFonts w:hint="default"/>
        <w:color w:val="424346"/>
      </w:rPr>
    </w:lvl>
    <w:lvl w:ilvl="5">
      <w:start w:val="1"/>
      <w:numFmt w:val="decimal"/>
      <w:lvlText w:val="%1.%2.%3.%4.%5.%6"/>
      <w:lvlJc w:val="left"/>
      <w:pPr>
        <w:ind w:left="1080" w:hanging="1080"/>
      </w:pPr>
      <w:rPr>
        <w:rFonts w:hint="default"/>
        <w:color w:val="424346"/>
      </w:rPr>
    </w:lvl>
    <w:lvl w:ilvl="6">
      <w:start w:val="1"/>
      <w:numFmt w:val="decimal"/>
      <w:lvlText w:val="%1.%2.%3.%4.%5.%6.%7"/>
      <w:lvlJc w:val="left"/>
      <w:pPr>
        <w:ind w:left="1440" w:hanging="1440"/>
      </w:pPr>
      <w:rPr>
        <w:rFonts w:hint="default"/>
        <w:color w:val="424346"/>
      </w:rPr>
    </w:lvl>
    <w:lvl w:ilvl="7">
      <w:start w:val="1"/>
      <w:numFmt w:val="decimal"/>
      <w:lvlText w:val="%1.%2.%3.%4.%5.%6.%7.%8"/>
      <w:lvlJc w:val="left"/>
      <w:pPr>
        <w:ind w:left="1440" w:hanging="1440"/>
      </w:pPr>
      <w:rPr>
        <w:rFonts w:hint="default"/>
        <w:color w:val="424346"/>
      </w:rPr>
    </w:lvl>
    <w:lvl w:ilvl="8">
      <w:start w:val="1"/>
      <w:numFmt w:val="decimal"/>
      <w:lvlText w:val="%1.%2.%3.%4.%5.%6.%7.%8.%9"/>
      <w:lvlJc w:val="left"/>
      <w:pPr>
        <w:ind w:left="1800" w:hanging="1800"/>
      </w:pPr>
      <w:rPr>
        <w:rFonts w:hint="default"/>
        <w:color w:val="424346"/>
      </w:rPr>
    </w:lvl>
  </w:abstractNum>
  <w:abstractNum w:abstractNumId="12" w15:restartNumberingAfterBreak="0">
    <w:nsid w:val="23E25A98"/>
    <w:multiLevelType w:val="hybridMultilevel"/>
    <w:tmpl w:val="F0BE3582"/>
    <w:lvl w:ilvl="0" w:tplc="3392F96C">
      <w:start w:val="1"/>
      <w:numFmt w:val="upperLetter"/>
      <w:lvlText w:val="%1."/>
      <w:lvlJc w:val="left"/>
      <w:pPr>
        <w:ind w:left="777" w:hanging="267"/>
      </w:pPr>
      <w:rPr>
        <w:rFonts w:ascii="Times New Roman" w:eastAsia="Times New Roman" w:hAnsi="Times New Roman" w:cs="Times New Roman" w:hint="default"/>
        <w:b/>
        <w:spacing w:val="-2"/>
        <w:w w:val="86"/>
        <w:sz w:val="20"/>
        <w:szCs w:val="20"/>
      </w:rPr>
    </w:lvl>
    <w:lvl w:ilvl="1" w:tplc="F55A3590">
      <w:start w:val="1"/>
      <w:numFmt w:val="decimal"/>
      <w:lvlText w:val="%2)"/>
      <w:lvlJc w:val="left"/>
      <w:pPr>
        <w:ind w:left="1152" w:hanging="339"/>
      </w:pPr>
      <w:rPr>
        <w:rFonts w:ascii="Arial" w:eastAsia="Arial" w:hAnsi="Arial" w:cs="Arial" w:hint="default"/>
        <w:w w:val="94"/>
        <w:sz w:val="20"/>
        <w:szCs w:val="20"/>
      </w:rPr>
    </w:lvl>
    <w:lvl w:ilvl="2" w:tplc="27A2F086">
      <w:start w:val="1"/>
      <w:numFmt w:val="lowerRoman"/>
      <w:lvlText w:val="(%3)"/>
      <w:lvlJc w:val="left"/>
      <w:pPr>
        <w:ind w:left="1490" w:hanging="339"/>
      </w:pPr>
      <w:rPr>
        <w:rFonts w:ascii="Arial" w:eastAsia="Arial" w:hAnsi="Arial" w:cs="Arial" w:hint="default"/>
        <w:w w:val="94"/>
        <w:sz w:val="20"/>
        <w:szCs w:val="20"/>
      </w:rPr>
    </w:lvl>
    <w:lvl w:ilvl="3" w:tplc="0F3E1098">
      <w:numFmt w:val="bullet"/>
      <w:lvlText w:val="□"/>
      <w:lvlJc w:val="left"/>
      <w:pPr>
        <w:ind w:left="1576" w:hanging="339"/>
      </w:pPr>
      <w:rPr>
        <w:rFonts w:ascii="Times New Roman" w:eastAsia="Times New Roman" w:hAnsi="Times New Roman" w:cs="Times New Roman" w:hint="default"/>
        <w:w w:val="78"/>
        <w:sz w:val="20"/>
        <w:szCs w:val="20"/>
      </w:rPr>
    </w:lvl>
    <w:lvl w:ilvl="4" w:tplc="1040CCA6">
      <w:numFmt w:val="bullet"/>
      <w:lvlText w:val="•"/>
      <w:lvlJc w:val="left"/>
      <w:pPr>
        <w:ind w:left="2814" w:hanging="339"/>
      </w:pPr>
      <w:rPr>
        <w:rFonts w:hint="default"/>
      </w:rPr>
    </w:lvl>
    <w:lvl w:ilvl="5" w:tplc="84A4FDE8">
      <w:numFmt w:val="bullet"/>
      <w:lvlText w:val="•"/>
      <w:lvlJc w:val="left"/>
      <w:pPr>
        <w:ind w:left="4048" w:hanging="339"/>
      </w:pPr>
      <w:rPr>
        <w:rFonts w:hint="default"/>
      </w:rPr>
    </w:lvl>
    <w:lvl w:ilvl="6" w:tplc="40B02AEA">
      <w:numFmt w:val="bullet"/>
      <w:lvlText w:val="•"/>
      <w:lvlJc w:val="left"/>
      <w:pPr>
        <w:ind w:left="5282" w:hanging="339"/>
      </w:pPr>
      <w:rPr>
        <w:rFonts w:hint="default"/>
      </w:rPr>
    </w:lvl>
    <w:lvl w:ilvl="7" w:tplc="C3F2C9EC">
      <w:numFmt w:val="bullet"/>
      <w:lvlText w:val="•"/>
      <w:lvlJc w:val="left"/>
      <w:pPr>
        <w:ind w:left="6517" w:hanging="339"/>
      </w:pPr>
      <w:rPr>
        <w:rFonts w:hint="default"/>
      </w:rPr>
    </w:lvl>
    <w:lvl w:ilvl="8" w:tplc="0F883F62">
      <w:numFmt w:val="bullet"/>
      <w:lvlText w:val="•"/>
      <w:lvlJc w:val="left"/>
      <w:pPr>
        <w:ind w:left="7751" w:hanging="339"/>
      </w:pPr>
      <w:rPr>
        <w:rFonts w:hint="default"/>
      </w:rPr>
    </w:lvl>
  </w:abstractNum>
  <w:abstractNum w:abstractNumId="13" w15:restartNumberingAfterBreak="0">
    <w:nsid w:val="27CA2D26"/>
    <w:multiLevelType w:val="hybridMultilevel"/>
    <w:tmpl w:val="8976F938"/>
    <w:lvl w:ilvl="0" w:tplc="04090001">
      <w:start w:val="1"/>
      <w:numFmt w:val="bullet"/>
      <w:lvlText w:val=""/>
      <w:lvlJc w:val="left"/>
      <w:pPr>
        <w:ind w:left="1322" w:hanging="339"/>
      </w:pPr>
      <w:rPr>
        <w:rFonts w:ascii="Symbol" w:hAnsi="Symbol" w:hint="default"/>
        <w:w w:val="78"/>
        <w:sz w:val="20"/>
        <w:szCs w:val="20"/>
      </w:rPr>
    </w:lvl>
    <w:lvl w:ilvl="1" w:tplc="7194BAA0">
      <w:numFmt w:val="bullet"/>
      <w:lvlText w:val="•"/>
      <w:lvlJc w:val="left"/>
      <w:pPr>
        <w:ind w:left="2210" w:hanging="339"/>
      </w:pPr>
      <w:rPr>
        <w:rFonts w:hint="default"/>
      </w:rPr>
    </w:lvl>
    <w:lvl w:ilvl="2" w:tplc="0A42F546">
      <w:numFmt w:val="bullet"/>
      <w:lvlText w:val="•"/>
      <w:lvlJc w:val="left"/>
      <w:pPr>
        <w:ind w:left="3100" w:hanging="339"/>
      </w:pPr>
      <w:rPr>
        <w:rFonts w:hint="default"/>
      </w:rPr>
    </w:lvl>
    <w:lvl w:ilvl="3" w:tplc="3310400C">
      <w:numFmt w:val="bullet"/>
      <w:lvlText w:val="•"/>
      <w:lvlJc w:val="left"/>
      <w:pPr>
        <w:ind w:left="3990" w:hanging="339"/>
      </w:pPr>
      <w:rPr>
        <w:rFonts w:hint="default"/>
      </w:rPr>
    </w:lvl>
    <w:lvl w:ilvl="4" w:tplc="67DE21F4">
      <w:numFmt w:val="bullet"/>
      <w:lvlText w:val="•"/>
      <w:lvlJc w:val="left"/>
      <w:pPr>
        <w:ind w:left="4880" w:hanging="339"/>
      </w:pPr>
      <w:rPr>
        <w:rFonts w:hint="default"/>
      </w:rPr>
    </w:lvl>
    <w:lvl w:ilvl="5" w:tplc="15ACB0C0">
      <w:numFmt w:val="bullet"/>
      <w:lvlText w:val="•"/>
      <w:lvlJc w:val="left"/>
      <w:pPr>
        <w:ind w:left="5770" w:hanging="339"/>
      </w:pPr>
      <w:rPr>
        <w:rFonts w:hint="default"/>
      </w:rPr>
    </w:lvl>
    <w:lvl w:ilvl="6" w:tplc="4F1A2F7C">
      <w:numFmt w:val="bullet"/>
      <w:lvlText w:val="•"/>
      <w:lvlJc w:val="left"/>
      <w:pPr>
        <w:ind w:left="6660" w:hanging="339"/>
      </w:pPr>
      <w:rPr>
        <w:rFonts w:hint="default"/>
      </w:rPr>
    </w:lvl>
    <w:lvl w:ilvl="7" w:tplc="18A84CC0">
      <w:numFmt w:val="bullet"/>
      <w:lvlText w:val="•"/>
      <w:lvlJc w:val="left"/>
      <w:pPr>
        <w:ind w:left="7550" w:hanging="339"/>
      </w:pPr>
      <w:rPr>
        <w:rFonts w:hint="default"/>
      </w:rPr>
    </w:lvl>
    <w:lvl w:ilvl="8" w:tplc="C9288314">
      <w:numFmt w:val="bullet"/>
      <w:lvlText w:val="•"/>
      <w:lvlJc w:val="left"/>
      <w:pPr>
        <w:ind w:left="8440" w:hanging="339"/>
      </w:pPr>
      <w:rPr>
        <w:rFonts w:hint="default"/>
      </w:rPr>
    </w:lvl>
  </w:abstractNum>
  <w:abstractNum w:abstractNumId="14" w15:restartNumberingAfterBreak="0">
    <w:nsid w:val="3EAD2BD1"/>
    <w:multiLevelType w:val="hybridMultilevel"/>
    <w:tmpl w:val="DAEC4B6C"/>
    <w:lvl w:ilvl="0" w:tplc="806E663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4BA11B6F"/>
    <w:multiLevelType w:val="hybridMultilevel"/>
    <w:tmpl w:val="4462C1F4"/>
    <w:lvl w:ilvl="0" w:tplc="3BDA7AB6">
      <w:start w:val="1"/>
      <w:numFmt w:val="lowerLetter"/>
      <w:lvlText w:val="%1)"/>
      <w:lvlJc w:val="left"/>
      <w:pPr>
        <w:ind w:left="1440" w:hanging="360"/>
      </w:pPr>
      <w:rPr>
        <w:rFonts w:hint="default"/>
        <w:b/>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4EBB2102"/>
    <w:multiLevelType w:val="hybridMultilevel"/>
    <w:tmpl w:val="14C632F8"/>
    <w:lvl w:ilvl="0" w:tplc="AB5EB774">
      <w:start w:val="1"/>
      <w:numFmt w:val="decimal"/>
      <w:lvlText w:val="%1."/>
      <w:lvlJc w:val="left"/>
      <w:pPr>
        <w:ind w:left="984" w:hanging="339"/>
      </w:pPr>
      <w:rPr>
        <w:rFonts w:ascii="Times New Roman" w:eastAsia="Times New Roman" w:hAnsi="Times New Roman" w:cs="Times New Roman" w:hint="default"/>
        <w:b/>
        <w:w w:val="104"/>
        <w:sz w:val="20"/>
        <w:szCs w:val="20"/>
      </w:rPr>
    </w:lvl>
    <w:lvl w:ilvl="1" w:tplc="51268EA0">
      <w:start w:val="1"/>
      <w:numFmt w:val="lowerLetter"/>
      <w:lvlText w:val="%2)"/>
      <w:lvlJc w:val="left"/>
      <w:pPr>
        <w:ind w:left="2337" w:hanging="339"/>
      </w:pPr>
      <w:rPr>
        <w:rFonts w:ascii="Cambria" w:eastAsia="Times New Roman" w:hAnsi="Cambria" w:cs="Times New Roman" w:hint="default"/>
        <w:b/>
        <w:w w:val="96"/>
        <w:sz w:val="22"/>
        <w:szCs w:val="22"/>
      </w:rPr>
    </w:lvl>
    <w:lvl w:ilvl="2" w:tplc="04090013">
      <w:start w:val="1"/>
      <w:numFmt w:val="upperRoman"/>
      <w:lvlText w:val="%3."/>
      <w:lvlJc w:val="right"/>
      <w:pPr>
        <w:ind w:left="3014" w:hanging="440"/>
        <w:jc w:val="right"/>
      </w:pPr>
      <w:rPr>
        <w:rFonts w:hint="default"/>
        <w:b/>
        <w:w w:val="93"/>
        <w:sz w:val="20"/>
        <w:szCs w:val="20"/>
      </w:rPr>
    </w:lvl>
    <w:lvl w:ilvl="3" w:tplc="35EE6A60">
      <w:numFmt w:val="bullet"/>
      <w:lvlText w:val="•"/>
      <w:lvlJc w:val="left"/>
      <w:pPr>
        <w:ind w:left="3920" w:hanging="440"/>
      </w:pPr>
      <w:rPr>
        <w:rFonts w:hint="default"/>
      </w:rPr>
    </w:lvl>
    <w:lvl w:ilvl="4" w:tplc="7CD8013A">
      <w:numFmt w:val="bullet"/>
      <w:lvlText w:val="•"/>
      <w:lvlJc w:val="left"/>
      <w:pPr>
        <w:ind w:left="4820" w:hanging="440"/>
      </w:pPr>
      <w:rPr>
        <w:rFonts w:hint="default"/>
      </w:rPr>
    </w:lvl>
    <w:lvl w:ilvl="5" w:tplc="4F4EF746">
      <w:numFmt w:val="bullet"/>
      <w:lvlText w:val="•"/>
      <w:lvlJc w:val="left"/>
      <w:pPr>
        <w:ind w:left="5720" w:hanging="440"/>
      </w:pPr>
      <w:rPr>
        <w:rFonts w:hint="default"/>
      </w:rPr>
    </w:lvl>
    <w:lvl w:ilvl="6" w:tplc="04C8ED66">
      <w:numFmt w:val="bullet"/>
      <w:lvlText w:val="•"/>
      <w:lvlJc w:val="left"/>
      <w:pPr>
        <w:ind w:left="6620" w:hanging="440"/>
      </w:pPr>
      <w:rPr>
        <w:rFonts w:hint="default"/>
      </w:rPr>
    </w:lvl>
    <w:lvl w:ilvl="7" w:tplc="171A913C">
      <w:numFmt w:val="bullet"/>
      <w:lvlText w:val="•"/>
      <w:lvlJc w:val="left"/>
      <w:pPr>
        <w:ind w:left="7520" w:hanging="440"/>
      </w:pPr>
      <w:rPr>
        <w:rFonts w:hint="default"/>
      </w:rPr>
    </w:lvl>
    <w:lvl w:ilvl="8" w:tplc="1CB80970">
      <w:numFmt w:val="bullet"/>
      <w:lvlText w:val="•"/>
      <w:lvlJc w:val="left"/>
      <w:pPr>
        <w:ind w:left="8420" w:hanging="440"/>
      </w:pPr>
      <w:rPr>
        <w:rFonts w:hint="default"/>
      </w:rPr>
    </w:lvl>
  </w:abstractNum>
  <w:abstractNum w:abstractNumId="17" w15:restartNumberingAfterBreak="0">
    <w:nsid w:val="50B44D68"/>
    <w:multiLevelType w:val="hybridMultilevel"/>
    <w:tmpl w:val="86E6ADEC"/>
    <w:lvl w:ilvl="0" w:tplc="B48E396E">
      <w:start w:val="1"/>
      <w:numFmt w:val="upperRoman"/>
      <w:lvlText w:val="%1."/>
      <w:lvlJc w:val="left"/>
      <w:pPr>
        <w:ind w:left="1744" w:hanging="444"/>
      </w:pPr>
      <w:rPr>
        <w:rFonts w:ascii="Arial" w:eastAsia="Arial" w:hAnsi="Arial" w:cs="Arial" w:hint="default"/>
        <w:w w:val="93"/>
        <w:sz w:val="20"/>
        <w:szCs w:val="20"/>
      </w:rPr>
    </w:lvl>
    <w:lvl w:ilvl="1" w:tplc="B3EE292C">
      <w:numFmt w:val="bullet"/>
      <w:lvlText w:val="•"/>
      <w:lvlJc w:val="left"/>
      <w:pPr>
        <w:ind w:left="2588" w:hanging="444"/>
      </w:pPr>
      <w:rPr>
        <w:rFonts w:hint="default"/>
      </w:rPr>
    </w:lvl>
    <w:lvl w:ilvl="2" w:tplc="F1E80730">
      <w:numFmt w:val="bullet"/>
      <w:lvlText w:val="•"/>
      <w:lvlJc w:val="left"/>
      <w:pPr>
        <w:ind w:left="3436" w:hanging="444"/>
      </w:pPr>
      <w:rPr>
        <w:rFonts w:hint="default"/>
      </w:rPr>
    </w:lvl>
    <w:lvl w:ilvl="3" w:tplc="19A05C60">
      <w:numFmt w:val="bullet"/>
      <w:lvlText w:val="•"/>
      <w:lvlJc w:val="left"/>
      <w:pPr>
        <w:ind w:left="4284" w:hanging="444"/>
      </w:pPr>
      <w:rPr>
        <w:rFonts w:hint="default"/>
      </w:rPr>
    </w:lvl>
    <w:lvl w:ilvl="4" w:tplc="4CE66FB0">
      <w:numFmt w:val="bullet"/>
      <w:lvlText w:val="•"/>
      <w:lvlJc w:val="left"/>
      <w:pPr>
        <w:ind w:left="5132" w:hanging="444"/>
      </w:pPr>
      <w:rPr>
        <w:rFonts w:hint="default"/>
      </w:rPr>
    </w:lvl>
    <w:lvl w:ilvl="5" w:tplc="35521752">
      <w:numFmt w:val="bullet"/>
      <w:lvlText w:val="•"/>
      <w:lvlJc w:val="left"/>
      <w:pPr>
        <w:ind w:left="5980" w:hanging="444"/>
      </w:pPr>
      <w:rPr>
        <w:rFonts w:hint="default"/>
      </w:rPr>
    </w:lvl>
    <w:lvl w:ilvl="6" w:tplc="051C4118">
      <w:numFmt w:val="bullet"/>
      <w:lvlText w:val="•"/>
      <w:lvlJc w:val="left"/>
      <w:pPr>
        <w:ind w:left="6828" w:hanging="444"/>
      </w:pPr>
      <w:rPr>
        <w:rFonts w:hint="default"/>
      </w:rPr>
    </w:lvl>
    <w:lvl w:ilvl="7" w:tplc="8B221EEE">
      <w:numFmt w:val="bullet"/>
      <w:lvlText w:val="•"/>
      <w:lvlJc w:val="left"/>
      <w:pPr>
        <w:ind w:left="7676" w:hanging="444"/>
      </w:pPr>
      <w:rPr>
        <w:rFonts w:hint="default"/>
      </w:rPr>
    </w:lvl>
    <w:lvl w:ilvl="8" w:tplc="19762772">
      <w:numFmt w:val="bullet"/>
      <w:lvlText w:val="•"/>
      <w:lvlJc w:val="left"/>
      <w:pPr>
        <w:ind w:left="8524" w:hanging="444"/>
      </w:pPr>
      <w:rPr>
        <w:rFonts w:hint="default"/>
      </w:rPr>
    </w:lvl>
  </w:abstractNum>
  <w:abstractNum w:abstractNumId="18" w15:restartNumberingAfterBreak="0">
    <w:nsid w:val="5733073C"/>
    <w:multiLevelType w:val="multilevel"/>
    <w:tmpl w:val="3A4855D0"/>
    <w:lvl w:ilvl="0">
      <w:start w:val="1"/>
      <w:numFmt w:val="decimal"/>
      <w:lvlText w:val="%1."/>
      <w:lvlJc w:val="left"/>
      <w:pPr>
        <w:ind w:left="984" w:hanging="339"/>
      </w:pPr>
      <w:rPr>
        <w:rFonts w:asciiTheme="majorHAnsi" w:eastAsia="Times New Roman" w:hAnsiTheme="majorHAnsi" w:cs="Times New Roman" w:hint="default"/>
        <w:b/>
        <w:w w:val="104"/>
        <w:sz w:val="22"/>
        <w:szCs w:val="22"/>
      </w:rPr>
    </w:lvl>
    <w:lvl w:ilvl="1">
      <w:start w:val="1"/>
      <w:numFmt w:val="decimal"/>
      <w:lvlText w:val="%1.%2"/>
      <w:lvlJc w:val="left"/>
      <w:pPr>
        <w:ind w:left="1322" w:hanging="339"/>
      </w:pPr>
      <w:rPr>
        <w:rFonts w:asciiTheme="majorHAnsi" w:eastAsia="Arial" w:hAnsiTheme="majorHAnsi" w:cs="Arial" w:hint="default"/>
        <w:b/>
        <w:w w:val="93"/>
        <w:sz w:val="22"/>
        <w:szCs w:val="22"/>
      </w:rPr>
    </w:lvl>
    <w:lvl w:ilvl="2">
      <w:start w:val="1"/>
      <w:numFmt w:val="lowerRoman"/>
      <w:lvlText w:val="(%3)"/>
      <w:lvlJc w:val="left"/>
      <w:pPr>
        <w:ind w:left="1660" w:hanging="339"/>
      </w:pPr>
      <w:rPr>
        <w:rFonts w:asciiTheme="majorHAnsi" w:eastAsia="Arial" w:hAnsiTheme="majorHAnsi" w:cs="Arial" w:hint="default"/>
        <w:b/>
        <w:w w:val="94"/>
        <w:sz w:val="22"/>
        <w:szCs w:val="22"/>
      </w:rPr>
    </w:lvl>
    <w:lvl w:ilvl="3">
      <w:numFmt w:val="bullet"/>
      <w:lvlText w:val="•"/>
      <w:lvlJc w:val="left"/>
      <w:pPr>
        <w:ind w:left="2730" w:hanging="339"/>
      </w:pPr>
      <w:rPr>
        <w:rFonts w:hint="default"/>
      </w:rPr>
    </w:lvl>
    <w:lvl w:ilvl="4">
      <w:numFmt w:val="bullet"/>
      <w:lvlText w:val="•"/>
      <w:lvlJc w:val="left"/>
      <w:pPr>
        <w:ind w:left="3800" w:hanging="339"/>
      </w:pPr>
      <w:rPr>
        <w:rFonts w:hint="default"/>
      </w:rPr>
    </w:lvl>
    <w:lvl w:ilvl="5">
      <w:numFmt w:val="bullet"/>
      <w:lvlText w:val="•"/>
      <w:lvlJc w:val="left"/>
      <w:pPr>
        <w:ind w:left="4870" w:hanging="339"/>
      </w:pPr>
      <w:rPr>
        <w:rFonts w:hint="default"/>
      </w:rPr>
    </w:lvl>
    <w:lvl w:ilvl="6">
      <w:numFmt w:val="bullet"/>
      <w:lvlText w:val="•"/>
      <w:lvlJc w:val="left"/>
      <w:pPr>
        <w:ind w:left="5940" w:hanging="339"/>
      </w:pPr>
      <w:rPr>
        <w:rFonts w:hint="default"/>
      </w:rPr>
    </w:lvl>
    <w:lvl w:ilvl="7">
      <w:numFmt w:val="bullet"/>
      <w:lvlText w:val="•"/>
      <w:lvlJc w:val="left"/>
      <w:pPr>
        <w:ind w:left="7010" w:hanging="339"/>
      </w:pPr>
      <w:rPr>
        <w:rFonts w:hint="default"/>
      </w:rPr>
    </w:lvl>
    <w:lvl w:ilvl="8">
      <w:numFmt w:val="bullet"/>
      <w:lvlText w:val="•"/>
      <w:lvlJc w:val="left"/>
      <w:pPr>
        <w:ind w:left="8080" w:hanging="339"/>
      </w:pPr>
      <w:rPr>
        <w:rFonts w:hint="default"/>
      </w:rPr>
    </w:lvl>
  </w:abstractNum>
  <w:abstractNum w:abstractNumId="19" w15:restartNumberingAfterBreak="0">
    <w:nsid w:val="589E6B6E"/>
    <w:multiLevelType w:val="multilevel"/>
    <w:tmpl w:val="9E549C2E"/>
    <w:lvl w:ilvl="0">
      <w:start w:val="1"/>
      <w:numFmt w:val="decimal"/>
      <w:lvlText w:val="%1."/>
      <w:lvlJc w:val="left"/>
      <w:pPr>
        <w:ind w:left="360" w:hanging="360"/>
      </w:pPr>
      <w:rPr>
        <w:rFonts w:hint="default"/>
        <w:color w:val="424346"/>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424346"/>
      </w:rPr>
    </w:lvl>
    <w:lvl w:ilvl="3">
      <w:start w:val="1"/>
      <w:numFmt w:val="decimal"/>
      <w:lvlText w:val="%1.%2.%3.%4"/>
      <w:lvlJc w:val="left"/>
      <w:pPr>
        <w:ind w:left="720" w:hanging="720"/>
      </w:pPr>
      <w:rPr>
        <w:rFonts w:hint="default"/>
        <w:color w:val="424346"/>
      </w:rPr>
    </w:lvl>
    <w:lvl w:ilvl="4">
      <w:start w:val="1"/>
      <w:numFmt w:val="decimal"/>
      <w:lvlText w:val="%1.%2.%3.%4.%5"/>
      <w:lvlJc w:val="left"/>
      <w:pPr>
        <w:ind w:left="1080" w:hanging="1080"/>
      </w:pPr>
      <w:rPr>
        <w:rFonts w:hint="default"/>
        <w:color w:val="424346"/>
      </w:rPr>
    </w:lvl>
    <w:lvl w:ilvl="5">
      <w:start w:val="1"/>
      <w:numFmt w:val="decimal"/>
      <w:lvlText w:val="%1.%2.%3.%4.%5.%6"/>
      <w:lvlJc w:val="left"/>
      <w:pPr>
        <w:ind w:left="1080" w:hanging="1080"/>
      </w:pPr>
      <w:rPr>
        <w:rFonts w:hint="default"/>
        <w:color w:val="424346"/>
      </w:rPr>
    </w:lvl>
    <w:lvl w:ilvl="6">
      <w:start w:val="1"/>
      <w:numFmt w:val="decimal"/>
      <w:lvlText w:val="%1.%2.%3.%4.%5.%6.%7"/>
      <w:lvlJc w:val="left"/>
      <w:pPr>
        <w:ind w:left="1440" w:hanging="1440"/>
      </w:pPr>
      <w:rPr>
        <w:rFonts w:hint="default"/>
        <w:color w:val="424346"/>
      </w:rPr>
    </w:lvl>
    <w:lvl w:ilvl="7">
      <w:start w:val="1"/>
      <w:numFmt w:val="decimal"/>
      <w:lvlText w:val="%1.%2.%3.%4.%5.%6.%7.%8"/>
      <w:lvlJc w:val="left"/>
      <w:pPr>
        <w:ind w:left="1440" w:hanging="1440"/>
      </w:pPr>
      <w:rPr>
        <w:rFonts w:hint="default"/>
        <w:color w:val="424346"/>
      </w:rPr>
    </w:lvl>
    <w:lvl w:ilvl="8">
      <w:start w:val="1"/>
      <w:numFmt w:val="decimal"/>
      <w:lvlText w:val="%1.%2.%3.%4.%5.%6.%7.%8.%9"/>
      <w:lvlJc w:val="left"/>
      <w:pPr>
        <w:ind w:left="1800" w:hanging="1800"/>
      </w:pPr>
      <w:rPr>
        <w:rFonts w:hint="default"/>
        <w:color w:val="424346"/>
      </w:rPr>
    </w:lvl>
  </w:abstractNum>
  <w:abstractNum w:abstractNumId="20" w15:restartNumberingAfterBreak="0">
    <w:nsid w:val="5A313FFE"/>
    <w:multiLevelType w:val="hybridMultilevel"/>
    <w:tmpl w:val="9BC0862C"/>
    <w:lvl w:ilvl="0" w:tplc="7ED2B45C">
      <w:start w:val="1"/>
      <w:numFmt w:val="lowerRoman"/>
      <w:lvlText w:val="(%1)"/>
      <w:lvlJc w:val="left"/>
      <w:pPr>
        <w:ind w:left="1080" w:hanging="720"/>
      </w:pPr>
      <w:rPr>
        <w:rFonts w:hint="default"/>
        <w:color w:val="3F404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87901"/>
    <w:multiLevelType w:val="hybridMultilevel"/>
    <w:tmpl w:val="BC2687DA"/>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F3E1540"/>
    <w:multiLevelType w:val="hybridMultilevel"/>
    <w:tmpl w:val="D5BA00D6"/>
    <w:lvl w:ilvl="0" w:tplc="67FEE8B8">
      <w:start w:val="1"/>
      <w:numFmt w:val="lowerRoman"/>
      <w:lvlText w:val="(%1)"/>
      <w:lvlJc w:val="left"/>
      <w:pPr>
        <w:ind w:left="1322" w:hanging="339"/>
      </w:pPr>
      <w:rPr>
        <w:rFonts w:asciiTheme="majorHAnsi" w:eastAsia="Arial" w:hAnsiTheme="majorHAnsi" w:cs="Arial" w:hint="default"/>
        <w:b/>
        <w:w w:val="94"/>
        <w:sz w:val="22"/>
        <w:szCs w:val="22"/>
      </w:rPr>
    </w:lvl>
    <w:lvl w:ilvl="1" w:tplc="849E1C0C">
      <w:start w:val="1"/>
      <w:numFmt w:val="lowerLetter"/>
      <w:lvlText w:val="%2)"/>
      <w:lvlJc w:val="left"/>
      <w:pPr>
        <w:ind w:left="1660" w:hanging="339"/>
      </w:pPr>
      <w:rPr>
        <w:rFonts w:asciiTheme="majorHAnsi" w:eastAsia="Arial" w:hAnsiTheme="majorHAnsi" w:cs="Arial" w:hint="default"/>
        <w:b/>
        <w:spacing w:val="-2"/>
        <w:w w:val="89"/>
        <w:sz w:val="22"/>
        <w:szCs w:val="22"/>
      </w:rPr>
    </w:lvl>
    <w:lvl w:ilvl="2" w:tplc="AFD61C84">
      <w:numFmt w:val="bullet"/>
      <w:lvlText w:val="•"/>
      <w:lvlJc w:val="left"/>
      <w:pPr>
        <w:ind w:left="2611" w:hanging="339"/>
      </w:pPr>
      <w:rPr>
        <w:rFonts w:hint="default"/>
      </w:rPr>
    </w:lvl>
    <w:lvl w:ilvl="3" w:tplc="37FAD4A4">
      <w:numFmt w:val="bullet"/>
      <w:lvlText w:val="•"/>
      <w:lvlJc w:val="left"/>
      <w:pPr>
        <w:ind w:left="3562" w:hanging="339"/>
      </w:pPr>
      <w:rPr>
        <w:rFonts w:hint="default"/>
      </w:rPr>
    </w:lvl>
    <w:lvl w:ilvl="4" w:tplc="41608F32">
      <w:numFmt w:val="bullet"/>
      <w:lvlText w:val="•"/>
      <w:lvlJc w:val="left"/>
      <w:pPr>
        <w:ind w:left="4513" w:hanging="339"/>
      </w:pPr>
      <w:rPr>
        <w:rFonts w:hint="default"/>
      </w:rPr>
    </w:lvl>
    <w:lvl w:ilvl="5" w:tplc="DE34F480">
      <w:numFmt w:val="bullet"/>
      <w:lvlText w:val="•"/>
      <w:lvlJc w:val="left"/>
      <w:pPr>
        <w:ind w:left="5464" w:hanging="339"/>
      </w:pPr>
      <w:rPr>
        <w:rFonts w:hint="default"/>
      </w:rPr>
    </w:lvl>
    <w:lvl w:ilvl="6" w:tplc="92509696">
      <w:numFmt w:val="bullet"/>
      <w:lvlText w:val="•"/>
      <w:lvlJc w:val="left"/>
      <w:pPr>
        <w:ind w:left="6415" w:hanging="339"/>
      </w:pPr>
      <w:rPr>
        <w:rFonts w:hint="default"/>
      </w:rPr>
    </w:lvl>
    <w:lvl w:ilvl="7" w:tplc="8D1CED8A">
      <w:numFmt w:val="bullet"/>
      <w:lvlText w:val="•"/>
      <w:lvlJc w:val="left"/>
      <w:pPr>
        <w:ind w:left="7366" w:hanging="339"/>
      </w:pPr>
      <w:rPr>
        <w:rFonts w:hint="default"/>
      </w:rPr>
    </w:lvl>
    <w:lvl w:ilvl="8" w:tplc="7E2E0AB0">
      <w:numFmt w:val="bullet"/>
      <w:lvlText w:val="•"/>
      <w:lvlJc w:val="left"/>
      <w:pPr>
        <w:ind w:left="8317" w:hanging="339"/>
      </w:pPr>
      <w:rPr>
        <w:rFonts w:hint="default"/>
      </w:rPr>
    </w:lvl>
  </w:abstractNum>
  <w:abstractNum w:abstractNumId="23" w15:restartNumberingAfterBreak="0">
    <w:nsid w:val="61123E30"/>
    <w:multiLevelType w:val="multilevel"/>
    <w:tmpl w:val="F49213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732DC0"/>
    <w:multiLevelType w:val="hybridMultilevel"/>
    <w:tmpl w:val="AED476BC"/>
    <w:lvl w:ilvl="0" w:tplc="40090001">
      <w:start w:val="1"/>
      <w:numFmt w:val="bullet"/>
      <w:lvlText w:val=""/>
      <w:lvlJc w:val="left"/>
      <w:pPr>
        <w:ind w:left="1440" w:hanging="360"/>
      </w:pPr>
      <w:rPr>
        <w:rFonts w:ascii="Symbol" w:hAnsi="Symbol"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15:restartNumberingAfterBreak="0">
    <w:nsid w:val="6A6F0270"/>
    <w:multiLevelType w:val="hybridMultilevel"/>
    <w:tmpl w:val="26F61838"/>
    <w:lvl w:ilvl="0" w:tplc="6DFE4734">
      <w:start w:val="1"/>
      <w:numFmt w:val="lowerLetter"/>
      <w:lvlText w:val="%1)"/>
      <w:lvlJc w:val="left"/>
      <w:pPr>
        <w:ind w:left="1410" w:hanging="360"/>
      </w:pPr>
      <w:rPr>
        <w:rFonts w:hint="default"/>
      </w:rPr>
    </w:lvl>
    <w:lvl w:ilvl="1" w:tplc="40090019" w:tentative="1">
      <w:start w:val="1"/>
      <w:numFmt w:val="lowerLetter"/>
      <w:lvlText w:val="%2."/>
      <w:lvlJc w:val="left"/>
      <w:pPr>
        <w:ind w:left="2130" w:hanging="360"/>
      </w:pPr>
    </w:lvl>
    <w:lvl w:ilvl="2" w:tplc="4009001B" w:tentative="1">
      <w:start w:val="1"/>
      <w:numFmt w:val="lowerRoman"/>
      <w:lvlText w:val="%3."/>
      <w:lvlJc w:val="right"/>
      <w:pPr>
        <w:ind w:left="2850" w:hanging="180"/>
      </w:pPr>
    </w:lvl>
    <w:lvl w:ilvl="3" w:tplc="4009000F" w:tentative="1">
      <w:start w:val="1"/>
      <w:numFmt w:val="decimal"/>
      <w:lvlText w:val="%4."/>
      <w:lvlJc w:val="left"/>
      <w:pPr>
        <w:ind w:left="3570" w:hanging="360"/>
      </w:pPr>
    </w:lvl>
    <w:lvl w:ilvl="4" w:tplc="40090019" w:tentative="1">
      <w:start w:val="1"/>
      <w:numFmt w:val="lowerLetter"/>
      <w:lvlText w:val="%5."/>
      <w:lvlJc w:val="left"/>
      <w:pPr>
        <w:ind w:left="4290" w:hanging="360"/>
      </w:pPr>
    </w:lvl>
    <w:lvl w:ilvl="5" w:tplc="4009001B" w:tentative="1">
      <w:start w:val="1"/>
      <w:numFmt w:val="lowerRoman"/>
      <w:lvlText w:val="%6."/>
      <w:lvlJc w:val="right"/>
      <w:pPr>
        <w:ind w:left="5010" w:hanging="180"/>
      </w:pPr>
    </w:lvl>
    <w:lvl w:ilvl="6" w:tplc="4009000F" w:tentative="1">
      <w:start w:val="1"/>
      <w:numFmt w:val="decimal"/>
      <w:lvlText w:val="%7."/>
      <w:lvlJc w:val="left"/>
      <w:pPr>
        <w:ind w:left="5730" w:hanging="360"/>
      </w:pPr>
    </w:lvl>
    <w:lvl w:ilvl="7" w:tplc="40090019" w:tentative="1">
      <w:start w:val="1"/>
      <w:numFmt w:val="lowerLetter"/>
      <w:lvlText w:val="%8."/>
      <w:lvlJc w:val="left"/>
      <w:pPr>
        <w:ind w:left="6450" w:hanging="360"/>
      </w:pPr>
    </w:lvl>
    <w:lvl w:ilvl="8" w:tplc="4009001B" w:tentative="1">
      <w:start w:val="1"/>
      <w:numFmt w:val="lowerRoman"/>
      <w:lvlText w:val="%9."/>
      <w:lvlJc w:val="right"/>
      <w:pPr>
        <w:ind w:left="7170" w:hanging="180"/>
      </w:pPr>
    </w:lvl>
  </w:abstractNum>
  <w:abstractNum w:abstractNumId="26" w15:restartNumberingAfterBreak="0">
    <w:nsid w:val="78D12B9E"/>
    <w:multiLevelType w:val="hybridMultilevel"/>
    <w:tmpl w:val="29A85A48"/>
    <w:lvl w:ilvl="0" w:tplc="E1B43418">
      <w:start w:val="1"/>
      <w:numFmt w:val="decimal"/>
      <w:lvlText w:val="%1."/>
      <w:lvlJc w:val="left"/>
      <w:pPr>
        <w:ind w:left="900" w:hanging="425"/>
      </w:pPr>
      <w:rPr>
        <w:rFonts w:asciiTheme="majorHAnsi" w:eastAsia="Arial" w:hAnsiTheme="majorHAnsi" w:cs="Arial" w:hint="default"/>
        <w:b/>
        <w:w w:val="93"/>
        <w:sz w:val="22"/>
        <w:szCs w:val="22"/>
      </w:rPr>
    </w:lvl>
    <w:lvl w:ilvl="1" w:tplc="0A2EE4E8">
      <w:numFmt w:val="bullet"/>
      <w:lvlText w:val="•"/>
      <w:lvlJc w:val="left"/>
      <w:pPr>
        <w:ind w:left="1832" w:hanging="425"/>
      </w:pPr>
      <w:rPr>
        <w:rFonts w:hint="default"/>
      </w:rPr>
    </w:lvl>
    <w:lvl w:ilvl="2" w:tplc="2DB49E66">
      <w:numFmt w:val="bullet"/>
      <w:lvlText w:val="•"/>
      <w:lvlJc w:val="left"/>
      <w:pPr>
        <w:ind w:left="2764" w:hanging="425"/>
      </w:pPr>
      <w:rPr>
        <w:rFonts w:hint="default"/>
      </w:rPr>
    </w:lvl>
    <w:lvl w:ilvl="3" w:tplc="31FCE8AE">
      <w:numFmt w:val="bullet"/>
      <w:lvlText w:val="•"/>
      <w:lvlJc w:val="left"/>
      <w:pPr>
        <w:ind w:left="3696" w:hanging="425"/>
      </w:pPr>
      <w:rPr>
        <w:rFonts w:hint="default"/>
      </w:rPr>
    </w:lvl>
    <w:lvl w:ilvl="4" w:tplc="F3D6D88E">
      <w:numFmt w:val="bullet"/>
      <w:lvlText w:val="•"/>
      <w:lvlJc w:val="left"/>
      <w:pPr>
        <w:ind w:left="4628" w:hanging="425"/>
      </w:pPr>
      <w:rPr>
        <w:rFonts w:hint="default"/>
      </w:rPr>
    </w:lvl>
    <w:lvl w:ilvl="5" w:tplc="467EAE80">
      <w:numFmt w:val="bullet"/>
      <w:lvlText w:val="•"/>
      <w:lvlJc w:val="left"/>
      <w:pPr>
        <w:ind w:left="5560" w:hanging="425"/>
      </w:pPr>
      <w:rPr>
        <w:rFonts w:hint="default"/>
      </w:rPr>
    </w:lvl>
    <w:lvl w:ilvl="6" w:tplc="D292E1DE">
      <w:numFmt w:val="bullet"/>
      <w:lvlText w:val="•"/>
      <w:lvlJc w:val="left"/>
      <w:pPr>
        <w:ind w:left="6492" w:hanging="425"/>
      </w:pPr>
      <w:rPr>
        <w:rFonts w:hint="default"/>
      </w:rPr>
    </w:lvl>
    <w:lvl w:ilvl="7" w:tplc="C2B8B6EC">
      <w:numFmt w:val="bullet"/>
      <w:lvlText w:val="•"/>
      <w:lvlJc w:val="left"/>
      <w:pPr>
        <w:ind w:left="7424" w:hanging="425"/>
      </w:pPr>
      <w:rPr>
        <w:rFonts w:hint="default"/>
      </w:rPr>
    </w:lvl>
    <w:lvl w:ilvl="8" w:tplc="F4E487A4">
      <w:numFmt w:val="bullet"/>
      <w:lvlText w:val="•"/>
      <w:lvlJc w:val="left"/>
      <w:pPr>
        <w:ind w:left="8356" w:hanging="425"/>
      </w:pPr>
      <w:rPr>
        <w:rFonts w:hint="default"/>
      </w:rPr>
    </w:lvl>
  </w:abstractNum>
  <w:abstractNum w:abstractNumId="27" w15:restartNumberingAfterBreak="0">
    <w:nsid w:val="7B595A88"/>
    <w:multiLevelType w:val="hybridMultilevel"/>
    <w:tmpl w:val="5F722338"/>
    <w:lvl w:ilvl="0" w:tplc="7F323E40">
      <w:start w:val="1"/>
      <w:numFmt w:val="lowerLetter"/>
      <w:lvlText w:val="%1."/>
      <w:lvlJc w:val="left"/>
      <w:pPr>
        <w:ind w:left="1660" w:hanging="339"/>
      </w:pPr>
      <w:rPr>
        <w:rFonts w:asciiTheme="majorHAnsi" w:eastAsia="Arial" w:hAnsiTheme="majorHAnsi" w:cs="Arial" w:hint="default"/>
        <w:b/>
        <w:spacing w:val="-2"/>
        <w:w w:val="89"/>
        <w:sz w:val="22"/>
        <w:szCs w:val="22"/>
      </w:rPr>
    </w:lvl>
    <w:lvl w:ilvl="1" w:tplc="5A447726">
      <w:numFmt w:val="bullet"/>
      <w:lvlText w:val="•"/>
      <w:lvlJc w:val="left"/>
      <w:pPr>
        <w:ind w:left="2516" w:hanging="339"/>
      </w:pPr>
      <w:rPr>
        <w:rFonts w:hint="default"/>
      </w:rPr>
    </w:lvl>
    <w:lvl w:ilvl="2" w:tplc="525A9D7A">
      <w:numFmt w:val="bullet"/>
      <w:lvlText w:val="•"/>
      <w:lvlJc w:val="left"/>
      <w:pPr>
        <w:ind w:left="3372" w:hanging="339"/>
      </w:pPr>
      <w:rPr>
        <w:rFonts w:hint="default"/>
      </w:rPr>
    </w:lvl>
    <w:lvl w:ilvl="3" w:tplc="FD06956A">
      <w:numFmt w:val="bullet"/>
      <w:lvlText w:val="•"/>
      <w:lvlJc w:val="left"/>
      <w:pPr>
        <w:ind w:left="4228" w:hanging="339"/>
      </w:pPr>
      <w:rPr>
        <w:rFonts w:hint="default"/>
      </w:rPr>
    </w:lvl>
    <w:lvl w:ilvl="4" w:tplc="A04033AA">
      <w:numFmt w:val="bullet"/>
      <w:lvlText w:val="•"/>
      <w:lvlJc w:val="left"/>
      <w:pPr>
        <w:ind w:left="5084" w:hanging="339"/>
      </w:pPr>
      <w:rPr>
        <w:rFonts w:hint="default"/>
      </w:rPr>
    </w:lvl>
    <w:lvl w:ilvl="5" w:tplc="7C425D38">
      <w:numFmt w:val="bullet"/>
      <w:lvlText w:val="•"/>
      <w:lvlJc w:val="left"/>
      <w:pPr>
        <w:ind w:left="5940" w:hanging="339"/>
      </w:pPr>
      <w:rPr>
        <w:rFonts w:hint="default"/>
      </w:rPr>
    </w:lvl>
    <w:lvl w:ilvl="6" w:tplc="B84A7206">
      <w:numFmt w:val="bullet"/>
      <w:lvlText w:val="•"/>
      <w:lvlJc w:val="left"/>
      <w:pPr>
        <w:ind w:left="6796" w:hanging="339"/>
      </w:pPr>
      <w:rPr>
        <w:rFonts w:hint="default"/>
      </w:rPr>
    </w:lvl>
    <w:lvl w:ilvl="7" w:tplc="D86AD1D8">
      <w:numFmt w:val="bullet"/>
      <w:lvlText w:val="•"/>
      <w:lvlJc w:val="left"/>
      <w:pPr>
        <w:ind w:left="7652" w:hanging="339"/>
      </w:pPr>
      <w:rPr>
        <w:rFonts w:hint="default"/>
      </w:rPr>
    </w:lvl>
    <w:lvl w:ilvl="8" w:tplc="CEC88668">
      <w:numFmt w:val="bullet"/>
      <w:lvlText w:val="•"/>
      <w:lvlJc w:val="left"/>
      <w:pPr>
        <w:ind w:left="8508" w:hanging="339"/>
      </w:pPr>
      <w:rPr>
        <w:rFonts w:hint="default"/>
      </w:rPr>
    </w:lvl>
  </w:abstractNum>
  <w:abstractNum w:abstractNumId="28" w15:restartNumberingAfterBreak="0">
    <w:nsid w:val="7CB62B5B"/>
    <w:multiLevelType w:val="hybridMultilevel"/>
    <w:tmpl w:val="6318EE5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7EA41B5D"/>
    <w:multiLevelType w:val="hybridMultilevel"/>
    <w:tmpl w:val="6382D3B8"/>
    <w:lvl w:ilvl="0" w:tplc="31D2B208">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6"/>
  </w:num>
  <w:num w:numId="2">
    <w:abstractNumId w:val="10"/>
  </w:num>
  <w:num w:numId="3">
    <w:abstractNumId w:val="6"/>
  </w:num>
  <w:num w:numId="4">
    <w:abstractNumId w:val="5"/>
  </w:num>
  <w:num w:numId="5">
    <w:abstractNumId w:val="22"/>
  </w:num>
  <w:num w:numId="6">
    <w:abstractNumId w:val="27"/>
  </w:num>
  <w:num w:numId="7">
    <w:abstractNumId w:val="18"/>
  </w:num>
  <w:num w:numId="8">
    <w:abstractNumId w:val="17"/>
  </w:num>
  <w:num w:numId="9">
    <w:abstractNumId w:val="9"/>
  </w:num>
  <w:num w:numId="10">
    <w:abstractNumId w:val="12"/>
  </w:num>
  <w:num w:numId="11">
    <w:abstractNumId w:val="29"/>
  </w:num>
  <w:num w:numId="12">
    <w:abstractNumId w:val="25"/>
  </w:num>
  <w:num w:numId="13">
    <w:abstractNumId w:val="14"/>
  </w:num>
  <w:num w:numId="14">
    <w:abstractNumId w:val="1"/>
  </w:num>
  <w:num w:numId="15">
    <w:abstractNumId w:val="28"/>
  </w:num>
  <w:num w:numId="16">
    <w:abstractNumId w:val="3"/>
  </w:num>
  <w:num w:numId="17">
    <w:abstractNumId w:val="7"/>
  </w:num>
  <w:num w:numId="18">
    <w:abstractNumId w:val="24"/>
  </w:num>
  <w:num w:numId="19">
    <w:abstractNumId w:val="4"/>
  </w:num>
  <w:num w:numId="20">
    <w:abstractNumId w:val="0"/>
  </w:num>
  <w:num w:numId="21">
    <w:abstractNumId w:val="13"/>
  </w:num>
  <w:num w:numId="22">
    <w:abstractNumId w:val="21"/>
  </w:num>
  <w:num w:numId="23">
    <w:abstractNumId w:val="26"/>
  </w:num>
  <w:num w:numId="24">
    <w:abstractNumId w:val="19"/>
  </w:num>
  <w:num w:numId="25">
    <w:abstractNumId w:val="8"/>
  </w:num>
  <w:num w:numId="26">
    <w:abstractNumId w:val="23"/>
  </w:num>
  <w:num w:numId="27">
    <w:abstractNumId w:val="11"/>
  </w:num>
  <w:num w:numId="28">
    <w:abstractNumId w:val="20"/>
  </w:num>
  <w:num w:numId="29">
    <w:abstractNumId w:val="2"/>
  </w:num>
  <w:num w:numId="30">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B1"/>
    <w:rsid w:val="000027E0"/>
    <w:rsid w:val="000118FB"/>
    <w:rsid w:val="00013706"/>
    <w:rsid w:val="00013773"/>
    <w:rsid w:val="0002011A"/>
    <w:rsid w:val="000254DB"/>
    <w:rsid w:val="00032F98"/>
    <w:rsid w:val="000347B8"/>
    <w:rsid w:val="00057CDD"/>
    <w:rsid w:val="00076F37"/>
    <w:rsid w:val="00094D50"/>
    <w:rsid w:val="000D42E4"/>
    <w:rsid w:val="00107561"/>
    <w:rsid w:val="00116733"/>
    <w:rsid w:val="00156047"/>
    <w:rsid w:val="001630DE"/>
    <w:rsid w:val="00164B27"/>
    <w:rsid w:val="00175DEB"/>
    <w:rsid w:val="00177D71"/>
    <w:rsid w:val="00180231"/>
    <w:rsid w:val="0018602C"/>
    <w:rsid w:val="001C0931"/>
    <w:rsid w:val="001C12C3"/>
    <w:rsid w:val="001D1D59"/>
    <w:rsid w:val="001D363F"/>
    <w:rsid w:val="001F2B39"/>
    <w:rsid w:val="001F6711"/>
    <w:rsid w:val="002018AB"/>
    <w:rsid w:val="00204F13"/>
    <w:rsid w:val="00216FE7"/>
    <w:rsid w:val="0022498E"/>
    <w:rsid w:val="002269B4"/>
    <w:rsid w:val="00237C5B"/>
    <w:rsid w:val="00242804"/>
    <w:rsid w:val="00265700"/>
    <w:rsid w:val="00271014"/>
    <w:rsid w:val="00274248"/>
    <w:rsid w:val="00290019"/>
    <w:rsid w:val="002974C5"/>
    <w:rsid w:val="002A5EE0"/>
    <w:rsid w:val="002A67FB"/>
    <w:rsid w:val="002C1F91"/>
    <w:rsid w:val="002C46CA"/>
    <w:rsid w:val="002C50E5"/>
    <w:rsid w:val="002C7FA6"/>
    <w:rsid w:val="002E0A44"/>
    <w:rsid w:val="002E61C4"/>
    <w:rsid w:val="002F2702"/>
    <w:rsid w:val="00313BFB"/>
    <w:rsid w:val="00320334"/>
    <w:rsid w:val="003219AA"/>
    <w:rsid w:val="003343B7"/>
    <w:rsid w:val="00363E84"/>
    <w:rsid w:val="00373B0F"/>
    <w:rsid w:val="00384BA5"/>
    <w:rsid w:val="00386AFD"/>
    <w:rsid w:val="00394A50"/>
    <w:rsid w:val="003A4EC3"/>
    <w:rsid w:val="003A719B"/>
    <w:rsid w:val="003B4E1D"/>
    <w:rsid w:val="003C165E"/>
    <w:rsid w:val="003D55B3"/>
    <w:rsid w:val="003D5A4F"/>
    <w:rsid w:val="003E0E1C"/>
    <w:rsid w:val="003E2AFF"/>
    <w:rsid w:val="003F70A0"/>
    <w:rsid w:val="00400E3A"/>
    <w:rsid w:val="00401178"/>
    <w:rsid w:val="00402A10"/>
    <w:rsid w:val="00416AC9"/>
    <w:rsid w:val="004225E1"/>
    <w:rsid w:val="00440399"/>
    <w:rsid w:val="00455175"/>
    <w:rsid w:val="004608F5"/>
    <w:rsid w:val="004613D3"/>
    <w:rsid w:val="00471B01"/>
    <w:rsid w:val="004833E0"/>
    <w:rsid w:val="004A1F95"/>
    <w:rsid w:val="004B4CCB"/>
    <w:rsid w:val="004B62B9"/>
    <w:rsid w:val="004C3F9F"/>
    <w:rsid w:val="004C6A68"/>
    <w:rsid w:val="004D7BD0"/>
    <w:rsid w:val="004E4899"/>
    <w:rsid w:val="004F036C"/>
    <w:rsid w:val="004F30F7"/>
    <w:rsid w:val="004F6D91"/>
    <w:rsid w:val="00502D8E"/>
    <w:rsid w:val="0050651D"/>
    <w:rsid w:val="00515AF0"/>
    <w:rsid w:val="00515FF2"/>
    <w:rsid w:val="00534331"/>
    <w:rsid w:val="00536496"/>
    <w:rsid w:val="0054723D"/>
    <w:rsid w:val="00562264"/>
    <w:rsid w:val="00570250"/>
    <w:rsid w:val="005D250C"/>
    <w:rsid w:val="005E12A0"/>
    <w:rsid w:val="005E2FDE"/>
    <w:rsid w:val="00612453"/>
    <w:rsid w:val="00615855"/>
    <w:rsid w:val="00617BE7"/>
    <w:rsid w:val="0062018E"/>
    <w:rsid w:val="006245C4"/>
    <w:rsid w:val="006272BC"/>
    <w:rsid w:val="00647B26"/>
    <w:rsid w:val="00660F3B"/>
    <w:rsid w:val="006614EE"/>
    <w:rsid w:val="00662592"/>
    <w:rsid w:val="00671381"/>
    <w:rsid w:val="006812BD"/>
    <w:rsid w:val="006943DF"/>
    <w:rsid w:val="00696F44"/>
    <w:rsid w:val="006B33B6"/>
    <w:rsid w:val="006B4BDC"/>
    <w:rsid w:val="006B5195"/>
    <w:rsid w:val="006C4DE9"/>
    <w:rsid w:val="006D33EF"/>
    <w:rsid w:val="006D343B"/>
    <w:rsid w:val="006F07E8"/>
    <w:rsid w:val="006F1A69"/>
    <w:rsid w:val="006F1A77"/>
    <w:rsid w:val="006F588E"/>
    <w:rsid w:val="00705FB4"/>
    <w:rsid w:val="00712A78"/>
    <w:rsid w:val="00714592"/>
    <w:rsid w:val="0071477E"/>
    <w:rsid w:val="0072215A"/>
    <w:rsid w:val="0072589C"/>
    <w:rsid w:val="00736AE5"/>
    <w:rsid w:val="00766555"/>
    <w:rsid w:val="00770282"/>
    <w:rsid w:val="00774D3D"/>
    <w:rsid w:val="00776E4C"/>
    <w:rsid w:val="00783C50"/>
    <w:rsid w:val="00783D16"/>
    <w:rsid w:val="007856E8"/>
    <w:rsid w:val="00793F8F"/>
    <w:rsid w:val="00795283"/>
    <w:rsid w:val="00795A9D"/>
    <w:rsid w:val="007967C2"/>
    <w:rsid w:val="00797AB5"/>
    <w:rsid w:val="007A10FD"/>
    <w:rsid w:val="007A24D9"/>
    <w:rsid w:val="007B0CBB"/>
    <w:rsid w:val="007B40A8"/>
    <w:rsid w:val="007B44E0"/>
    <w:rsid w:val="007E27E5"/>
    <w:rsid w:val="007E40E8"/>
    <w:rsid w:val="007E4159"/>
    <w:rsid w:val="007E6C0E"/>
    <w:rsid w:val="007F4809"/>
    <w:rsid w:val="007F5956"/>
    <w:rsid w:val="007F5F5B"/>
    <w:rsid w:val="0080444D"/>
    <w:rsid w:val="008070B4"/>
    <w:rsid w:val="00811E72"/>
    <w:rsid w:val="00830197"/>
    <w:rsid w:val="00833C8D"/>
    <w:rsid w:val="00845167"/>
    <w:rsid w:val="008478D0"/>
    <w:rsid w:val="00870A00"/>
    <w:rsid w:val="0088724E"/>
    <w:rsid w:val="008874BD"/>
    <w:rsid w:val="00892CF1"/>
    <w:rsid w:val="008B2AE9"/>
    <w:rsid w:val="008D6D86"/>
    <w:rsid w:val="008E102D"/>
    <w:rsid w:val="008E222F"/>
    <w:rsid w:val="008F1A56"/>
    <w:rsid w:val="00904797"/>
    <w:rsid w:val="00904F86"/>
    <w:rsid w:val="00911526"/>
    <w:rsid w:val="00927147"/>
    <w:rsid w:val="00930AC6"/>
    <w:rsid w:val="00932456"/>
    <w:rsid w:val="00935483"/>
    <w:rsid w:val="00957766"/>
    <w:rsid w:val="009652BF"/>
    <w:rsid w:val="00970310"/>
    <w:rsid w:val="00975A4D"/>
    <w:rsid w:val="0097647D"/>
    <w:rsid w:val="00980D9D"/>
    <w:rsid w:val="00996E12"/>
    <w:rsid w:val="009A01F9"/>
    <w:rsid w:val="009A1D04"/>
    <w:rsid w:val="009C1487"/>
    <w:rsid w:val="009C32CE"/>
    <w:rsid w:val="009E55F0"/>
    <w:rsid w:val="00A324A6"/>
    <w:rsid w:val="00A3378A"/>
    <w:rsid w:val="00A34980"/>
    <w:rsid w:val="00A35B59"/>
    <w:rsid w:val="00A36C70"/>
    <w:rsid w:val="00A4681A"/>
    <w:rsid w:val="00A51087"/>
    <w:rsid w:val="00A51B53"/>
    <w:rsid w:val="00A55A2F"/>
    <w:rsid w:val="00A77049"/>
    <w:rsid w:val="00A92FC7"/>
    <w:rsid w:val="00AA56BB"/>
    <w:rsid w:val="00AB4299"/>
    <w:rsid w:val="00AB7F27"/>
    <w:rsid w:val="00AC68A7"/>
    <w:rsid w:val="00AE66F6"/>
    <w:rsid w:val="00AF499F"/>
    <w:rsid w:val="00AF6D46"/>
    <w:rsid w:val="00AF7B9B"/>
    <w:rsid w:val="00B24966"/>
    <w:rsid w:val="00B33782"/>
    <w:rsid w:val="00B45B6F"/>
    <w:rsid w:val="00B52EA2"/>
    <w:rsid w:val="00B65688"/>
    <w:rsid w:val="00B9363A"/>
    <w:rsid w:val="00BA1394"/>
    <w:rsid w:val="00BA19BD"/>
    <w:rsid w:val="00BA4B38"/>
    <w:rsid w:val="00BB28ED"/>
    <w:rsid w:val="00BC2086"/>
    <w:rsid w:val="00BC7DAC"/>
    <w:rsid w:val="00BF0184"/>
    <w:rsid w:val="00C0475D"/>
    <w:rsid w:val="00C25F82"/>
    <w:rsid w:val="00C32B15"/>
    <w:rsid w:val="00C344CC"/>
    <w:rsid w:val="00C53368"/>
    <w:rsid w:val="00C54BEB"/>
    <w:rsid w:val="00C56BF5"/>
    <w:rsid w:val="00C8401C"/>
    <w:rsid w:val="00C8646F"/>
    <w:rsid w:val="00C900EC"/>
    <w:rsid w:val="00C969EE"/>
    <w:rsid w:val="00CA0E23"/>
    <w:rsid w:val="00CA738F"/>
    <w:rsid w:val="00CC6C84"/>
    <w:rsid w:val="00CE46AC"/>
    <w:rsid w:val="00CF4AB1"/>
    <w:rsid w:val="00D00ABD"/>
    <w:rsid w:val="00D01D09"/>
    <w:rsid w:val="00D043F3"/>
    <w:rsid w:val="00D07454"/>
    <w:rsid w:val="00D14EFC"/>
    <w:rsid w:val="00D2193A"/>
    <w:rsid w:val="00D43693"/>
    <w:rsid w:val="00D47D39"/>
    <w:rsid w:val="00D63095"/>
    <w:rsid w:val="00D71C71"/>
    <w:rsid w:val="00D71F22"/>
    <w:rsid w:val="00D76A96"/>
    <w:rsid w:val="00D80232"/>
    <w:rsid w:val="00D815E9"/>
    <w:rsid w:val="00D86513"/>
    <w:rsid w:val="00DB03FC"/>
    <w:rsid w:val="00DB0A71"/>
    <w:rsid w:val="00DB406A"/>
    <w:rsid w:val="00DB5158"/>
    <w:rsid w:val="00DC15F0"/>
    <w:rsid w:val="00DD4D55"/>
    <w:rsid w:val="00DF0FC7"/>
    <w:rsid w:val="00E21CA6"/>
    <w:rsid w:val="00E31B28"/>
    <w:rsid w:val="00E40A7C"/>
    <w:rsid w:val="00E51A9F"/>
    <w:rsid w:val="00E701CC"/>
    <w:rsid w:val="00E71F63"/>
    <w:rsid w:val="00E71FB7"/>
    <w:rsid w:val="00E75886"/>
    <w:rsid w:val="00E80279"/>
    <w:rsid w:val="00E9039C"/>
    <w:rsid w:val="00EB155A"/>
    <w:rsid w:val="00ED2481"/>
    <w:rsid w:val="00ED447E"/>
    <w:rsid w:val="00F00C84"/>
    <w:rsid w:val="00F0129F"/>
    <w:rsid w:val="00F131D7"/>
    <w:rsid w:val="00F273A8"/>
    <w:rsid w:val="00F335D7"/>
    <w:rsid w:val="00F7403F"/>
    <w:rsid w:val="00F8121F"/>
    <w:rsid w:val="00F817F3"/>
    <w:rsid w:val="00F854BA"/>
    <w:rsid w:val="00F9015F"/>
    <w:rsid w:val="00FA071B"/>
    <w:rsid w:val="00FC00D2"/>
    <w:rsid w:val="00FC4677"/>
    <w:rsid w:val="00FD48A6"/>
    <w:rsid w:val="00FE00C7"/>
    <w:rsid w:val="00FF29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14B09"/>
  <w15:docId w15:val="{5E370859-DF9E-4A62-8AB3-6AF7F74F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outlineLvl w:val="0"/>
    </w:pPr>
    <w:rPr>
      <w:rFonts w:ascii="Times New Roman" w:eastAsia="Times New Roman" w:hAnsi="Times New Roman" w:cs="Times New Roman"/>
      <w:sz w:val="26"/>
      <w:szCs w:val="26"/>
    </w:rPr>
  </w:style>
  <w:style w:type="paragraph" w:styleId="Heading2">
    <w:name w:val="heading 2"/>
    <w:basedOn w:val="Normal"/>
    <w:uiPriority w:val="1"/>
    <w:qFormat/>
    <w:pPr>
      <w:spacing w:before="95"/>
      <w:outlineLvl w:val="1"/>
    </w:pPr>
    <w:rPr>
      <w:rFonts w:ascii="Times New Roman" w:eastAsia="Times New Roman" w:hAnsi="Times New Roman" w:cs="Times New Roman"/>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List Paragraph Char Char,SGLText List Paragraph,List Paragraph1,b1,Number_1,new,List Paragraph11,List Paragraph2,Colorful List - Accent 11,Normal Sentence,lp1,ListPar1,Figure_name,Bullet- First level,list1,List Paragraph21,b1 + Justified"/>
    <w:basedOn w:val="Normal"/>
    <w:link w:val="ListParagraphChar"/>
    <w:uiPriority w:val="34"/>
    <w:qFormat/>
    <w:pPr>
      <w:ind w:left="984" w:hanging="339"/>
      <w:jc w:val="both"/>
    </w:pPr>
  </w:style>
  <w:style w:type="paragraph" w:customStyle="1" w:styleId="TableParagraph">
    <w:name w:val="Table Paragraph"/>
    <w:basedOn w:val="Normal"/>
    <w:qFormat/>
  </w:style>
  <w:style w:type="paragraph" w:styleId="BalloonText">
    <w:name w:val="Balloon Text"/>
    <w:basedOn w:val="Normal"/>
    <w:link w:val="BalloonTextChar"/>
    <w:uiPriority w:val="99"/>
    <w:semiHidden/>
    <w:unhideWhenUsed/>
    <w:rsid w:val="00E701CC"/>
    <w:rPr>
      <w:rFonts w:ascii="Tahoma" w:hAnsi="Tahoma" w:cs="Tahoma"/>
      <w:sz w:val="16"/>
      <w:szCs w:val="16"/>
    </w:rPr>
  </w:style>
  <w:style w:type="character" w:customStyle="1" w:styleId="BalloonTextChar">
    <w:name w:val="Balloon Text Char"/>
    <w:basedOn w:val="DefaultParagraphFont"/>
    <w:link w:val="BalloonText"/>
    <w:uiPriority w:val="99"/>
    <w:semiHidden/>
    <w:rsid w:val="00E701CC"/>
    <w:rPr>
      <w:rFonts w:ascii="Tahoma" w:eastAsia="Arial" w:hAnsi="Tahoma" w:cs="Tahoma"/>
      <w:sz w:val="16"/>
      <w:szCs w:val="16"/>
    </w:rPr>
  </w:style>
  <w:style w:type="paragraph" w:styleId="BodyText2">
    <w:name w:val="Body Text 2"/>
    <w:basedOn w:val="Normal"/>
    <w:link w:val="BodyText2Char"/>
    <w:uiPriority w:val="99"/>
    <w:unhideWhenUsed/>
    <w:rsid w:val="00E701CC"/>
    <w:pPr>
      <w:spacing w:after="120" w:line="480" w:lineRule="auto"/>
    </w:pPr>
  </w:style>
  <w:style w:type="character" w:customStyle="1" w:styleId="BodyText2Char">
    <w:name w:val="Body Text 2 Char"/>
    <w:basedOn w:val="DefaultParagraphFont"/>
    <w:link w:val="BodyText2"/>
    <w:uiPriority w:val="99"/>
    <w:rsid w:val="00E701CC"/>
    <w:rPr>
      <w:rFonts w:ascii="Arial" w:eastAsia="Arial" w:hAnsi="Arial" w:cs="Arial"/>
    </w:rPr>
  </w:style>
  <w:style w:type="character" w:styleId="Hyperlink">
    <w:name w:val="Hyperlink"/>
    <w:rsid w:val="00E701CC"/>
    <w:rPr>
      <w:color w:val="0000FF"/>
      <w:u w:val="single"/>
    </w:rPr>
  </w:style>
  <w:style w:type="paragraph" w:styleId="Header">
    <w:name w:val="header"/>
    <w:basedOn w:val="Normal"/>
    <w:link w:val="HeaderChar"/>
    <w:rsid w:val="00FC00D2"/>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C00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4248"/>
    <w:pPr>
      <w:tabs>
        <w:tab w:val="center" w:pos="4513"/>
        <w:tab w:val="right" w:pos="9026"/>
      </w:tabs>
    </w:pPr>
  </w:style>
  <w:style w:type="character" w:customStyle="1" w:styleId="FooterChar">
    <w:name w:val="Footer Char"/>
    <w:basedOn w:val="DefaultParagraphFont"/>
    <w:link w:val="Footer"/>
    <w:uiPriority w:val="99"/>
    <w:rsid w:val="00274248"/>
    <w:rPr>
      <w:rFonts w:ascii="Arial" w:eastAsia="Arial" w:hAnsi="Arial" w:cs="Arial"/>
    </w:rPr>
  </w:style>
  <w:style w:type="table" w:styleId="TableGrid">
    <w:name w:val="Table Grid"/>
    <w:basedOn w:val="TableNormal"/>
    <w:uiPriority w:val="39"/>
    <w:rsid w:val="00AF6D46"/>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Char Char Char,SGLText List Paragraph Char,List Paragraph1 Char,b1 Char,Number_1 Char,new Char,List Paragraph11 Char,List Paragraph2 Char,Colorful List - Accent 11 Char,Normal Sentence Char,lp1 Char,ListPar1 Char"/>
    <w:link w:val="ListParagraph"/>
    <w:uiPriority w:val="34"/>
    <w:qFormat/>
    <w:rsid w:val="00AF6D46"/>
    <w:rPr>
      <w:rFonts w:ascii="Arial" w:eastAsia="Arial" w:hAnsi="Arial" w:cs="Arial"/>
    </w:rPr>
  </w:style>
  <w:style w:type="character" w:styleId="CommentReference">
    <w:name w:val="annotation reference"/>
    <w:semiHidden/>
    <w:unhideWhenUsed/>
    <w:rsid w:val="0050651D"/>
    <w:rPr>
      <w:sz w:val="16"/>
      <w:szCs w:val="16"/>
    </w:rPr>
  </w:style>
  <w:style w:type="table" w:customStyle="1" w:styleId="TableGrid0">
    <w:name w:val="TableGrid"/>
    <w:rsid w:val="0080444D"/>
    <w:pPr>
      <w:widowControl/>
      <w:autoSpaceDE/>
      <w:autoSpaceDN/>
    </w:pPr>
    <w:rPr>
      <w:rFonts w:eastAsiaTheme="minorEastAsia"/>
    </w:rPr>
    <w:tblPr>
      <w:tblCellMar>
        <w:top w:w="0" w:type="dxa"/>
        <w:left w:w="0" w:type="dxa"/>
        <w:bottom w:w="0" w:type="dxa"/>
        <w:right w:w="0" w:type="dxa"/>
      </w:tblCellMar>
    </w:tblPr>
  </w:style>
  <w:style w:type="paragraph" w:styleId="NoSpacing">
    <w:name w:val="No Spacing"/>
    <w:uiPriority w:val="1"/>
    <w:qFormat/>
    <w:rsid w:val="005D250C"/>
    <w:pPr>
      <w:widowControl/>
      <w:autoSpaceDE/>
      <w:autoSpaceDN/>
      <w:ind w:left="72" w:firstLine="4"/>
      <w:jc w:val="both"/>
    </w:pPr>
    <w:rPr>
      <w:rFonts w:ascii="Times New Roman" w:eastAsia="Times New Roman" w:hAnsi="Times New Roman" w:cs="Times New Roman"/>
      <w:color w:val="000000"/>
      <w:sz w:val="24"/>
    </w:rPr>
  </w:style>
  <w:style w:type="paragraph" w:styleId="CommentText">
    <w:name w:val="annotation text"/>
    <w:basedOn w:val="Normal"/>
    <w:link w:val="CommentTextChar"/>
    <w:uiPriority w:val="99"/>
    <w:semiHidden/>
    <w:unhideWhenUsed/>
    <w:rsid w:val="006614EE"/>
    <w:rPr>
      <w:sz w:val="20"/>
      <w:szCs w:val="20"/>
    </w:rPr>
  </w:style>
  <w:style w:type="character" w:customStyle="1" w:styleId="CommentTextChar">
    <w:name w:val="Comment Text Char"/>
    <w:basedOn w:val="DefaultParagraphFont"/>
    <w:link w:val="CommentText"/>
    <w:uiPriority w:val="99"/>
    <w:semiHidden/>
    <w:rsid w:val="006614E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614EE"/>
    <w:rPr>
      <w:b/>
      <w:bCs/>
    </w:rPr>
  </w:style>
  <w:style w:type="character" w:customStyle="1" w:styleId="CommentSubjectChar">
    <w:name w:val="Comment Subject Char"/>
    <w:basedOn w:val="CommentTextChar"/>
    <w:link w:val="CommentSubject"/>
    <w:uiPriority w:val="99"/>
    <w:semiHidden/>
    <w:rsid w:val="006614EE"/>
    <w:rPr>
      <w:rFonts w:ascii="Arial" w:eastAsia="Arial" w:hAnsi="Arial" w:cs="Arial"/>
      <w:b/>
      <w:bCs/>
      <w:sz w:val="20"/>
      <w:szCs w:val="20"/>
    </w:rPr>
  </w:style>
  <w:style w:type="character" w:styleId="Strong">
    <w:name w:val="Strong"/>
    <w:uiPriority w:val="22"/>
    <w:qFormat/>
    <w:rsid w:val="00783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procure.gov.in/" TargetMode="External"/><Relationship Id="rId26" Type="http://schemas.openxmlformats.org/officeDocument/2006/relationships/hyperlink" Target="http://www.rectpcl.in" TargetMode="External"/><Relationship Id="rId39" Type="http://schemas.openxmlformats.org/officeDocument/2006/relationships/image" Target="media/image3.jpg"/><Relationship Id="rId21" Type="http://schemas.openxmlformats.org/officeDocument/2006/relationships/hyperlink" Target="mailto:bgupta@recl.nic.in" TargetMode="External"/><Relationship Id="rId34" Type="http://schemas.openxmlformats.org/officeDocument/2006/relationships/hyperlink" Target="http://www.mstcecommerce.com/eprochome/%20rectpcl" TargetMode="External"/><Relationship Id="rId42" Type="http://schemas.openxmlformats.org/officeDocument/2006/relationships/footer" Target="footer5.xml"/><Relationship Id="rId47" Type="http://schemas.openxmlformats.org/officeDocument/2006/relationships/footer" Target="footer7.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ecpdcl.in/" TargetMode="External"/><Relationship Id="rId29" Type="http://schemas.openxmlformats.org/officeDocument/2006/relationships/hyperlink" Target="http://www.eprocure.gov.in/" TargetMode="External"/><Relationship Id="rId11" Type="http://schemas.openxmlformats.org/officeDocument/2006/relationships/hyperlink" Target="http://www.eprocure.gov.in" TargetMode="External"/><Relationship Id="rId24" Type="http://schemas.openxmlformats.org/officeDocument/2006/relationships/header" Target="header3.xml"/><Relationship Id="rId32" Type="http://schemas.openxmlformats.org/officeDocument/2006/relationships/hyperlink" Target="mailto:sdsharma@mstcindia.co.in" TargetMode="External"/><Relationship Id="rId37" Type="http://schemas.openxmlformats.org/officeDocument/2006/relationships/hyperlink" Target="mailto:bgupta@recl.nic.in" TargetMode="External"/><Relationship Id="rId40" Type="http://schemas.openxmlformats.org/officeDocument/2006/relationships/image" Target="media/image4.jpg"/><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hyperlink" Target="http://www.mstcecommerce.com/eprochome/rectpcl" TargetMode="External"/><Relationship Id="rId36" Type="http://schemas.openxmlformats.org/officeDocument/2006/relationships/hyperlink" Target="http://www.mstcecommerce.com/eprochome/rectpcl%20%20for%20any%20corrigendum/" TargetMode="External"/><Relationship Id="rId49" Type="http://schemas.openxmlformats.org/officeDocument/2006/relationships/footer" Target="footer9.xml"/><Relationship Id="rId10" Type="http://schemas.openxmlformats.org/officeDocument/2006/relationships/hyperlink" Target="http://www.mstcecommerce.com/eprochome/rectpcl" TargetMode="External"/><Relationship Id="rId19" Type="http://schemas.openxmlformats.org/officeDocument/2006/relationships/hyperlink" Target="http://www.mstcecommerce.com/eprochome/rectpcl" TargetMode="External"/><Relationship Id="rId31" Type="http://schemas.openxmlformats.org/officeDocument/2006/relationships/hyperlink" Target="mailto:syadav@mstcindia.co.in"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tenderwizard.com/REC)" TargetMode="Externa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yperlink" Target="http://www.mstcecommerce.com/eprochome/rectpcl" TargetMode="External"/><Relationship Id="rId30" Type="http://schemas.openxmlformats.org/officeDocument/2006/relationships/hyperlink" Target="http://www.mstcecommerce.com/eprochome/rectpcl" TargetMode="External"/><Relationship Id="rId35" Type="http://schemas.openxmlformats.org/officeDocument/2006/relationships/hyperlink" Target="http://www.rectpcl.in" TargetMode="External"/><Relationship Id="rId43" Type="http://schemas.openxmlformats.org/officeDocument/2006/relationships/header" Target="header5.xml"/><Relationship Id="rId48" Type="http://schemas.openxmlformats.org/officeDocument/2006/relationships/footer" Target="footer8.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mstcecommerce.com/eprochome/rectpcl" TargetMode="External"/><Relationship Id="rId17" Type="http://schemas.openxmlformats.org/officeDocument/2006/relationships/hyperlink" Target="http://www.recindia.nic.in/" TargetMode="External"/><Relationship Id="rId25" Type="http://schemas.openxmlformats.org/officeDocument/2006/relationships/footer" Target="footer4.xml"/><Relationship Id="rId33" Type="http://schemas.openxmlformats.org/officeDocument/2006/relationships/hyperlink" Target="mailto:chiragsindhu@mstcindia.co.in" TargetMode="External"/><Relationship Id="rId38" Type="http://schemas.openxmlformats.org/officeDocument/2006/relationships/image" Target="media/image2.jpg"/><Relationship Id="rId46" Type="http://schemas.openxmlformats.org/officeDocument/2006/relationships/header" Target="header7.xml"/><Relationship Id="rId20" Type="http://schemas.openxmlformats.org/officeDocument/2006/relationships/hyperlink" Target="mailto:bgupta@recl.nic.in"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B1174-3862-4193-A61E-29A337A7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17750</Words>
  <Characters>101175</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Microsoft Word - NIT for Tripura Poles Additional Quantity</vt:lpstr>
    </vt:vector>
  </TitlesOfParts>
  <Company>Microsoft</Company>
  <LinksUpToDate>false</LinksUpToDate>
  <CharactersWithSpaces>118688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NIT for Tripura Poles Additional Quantity</dc:title>
  <dc:creator>DELL</dc:creator>
  <cp:lastModifiedBy>Ram</cp:lastModifiedBy>
  <cp:revision>218</cp:revision>
  <cp:lastPrinted>2019-10-22T05:10:00Z</cp:lastPrinted>
  <dcterms:created xsi:type="dcterms:W3CDTF">2019-10-20T07:57:00Z</dcterms:created>
  <dcterms:modified xsi:type="dcterms:W3CDTF">2019-10-22T06:16:00Z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LastSaved">
    <vt:filetime>2019-10-17T00:00:00Z</vt:filetime>
  </property>
</Properties>
</file>